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7B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北京市通州区投资促进服务中心</w:t>
      </w:r>
    </w:p>
    <w:p w14:paraId="4CE5E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4570B2AD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7CD037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45C1D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100A1CB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，我中心坚持以习近平新时代中国特色社会主义思想为指导，深入贯彻落实党的二十大和二十届三中、四中全会精神，紧扣新时代政务公开部署要求，统筹政务公开与安全保密，围绕中心工作、聚焦群众需求，不断完善制度机制、优化公开渠道、提升服务效能，以高质量政务公开助力推进城市副中心高质量发展提供有力支撑。</w:t>
      </w:r>
    </w:p>
    <w:p w14:paraId="6E7F369D">
      <w:pPr>
        <w:pStyle w:val="2"/>
        <w:numPr>
          <w:ilvl w:val="0"/>
          <w:numId w:val="1"/>
        </w:num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组织领导</w:t>
      </w:r>
    </w:p>
    <w:p w14:paraId="3D8A963C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高度重视信息公开工作，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健全工作体系，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建立 “主要领导亲自抓、分管领导具体抓、各部门协同配合” 的责任体系，定期召开专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题会议研究部署重点工作，统筹推进政务公开各项任务落实。</w:t>
      </w:r>
    </w:p>
    <w:p w14:paraId="1E478FF4">
      <w:pPr>
        <w:pStyle w:val="2"/>
        <w:numPr>
          <w:ilvl w:val="0"/>
          <w:numId w:val="1"/>
        </w:num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主动公开</w:t>
      </w:r>
    </w:p>
    <w:p w14:paraId="5AE91C68">
      <w:pPr>
        <w:pStyle w:val="2"/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我中心认真贯彻落实《中华人民共和国政府信息公开条例》要求及相关规定，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秉持“以公开为常态、不公开为例外”原则，持续提升主动公开的精准性和实效性。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工作动态信息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共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发布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32DA6BB1">
      <w:pPr>
        <w:pStyle w:val="2"/>
        <w:numPr>
          <w:ilvl w:val="0"/>
          <w:numId w:val="1"/>
        </w:num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依申请公开</w:t>
      </w:r>
    </w:p>
    <w:p w14:paraId="369E8200">
      <w:pPr>
        <w:pStyle w:val="2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2025年，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我中心收到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件政府信息公开申请，申请人为自然人。按照《政府信息公开条例》要求，我中心依法依规作出依申请公开答复，及时向申请人出具了登记回执、答复告知书及具体信息。</w:t>
      </w:r>
    </w:p>
    <w:p w14:paraId="4979A499">
      <w:pPr>
        <w:pStyle w:val="2"/>
        <w:numPr>
          <w:ilvl w:val="0"/>
          <w:numId w:val="1"/>
        </w:num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政府信息管理</w:t>
      </w:r>
    </w:p>
    <w:p w14:paraId="15A9E036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进一步完善政府信息管理体系，严格执行“三审三校”制度，确保公开内容合法性、准确性、严肃性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实行动态管理，及时抓好信息发布、保密审查等内容，确保依照要求定期公布政务公开信息，保证信息公开的及时性和有效性。</w:t>
      </w:r>
    </w:p>
    <w:p w14:paraId="0E27BA3A">
      <w:pPr>
        <w:pStyle w:val="2"/>
        <w:numPr>
          <w:ilvl w:val="0"/>
          <w:numId w:val="1"/>
        </w:num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政府信息公开平台建设</w:t>
      </w:r>
    </w:p>
    <w:p w14:paraId="45ED23E2">
      <w:pPr>
        <w:pStyle w:val="2"/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构建以政府网站为主渠道，政务新媒体为重要补充的多元化公开格局。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依托政府网站着力夯实主阵地建设。同时，充分利用单位微信公众号、抖音号等平台，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加大主动发布政府信息的力度,切实推进我中心政务公开工作。</w:t>
      </w:r>
    </w:p>
    <w:p w14:paraId="24261166">
      <w:pPr>
        <w:pStyle w:val="2"/>
        <w:numPr>
          <w:ilvl w:val="0"/>
          <w:numId w:val="1"/>
        </w:num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政府信息公开教育培训、监督保障等方面内容</w:t>
      </w:r>
    </w:p>
    <w:p w14:paraId="608D68E0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坚持将政府信息管理规范化制度化作为基本工作原则，严格落实信息公开内容核查制度，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参加政务公开专题业务培训，定期自查自纠信息公开问题，推进我中心政务公开工作规范化。</w:t>
      </w:r>
    </w:p>
    <w:p w14:paraId="73679AB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7676BC0F">
      <w:pPr>
        <w:pStyle w:val="2"/>
        <w:spacing w:line="560" w:lineRule="exact"/>
        <w:rPr>
          <w:rFonts w:hint="eastAsi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4E6F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80D05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0D7C2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FFC0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B5D84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3AB50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08BCE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61D0B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17C86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38510A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C1342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9D4B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59E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01BB8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tcMar>
              <w:left w:w="57" w:type="dxa"/>
              <w:right w:w="57" w:type="dxa"/>
            </w:tcMar>
            <w:vAlign w:val="center"/>
          </w:tcPr>
          <w:p w14:paraId="0C6A36F0"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tcMar>
              <w:left w:w="57" w:type="dxa"/>
              <w:right w:w="57" w:type="dxa"/>
            </w:tcMar>
            <w:vAlign w:val="center"/>
          </w:tcPr>
          <w:p w14:paraId="0F4525BF"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tcMar>
              <w:left w:w="57" w:type="dxa"/>
              <w:right w:w="57" w:type="dxa"/>
            </w:tcMar>
            <w:vAlign w:val="center"/>
          </w:tcPr>
          <w:p w14:paraId="59C0D53D"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2A81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24B24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6A020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0794E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5AE54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85BC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C5FD8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C3F6B7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2AF38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FF68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41AD5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58747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BD553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7E9C5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1FD62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A2C877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9A0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CCD49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F97217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50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4670F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1929E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4A293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76350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06015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FDDF2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163C1A"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6066C2EC">
      <w:pPr>
        <w:pStyle w:val="2"/>
        <w:spacing w:line="560" w:lineRule="exact"/>
        <w:rPr>
          <w:rFonts w:hint="eastAsia"/>
        </w:rPr>
      </w:pPr>
    </w:p>
    <w:p w14:paraId="7BFF1BD7"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47CE85F2"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93A9C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510B41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05DB2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F590C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FC44F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6E544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9CB8C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D5F28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6E6181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166E3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D2622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67C87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7C428D5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98B10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16521A7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D3890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807DF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2234B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C53DE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 w14:paraId="1843BA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D417E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573764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BB5DC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DEA0D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A9AD8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F7A47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94DC1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DE8C4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8C41B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2F877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89BBB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6E826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F7448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BEF02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8536D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EB0DC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EEFE0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00CAD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8E194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58740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C5055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B1EC3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9AA2D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CF38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C4CCE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6D233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4B493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3A32E9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E514C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CE4A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6A17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918DC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C7367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6F9F2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3797B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BBC19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A7A3BD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F7916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85938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83CCE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281AC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F4B24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ABF29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07619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26783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8F87A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A415B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50BE3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E4B25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15D26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73BF8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62512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B4FFA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32BB9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519DA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E5882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F7A9A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46503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1452A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5C9C14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2D18E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7F39E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CF4EC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76B70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0AF66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A8777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7E417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E72CD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0521B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7A2BD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1013D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97C1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69965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EE1A0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D6F82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D7107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CCC4F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B6A15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34577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D3B8B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CBF63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63DDD9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BEA52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21D36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2272B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1F1200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8EE022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3117D0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33CB86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9DF4C5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BDA428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AD1BC0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34FDD9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D6E95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DA55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6215E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068F3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00818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5B4AC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0CFD9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8A1ED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5063C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5A584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8D946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9E2D0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E0739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C7992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7181B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95993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CB4A7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CF1A5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349DF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D9158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67C54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75C22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6CFC5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EE4B1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83391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7F2BA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727E2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7AFD2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8F45C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F8A0D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367D9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A5F1F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6B4596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17735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06A23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5E6CA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B60ED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0A881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0F895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93DDE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8EDCC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7D4A2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09C98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312D0B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CCA9A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836B5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031C3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D60A3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0966B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97D83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8D46D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583E1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2EB7B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40730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2A175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DA41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438B3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EB265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1904C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79763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4A28D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C429E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255E5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1C580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D7A44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3BDB65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846CB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5A1EE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42CB4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CA7D9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8165E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04EA3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D643B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D8521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1D204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53DE6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DEEBE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785BD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30CDF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78B5C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EF86E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AE31B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7C9FC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D135A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560D7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C41FD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CBC4F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3975A9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4CFE2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AB566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C481A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98D2A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8BDF5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5D85C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C2A4A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45AE8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04B0C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9B62B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E5719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41FFE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44898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89505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330A7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7D6A5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14430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DDD9F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20CEB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92D64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2F107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7A9C6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063B1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36025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5B99D7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6B7F6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CDF0F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D9AAA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7C393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9C341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B71C6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327B1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C53FD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0EB65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4D760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FFCB48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E1F72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E3898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3A12A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5763F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57A30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C05E6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D44A3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E162F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1946B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2EF9A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8506A7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4A46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1E9D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4C7FB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C15B2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A98FC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3FF6F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8DA3D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6BFDE0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ACB40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FEA54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18EFC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AC941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F16B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7A213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26FE4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DC946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6ADBD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FD1BF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6AEC2E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4FB6B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6EC18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C687D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7EAB6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4BDA9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80F4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06E25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B9252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3BED2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3C35C9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DBDC3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123098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232BAB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8633B7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95531F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C288D8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E072A0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A7020E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2F8A2C22">
      <w:pPr>
        <w:pStyle w:val="2"/>
        <w:spacing w:line="560" w:lineRule="exact"/>
        <w:ind w:left="420" w:leftChars="200"/>
        <w:rPr>
          <w:rFonts w:hint="eastAsia"/>
        </w:rPr>
      </w:pPr>
    </w:p>
    <w:p w14:paraId="430B127C">
      <w:pPr>
        <w:pStyle w:val="2"/>
        <w:spacing w:line="560" w:lineRule="exact"/>
        <w:ind w:left="420" w:leftChars="200"/>
        <w:rPr>
          <w:rFonts w:hint="eastAsia"/>
        </w:rPr>
      </w:pPr>
    </w:p>
    <w:p w14:paraId="3B4CA947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5F6E5FFA">
      <w:pPr>
        <w:widowControl/>
        <w:spacing w:line="560" w:lineRule="exact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DC81F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F1132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2034F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6C7BFA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AC035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F791F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DB7BF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B07E4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5EE64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981BE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0FD77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5B54E2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839E2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B02BE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5FE87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BFEE8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21546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6B5C6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68066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F6743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35D6C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3F6DE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F71B4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EA5BF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01A4D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C0629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A3310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C6C75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8AACE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17E01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95609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A72E1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0136A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D5D94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2BB72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35422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B7C01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18D3E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0815F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8F69F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6748D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D7CD5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288013">
            <w:pPr>
              <w:spacing w:line="56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 w14:paraId="6A2F40A6">
      <w:pPr>
        <w:widowControl/>
        <w:spacing w:line="560" w:lineRule="exact"/>
        <w:jc w:val="left"/>
      </w:pPr>
    </w:p>
    <w:p w14:paraId="2FA8F658">
      <w:pPr>
        <w:widowControl/>
        <w:numPr>
          <w:ilvl w:val="0"/>
          <w:numId w:val="2"/>
        </w:numPr>
        <w:spacing w:line="560" w:lineRule="exact"/>
        <w:ind w:left="0" w:leftChars="0" w:firstLine="640" w:firstLineChars="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 w14:paraId="03FBCA76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2025年，我中心政府信息公开工作虽然取得一定的成效，但在具体推进过程中还存在一些问题：一是主动公开的力度需要进一步加强，运用新媒体政务信息发布平台有待进一步拓宽；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二是信息发布更新仍有优化空间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B5B1C34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下一步，我中心将进一步搭建有效平台，不断完善政务新媒体平台建设，探索建立权威信息发布，热点及时解读、回应的立体平台。同时，提高信息公开意识，加强信息公开内容检查，确保及时发布信息。</w:t>
      </w:r>
    </w:p>
    <w:p w14:paraId="63B1A412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3E8FC7FC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根据《政府信息公开信息处理费管理办法》(国办函〔2020〕109号)，2025年度北京市通州区投资促进服务中心单位收取信息处理费情况为：发出收费通知的件数为0件，总金额为0元，实际收取的总金额为0元。</w:t>
      </w:r>
    </w:p>
    <w:p w14:paraId="01AF0CE9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北京市通州区人民政府网站网址为http://www.bjtzh.gov.cn/，如需了解更多政府信息，请登录查询。</w:t>
      </w:r>
    </w:p>
    <w:p w14:paraId="392119D6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 w14:paraId="43051CAD">
      <w:pPr>
        <w:pStyle w:val="2"/>
        <w:spacing w:line="560" w:lineRule="exact"/>
        <w:rPr>
          <w:rFonts w:hint="eastAsia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0EDFE284">
      <w:pPr>
        <w:pStyle w:val="2"/>
        <w:spacing w:line="560" w:lineRule="exact"/>
        <w:rPr>
          <w:rFonts w:hint="eastAsia"/>
        </w:rPr>
      </w:pPr>
    </w:p>
    <w:p w14:paraId="6C641F90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231BAE-BC64-4E46-9C34-0FBEE980B9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CB619C6-D192-45D8-AC14-43B6EADD8E8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E35151F-154A-498B-BD81-6959FA573C3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71FCA89A-C4AC-40A0-8184-ED0BD620168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997D73A-6BC4-414D-93C5-E4384B09F5B0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C63F7EB-EC32-4016-8FCE-55EFE7AC9C7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7" w:fontKey="{1C46CE83-A99D-4E3A-81F7-9F28690510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742B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C7932B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C7932B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497D1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61AB54"/>
    <w:multiLevelType w:val="singleLevel"/>
    <w:tmpl w:val="4261AB5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8ED6E6B"/>
    <w:rsid w:val="096E5786"/>
    <w:rsid w:val="0ABA6173"/>
    <w:rsid w:val="0AE80091"/>
    <w:rsid w:val="0B9064BE"/>
    <w:rsid w:val="0C082AAD"/>
    <w:rsid w:val="0CC11C92"/>
    <w:rsid w:val="0E36675F"/>
    <w:rsid w:val="0EBB3568"/>
    <w:rsid w:val="0F071AFE"/>
    <w:rsid w:val="11205883"/>
    <w:rsid w:val="13002EED"/>
    <w:rsid w:val="134E798B"/>
    <w:rsid w:val="14A80DA5"/>
    <w:rsid w:val="1525798D"/>
    <w:rsid w:val="16313B6B"/>
    <w:rsid w:val="16345C26"/>
    <w:rsid w:val="17D26A70"/>
    <w:rsid w:val="17D86F39"/>
    <w:rsid w:val="1A7D285E"/>
    <w:rsid w:val="1B2C1A76"/>
    <w:rsid w:val="1B543C65"/>
    <w:rsid w:val="1DBF0083"/>
    <w:rsid w:val="1FFB0140"/>
    <w:rsid w:val="24010760"/>
    <w:rsid w:val="25315F52"/>
    <w:rsid w:val="26913541"/>
    <w:rsid w:val="274719E5"/>
    <w:rsid w:val="27E62FAC"/>
    <w:rsid w:val="299920BB"/>
    <w:rsid w:val="29CC41A5"/>
    <w:rsid w:val="2B2A5452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32871CB"/>
    <w:rsid w:val="333C43C8"/>
    <w:rsid w:val="33BD4470"/>
    <w:rsid w:val="340A6274"/>
    <w:rsid w:val="34817233"/>
    <w:rsid w:val="385E5017"/>
    <w:rsid w:val="3967423C"/>
    <w:rsid w:val="3A361B71"/>
    <w:rsid w:val="3B546DFA"/>
    <w:rsid w:val="3BE8322F"/>
    <w:rsid w:val="3BF015BF"/>
    <w:rsid w:val="3C246C86"/>
    <w:rsid w:val="3F177636"/>
    <w:rsid w:val="3FD15EAF"/>
    <w:rsid w:val="40DD0B8E"/>
    <w:rsid w:val="44F55CE1"/>
    <w:rsid w:val="488E7D6F"/>
    <w:rsid w:val="4A751FBB"/>
    <w:rsid w:val="4B004324"/>
    <w:rsid w:val="4B7A615D"/>
    <w:rsid w:val="4C6A38FC"/>
    <w:rsid w:val="4CF21E21"/>
    <w:rsid w:val="4CF54579"/>
    <w:rsid w:val="4E767533"/>
    <w:rsid w:val="51E64DE7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CBA7F88"/>
    <w:rsid w:val="5F0C50B4"/>
    <w:rsid w:val="60483AFC"/>
    <w:rsid w:val="61AE1C91"/>
    <w:rsid w:val="628544F4"/>
    <w:rsid w:val="63941218"/>
    <w:rsid w:val="661750EF"/>
    <w:rsid w:val="67201D7D"/>
    <w:rsid w:val="67384093"/>
    <w:rsid w:val="691875C8"/>
    <w:rsid w:val="691B590A"/>
    <w:rsid w:val="6B5B0B88"/>
    <w:rsid w:val="6C660F51"/>
    <w:rsid w:val="6C7926D4"/>
    <w:rsid w:val="6CF407BE"/>
    <w:rsid w:val="6D5D5120"/>
    <w:rsid w:val="6D677B57"/>
    <w:rsid w:val="6DE128CD"/>
    <w:rsid w:val="6EAD309C"/>
    <w:rsid w:val="6FE850EB"/>
    <w:rsid w:val="74550C88"/>
    <w:rsid w:val="75432B9D"/>
    <w:rsid w:val="782567A5"/>
    <w:rsid w:val="79333E39"/>
    <w:rsid w:val="7BDB1E9F"/>
    <w:rsid w:val="7C55591F"/>
    <w:rsid w:val="7ECB27F6"/>
    <w:rsid w:val="7FFA135B"/>
    <w:rsid w:val="B79B2EF7"/>
    <w:rsid w:val="EA7E8771"/>
    <w:rsid w:val="EB0BB7E6"/>
    <w:rsid w:val="FBE5CB50"/>
    <w:rsid w:val="FDEA7CF5"/>
    <w:rsid w:val="FFBE2238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5245</Words>
  <Characters>5531</Characters>
  <Lines>0</Lines>
  <Paragraphs>0</Paragraphs>
  <TotalTime>48</TotalTime>
  <ScaleCrop>false</ScaleCrop>
  <LinksUpToDate>false</LinksUpToDate>
  <CharactersWithSpaces>5779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2020-12-16T15:14:00Z</dcterms:created>
  <dc:creator>HS</dc:creator>
  <cp:lastModifiedBy>春光明媚</cp:lastModifiedBy>
  <cp:lastPrinted>2026-01-07T08:36:59Z</cp:lastPrinted>
  <dcterms:modified xsi:type="dcterms:W3CDTF">2026-01-08T03:07:52Z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328491D70E0B4EE0A35A1E187DCC66FA_13</vt:lpwstr>
  </property>
  <property fmtid="{D5CDD505-2E9C-101B-9397-08002B2CF9AE}" pid="4" name="KSOTemplateDocerSaveRecord">
    <vt:lpwstr>eyJoZGlkIjoiMmNlMDNkNjAwYjE1Y2FhY2M0MDA2MmY3ODc2MjU5N2IiLCJ1c2VySWQiOiI3NTIzODU5MDAifQ==</vt:lpwstr>
  </property>
</Properties>
</file>