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5840F">
      <w:pPr>
        <w:widowControl/>
        <w:spacing w:line="560" w:lineRule="exact"/>
        <w:jc w:val="left"/>
        <w:rPr>
          <w:rFonts w:ascii="黑体" w:hAnsi="宋体" w:eastAsia="黑体" w:cs="宋体"/>
          <w:kern w:val="0"/>
          <w:sz w:val="32"/>
          <w:szCs w:val="20"/>
        </w:rPr>
      </w:pPr>
      <w:r>
        <w:rPr>
          <w:rFonts w:hint="eastAsia" w:ascii="黑体" w:hAnsi="宋体" w:eastAsia="黑体" w:cs="宋体"/>
          <w:kern w:val="0"/>
          <w:sz w:val="32"/>
          <w:szCs w:val="20"/>
        </w:rPr>
        <w:t>附件</w:t>
      </w:r>
      <w:r>
        <w:rPr>
          <w:rFonts w:ascii="黑体" w:hAnsi="宋体" w:eastAsia="黑体" w:cs="宋体"/>
          <w:kern w:val="0"/>
          <w:sz w:val="32"/>
          <w:szCs w:val="20"/>
        </w:rPr>
        <w:t>3</w:t>
      </w:r>
    </w:p>
    <w:p w14:paraId="04C1336A">
      <w:pPr>
        <w:widowControl/>
        <w:spacing w:line="560" w:lineRule="exact"/>
        <w:jc w:val="left"/>
        <w:rPr>
          <w:rFonts w:hint="eastAsia" w:ascii="黑体" w:hAnsi="宋体" w:eastAsia="黑体" w:cs="宋体"/>
          <w:kern w:val="0"/>
          <w:sz w:val="32"/>
          <w:szCs w:val="20"/>
        </w:rPr>
      </w:pPr>
    </w:p>
    <w:p w14:paraId="76B7D65D">
      <w:pPr>
        <w:widowControl/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bookmarkStart w:id="4" w:name="_GoBack"/>
      <w:r>
        <w:rPr>
          <w:rFonts w:ascii="方正小标宋简体" w:eastAsia="方正小标宋简体"/>
          <w:bCs/>
          <w:sz w:val="44"/>
          <w:szCs w:val="44"/>
        </w:rPr>
        <w:t>202</w:t>
      </w:r>
      <w:r>
        <w:rPr>
          <w:rFonts w:hint="eastAsia" w:ascii="方正小标宋简体" w:eastAsia="方正小标宋简体"/>
          <w:bCs/>
          <w:sz w:val="44"/>
          <w:szCs w:val="44"/>
        </w:rPr>
        <w:t>6年通州区非本市户籍适龄少年</w:t>
      </w:r>
    </w:p>
    <w:p w14:paraId="05A7A05B">
      <w:pPr>
        <w:spacing w:line="560" w:lineRule="exact"/>
        <w:jc w:val="center"/>
        <w:rPr>
          <w:rFonts w:ascii="方正小标宋简体" w:eastAsia="方正小标宋简体" w:cs="Arial"/>
          <w:bCs/>
          <w:kern w:val="0"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初中入学工作办法</w:t>
      </w:r>
    </w:p>
    <w:bookmarkEnd w:id="4"/>
    <w:p w14:paraId="0ABF6C33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 w14:paraId="6CA68949">
      <w:pPr>
        <w:widowControl/>
        <w:shd w:val="clear" w:color="auto" w:fill="FFFFFF"/>
        <w:spacing w:line="560" w:lineRule="exact"/>
        <w:ind w:firstLine="641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根据《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6年通州区义务教育阶段入学工作实施细则》文件精神，结合我区实际，制定本办法。</w:t>
      </w:r>
    </w:p>
    <w:p w14:paraId="4BEDAE87">
      <w:pPr>
        <w:widowControl/>
        <w:shd w:val="clear" w:color="auto" w:fill="FFFFFF"/>
        <w:spacing w:line="560" w:lineRule="exact"/>
        <w:ind w:firstLine="641"/>
        <w:rPr>
          <w:rFonts w:hint="eastAsia" w:ascii="黑体" w:hAnsi="黑体" w:eastAsia="黑体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shd w:val="clear" w:color="auto" w:fill="FFFFFF"/>
        </w:rPr>
        <w:t>一、副中心155平方公里范围内入学方式</w:t>
      </w:r>
    </w:p>
    <w:p w14:paraId="784D585E">
      <w:pPr>
        <w:widowControl/>
        <w:shd w:val="clear" w:color="auto" w:fill="FFFFFF"/>
        <w:spacing w:line="560" w:lineRule="exact"/>
        <w:ind w:firstLine="641"/>
        <w:rPr>
          <w:rFonts w:hint="eastAsia" w:ascii="仿宋_GB2312" w:hAnsi="微软雅黑" w:eastAsia="仿宋_GB2312" w:cs="仿宋_GB2312"/>
          <w:b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副中心155平方公里范围内小学服务范围（本市户籍适龄儿童服务范围）居住并联合审核通过的小学毕业生，采取“多校联合电脑派位”的方式派位到我区有接收条件的初中入学。</w:t>
      </w:r>
    </w:p>
    <w:p w14:paraId="4A43FA7F">
      <w:pPr>
        <w:widowControl/>
        <w:shd w:val="clear" w:color="auto" w:fill="FFFFFF"/>
        <w:spacing w:line="560" w:lineRule="exact"/>
        <w:ind w:firstLine="641"/>
        <w:rPr>
          <w:rFonts w:hint="eastAsia" w:ascii="楷体_GB2312" w:hAnsi="微软雅黑" w:eastAsia="楷体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微软雅黑" w:eastAsia="楷体_GB2312" w:cs="仿宋_GB2312"/>
          <w:bCs/>
          <w:kern w:val="0"/>
          <w:sz w:val="32"/>
          <w:szCs w:val="32"/>
          <w:shd w:val="clear" w:color="auto" w:fill="FFFFFF"/>
        </w:rPr>
        <w:t>（一）联合派位学校</w:t>
      </w:r>
    </w:p>
    <w:p w14:paraId="2CEDA6CA">
      <w:pPr>
        <w:widowControl/>
        <w:shd w:val="clear" w:color="auto" w:fill="FFFFFF"/>
        <w:spacing w:line="560" w:lineRule="exact"/>
        <w:ind w:firstLine="641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第一组：第二中学、潞河中学</w:t>
      </w:r>
    </w:p>
    <w:p w14:paraId="34246641">
      <w:pPr>
        <w:widowControl/>
        <w:shd w:val="clear" w:color="auto" w:fill="FFFFFF"/>
        <w:spacing w:line="560" w:lineRule="exact"/>
        <w:ind w:firstLine="641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第二组：第六中学、</w:t>
      </w:r>
      <w:bookmarkStart w:id="0" w:name="OLE_LINK4"/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首师大附中（通州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）</w:t>
      </w:r>
      <w:bookmarkEnd w:id="0"/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、教师研修中心实验学校</w:t>
      </w:r>
    </w:p>
    <w:p w14:paraId="7373A167">
      <w:pPr>
        <w:widowControl/>
        <w:shd w:val="clear" w:color="auto" w:fill="FFFFFF"/>
        <w:spacing w:line="560" w:lineRule="exact"/>
        <w:ind w:firstLine="641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第三组：首师大附中通州实验学校</w:t>
      </w:r>
    </w:p>
    <w:p w14:paraId="3603EBCC">
      <w:pPr>
        <w:widowControl/>
        <w:shd w:val="clear" w:color="auto" w:fill="FFFFFF"/>
        <w:spacing w:line="560" w:lineRule="exact"/>
        <w:ind w:left="638" w:leftChars="304" w:firstLine="0" w:firstLineChars="0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第四组：北京五中通州校区、教师研修中心附属龙旺庄学校第五组：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北关中学</w:t>
      </w:r>
    </w:p>
    <w:p w14:paraId="4F79C2DB">
      <w:pPr>
        <w:widowControl/>
        <w:shd w:val="clear" w:color="auto" w:fill="FFFFFF"/>
        <w:spacing w:line="560" w:lineRule="exact"/>
        <w:ind w:firstLine="641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第六组：运河中学东校区、玉桥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中学</w:t>
      </w:r>
    </w:p>
    <w:p w14:paraId="48148F81">
      <w:pPr>
        <w:widowControl/>
        <w:shd w:val="clear" w:color="auto" w:fill="FFFFFF"/>
        <w:spacing w:line="560" w:lineRule="exact"/>
        <w:ind w:firstLine="641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第七组：运河中学附属学校</w:t>
      </w:r>
    </w:p>
    <w:p w14:paraId="0D352BEB">
      <w:pPr>
        <w:widowControl/>
        <w:shd w:val="clear" w:color="auto" w:fill="FFFFFF"/>
        <w:spacing w:line="560" w:lineRule="exact"/>
        <w:ind w:firstLine="641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bookmarkStart w:id="1" w:name="OLE_LINK11"/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第八组：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北京二中通州校区、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人大附中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通州校区</w:t>
      </w:r>
      <w:bookmarkEnd w:id="1"/>
    </w:p>
    <w:p w14:paraId="4E71A170">
      <w:pPr>
        <w:widowControl/>
        <w:shd w:val="clear" w:color="auto" w:fill="FFFFFF"/>
        <w:spacing w:line="560" w:lineRule="exact"/>
        <w:ind w:firstLine="641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第九组：通运学校</w:t>
      </w:r>
    </w:p>
    <w:p w14:paraId="2C971938">
      <w:pPr>
        <w:widowControl/>
        <w:shd w:val="clear" w:color="auto" w:fill="FFFFFF"/>
        <w:spacing w:line="560" w:lineRule="exact"/>
        <w:ind w:firstLine="641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第十组：运河中学、潞河中学附属学校</w:t>
      </w:r>
    </w:p>
    <w:p w14:paraId="4BE2A07A">
      <w:pPr>
        <w:widowControl/>
        <w:shd w:val="clear" w:color="auto" w:fill="FFFFFF"/>
        <w:spacing w:line="560" w:lineRule="exact"/>
        <w:ind w:firstLine="641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bookmarkStart w:id="2" w:name="OLE_LINK12"/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第十一组：梨园学校、育才学校通州分校</w:t>
      </w:r>
    </w:p>
    <w:bookmarkEnd w:id="2"/>
    <w:p w14:paraId="50333472">
      <w:pPr>
        <w:widowControl/>
        <w:shd w:val="clear" w:color="auto" w:fill="FFFFFF"/>
        <w:spacing w:line="560" w:lineRule="exact"/>
        <w:ind w:firstLine="641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第十二组：十一学校通州实验学校、</w:t>
      </w:r>
      <w:bookmarkStart w:id="3" w:name="_Hlk196226403"/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宋庄实验学校</w:t>
      </w:r>
      <w:bookmarkEnd w:id="3"/>
    </w:p>
    <w:p w14:paraId="576FE83B">
      <w:pPr>
        <w:widowControl/>
        <w:shd w:val="clear" w:color="auto" w:fill="FFFFFF"/>
        <w:spacing w:line="560" w:lineRule="exact"/>
        <w:ind w:firstLine="641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第十三组：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理工附中通州校区</w:t>
      </w:r>
    </w:p>
    <w:p w14:paraId="7B2D1212">
      <w:pPr>
        <w:widowControl/>
        <w:shd w:val="clear" w:color="auto" w:fill="FFFFFF"/>
        <w:spacing w:line="560" w:lineRule="exact"/>
        <w:ind w:firstLine="641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第十四组：张家湾中学</w:t>
      </w:r>
    </w:p>
    <w:p w14:paraId="0B1B394C">
      <w:pPr>
        <w:widowControl/>
        <w:shd w:val="clear" w:color="auto" w:fill="FFFFFF"/>
        <w:spacing w:line="560" w:lineRule="exact"/>
        <w:ind w:firstLine="641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第十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五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组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：牛堡屯学校</w:t>
      </w:r>
    </w:p>
    <w:p w14:paraId="2E71DCB8">
      <w:pPr>
        <w:widowControl/>
        <w:shd w:val="clear" w:color="auto" w:fill="FFFFFF"/>
        <w:spacing w:line="560" w:lineRule="exact"/>
        <w:ind w:firstLine="641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第十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六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组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：陆辛庄学校</w:t>
      </w:r>
    </w:p>
    <w:p w14:paraId="612D5CF4">
      <w:pPr>
        <w:widowControl/>
        <w:shd w:val="clear" w:color="auto" w:fill="FFFFFF"/>
        <w:spacing w:line="560" w:lineRule="exact"/>
        <w:ind w:firstLine="641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第十七组：甘棠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中学</w:t>
      </w:r>
    </w:p>
    <w:p w14:paraId="2453DBE0">
      <w:pPr>
        <w:widowControl/>
        <w:shd w:val="clear" w:color="auto" w:fill="FFFFFF"/>
        <w:spacing w:line="560" w:lineRule="exact"/>
        <w:ind w:firstLine="641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第十八组：西集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中学、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郎府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中学</w:t>
      </w:r>
    </w:p>
    <w:p w14:paraId="4026F50B">
      <w:pPr>
        <w:widowControl/>
        <w:shd w:val="clear" w:color="auto" w:fill="FFFFFF"/>
        <w:spacing w:line="560" w:lineRule="exact"/>
        <w:ind w:firstLine="641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第十九组：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shd w:val="clear" w:color="auto" w:fill="FFFFFF"/>
        </w:rPr>
        <w:t>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县</w:t>
      </w:r>
      <w:r>
        <w:rPr>
          <w:rFonts w:hint="eastAsia" w:ascii="仿宋_GB2312" w:hAnsi="微软雅黑" w:eastAsia="仿宋_GB2312" w:cs="微软雅黑"/>
          <w:kern w:val="0"/>
          <w:sz w:val="32"/>
          <w:szCs w:val="32"/>
          <w:shd w:val="clear" w:color="auto" w:fill="FFFFFF"/>
        </w:rPr>
        <w:t>中学</w:t>
      </w:r>
      <w:r>
        <w:rPr>
          <w:rFonts w:ascii="仿宋_GB2312" w:hAnsi="微软雅黑" w:eastAsia="仿宋_GB2312" w:cs="微软雅黑"/>
          <w:kern w:val="0"/>
          <w:sz w:val="32"/>
          <w:szCs w:val="32"/>
          <w:shd w:val="clear" w:color="auto" w:fill="FFFFFF"/>
        </w:rPr>
        <w:t>、觅子店</w:t>
      </w:r>
      <w:r>
        <w:rPr>
          <w:rFonts w:hint="eastAsia" w:ascii="仿宋_GB2312" w:hAnsi="微软雅黑" w:eastAsia="仿宋_GB2312" w:cs="微软雅黑"/>
          <w:kern w:val="0"/>
          <w:sz w:val="32"/>
          <w:szCs w:val="32"/>
          <w:shd w:val="clear" w:color="auto" w:fill="FFFFFF"/>
        </w:rPr>
        <w:t>学校</w:t>
      </w:r>
    </w:p>
    <w:p w14:paraId="31938A94">
      <w:pPr>
        <w:widowControl/>
        <w:shd w:val="clear" w:color="auto" w:fill="FFFFFF"/>
        <w:spacing w:line="560" w:lineRule="exact"/>
        <w:ind w:firstLine="641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第二十组：马驹桥学校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大杜社中学、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拔萃骏源学校</w:t>
      </w:r>
    </w:p>
    <w:p w14:paraId="0438129B">
      <w:pPr>
        <w:widowControl/>
        <w:shd w:val="clear" w:color="auto" w:fill="FFFFFF"/>
        <w:spacing w:line="560" w:lineRule="exact"/>
        <w:ind w:firstLine="641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第二十一组：台湖学校</w:t>
      </w:r>
    </w:p>
    <w:p w14:paraId="762E78AE">
      <w:pPr>
        <w:widowControl/>
        <w:shd w:val="clear" w:color="auto" w:fill="FFFFFF"/>
        <w:spacing w:line="560" w:lineRule="exact"/>
        <w:ind w:firstLine="641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二十二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组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：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次渠中学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、景山学校通州分校</w:t>
      </w:r>
    </w:p>
    <w:p w14:paraId="6FD8AA23">
      <w:pPr>
        <w:widowControl/>
        <w:shd w:val="clear" w:color="auto" w:fill="FFFFFF"/>
        <w:spacing w:line="560" w:lineRule="exact"/>
        <w:ind w:firstLine="641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第二十三组：永乐店中学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小务中学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、柴厂屯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学校</w:t>
      </w:r>
    </w:p>
    <w:p w14:paraId="6603F587">
      <w:pPr>
        <w:widowControl/>
        <w:shd w:val="clear" w:color="auto" w:fill="FFFFFF"/>
        <w:spacing w:line="560" w:lineRule="exact"/>
        <w:ind w:firstLine="641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第二十四组：潞河中学于家务校区</w:t>
      </w:r>
    </w:p>
    <w:p w14:paraId="40EF1CC7">
      <w:pPr>
        <w:widowControl/>
        <w:shd w:val="clear" w:color="auto" w:fill="FFFFFF"/>
        <w:spacing w:line="560" w:lineRule="exact"/>
        <w:ind w:firstLine="641"/>
        <w:rPr>
          <w:rFonts w:hint="eastAsia" w:ascii="楷体_GB2312" w:hAnsi="微软雅黑" w:eastAsia="楷体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微软雅黑" w:eastAsia="楷体_GB2312" w:cs="仿宋_GB2312"/>
          <w:bCs/>
          <w:kern w:val="0"/>
          <w:sz w:val="32"/>
          <w:szCs w:val="32"/>
          <w:shd w:val="clear" w:color="auto" w:fill="FFFFFF"/>
        </w:rPr>
        <w:t>（二）志愿填报和派位</w:t>
      </w:r>
    </w:p>
    <w:p w14:paraId="302FC4E0">
      <w:pPr>
        <w:widowControl/>
        <w:shd w:val="clear" w:color="auto" w:fill="FFFFFF"/>
        <w:spacing w:line="560" w:lineRule="exact"/>
        <w:ind w:firstLine="640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1.志愿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填报</w:t>
      </w:r>
    </w:p>
    <w:p w14:paraId="33A0A343">
      <w:pPr>
        <w:widowControl/>
        <w:shd w:val="clear" w:color="auto" w:fill="FFFFFF"/>
        <w:spacing w:line="560" w:lineRule="exact"/>
        <w:ind w:firstLine="640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适龄少年父母在规定时间内填报志愿，一个联合派位学校组即一个志愿，</w:t>
      </w:r>
      <w:r>
        <w:rPr>
          <w:rFonts w:hint="eastAsia" w:ascii="仿宋_GB2312" w:hAnsi="仿宋" w:eastAsia="仿宋_GB2312"/>
          <w:sz w:val="32"/>
          <w:szCs w:val="32"/>
        </w:rPr>
        <w:t>志愿必须填满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。</w:t>
      </w:r>
    </w:p>
    <w:p w14:paraId="34A40BAB">
      <w:pPr>
        <w:widowControl/>
        <w:shd w:val="clear" w:color="auto" w:fill="FFFFFF"/>
        <w:spacing w:line="560" w:lineRule="exact"/>
        <w:ind w:firstLine="640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在填报志愿时，0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1片区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小学服务范围内居住的小学毕业生，填报第一组至第二十四组；0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片区小学服务范围内居住的小学毕业生，填报第三组至第五组、第十二组至第二十四组；0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3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片区小学服务范围内居住的小学毕业生，填报第十组至第二十四组。</w:t>
      </w:r>
    </w:p>
    <w:p w14:paraId="14608028">
      <w:pPr>
        <w:widowControl/>
        <w:shd w:val="clear" w:color="auto" w:fill="FFFFFF"/>
        <w:spacing w:line="560" w:lineRule="exact"/>
        <w:ind w:firstLine="640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2.电脑派位</w:t>
      </w:r>
    </w:p>
    <w:p w14:paraId="55213A9F">
      <w:pPr>
        <w:widowControl/>
        <w:shd w:val="clear" w:color="auto" w:fill="FFFFFF"/>
        <w:spacing w:line="560" w:lineRule="exact"/>
        <w:ind w:firstLine="640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第一批次:适龄少年父母自有住房的，按所填志愿的顺序和学校可接收学位数量进行电脑派位。</w:t>
      </w:r>
    </w:p>
    <w:p w14:paraId="76D2D986">
      <w:pPr>
        <w:widowControl/>
        <w:shd w:val="clear" w:color="auto" w:fill="FFFFFF"/>
        <w:spacing w:line="560" w:lineRule="exact"/>
        <w:ind w:firstLine="640"/>
        <w:rPr>
          <w:rFonts w:hint="eastAsia" w:ascii="黑体" w:hAnsi="黑体" w:eastAsia="黑体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第二批次:适龄少年父母租住住房的,在第一批次派位结束后，按所填志愿的顺序和学校可接收学位数量进行电脑派位。</w:t>
      </w:r>
    </w:p>
    <w:p w14:paraId="11EFDBE0">
      <w:pPr>
        <w:widowControl/>
        <w:spacing w:line="560" w:lineRule="exact"/>
        <w:ind w:firstLine="640" w:firstLineChars="200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shd w:val="clear" w:color="auto" w:fill="FFFFFF"/>
        </w:rPr>
        <w:t>二、副中心拓展区入学方式</w:t>
      </w:r>
    </w:p>
    <w:p w14:paraId="39D2CCF5">
      <w:pPr>
        <w:widowControl/>
        <w:spacing w:line="560" w:lineRule="exact"/>
        <w:ind w:firstLine="640" w:firstLineChars="200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副中心拓展区小学服务范围（本市户籍适龄儿童服务范围）居住并联合审核通过的小学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毕业生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，由相应的乡镇政府安排到我区有接收条件的初中入学。</w:t>
      </w:r>
    </w:p>
    <w:p w14:paraId="670DAFC3">
      <w:pPr>
        <w:widowControl/>
        <w:spacing w:line="560" w:lineRule="exact"/>
        <w:ind w:firstLine="640" w:firstLineChars="200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shd w:val="clear" w:color="auto" w:fill="FFFFFF"/>
        </w:rPr>
        <w:t>三、注意事项</w:t>
      </w:r>
    </w:p>
    <w:p w14:paraId="131CC71A">
      <w:pPr>
        <w:widowControl/>
        <w:shd w:val="clear" w:color="auto" w:fill="FFFFFF"/>
        <w:spacing w:line="560" w:lineRule="exact"/>
        <w:ind w:firstLine="640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适龄少年父母应保证信息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准确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，信息不准确将不能正常入学。有下列情形之一的，视为自动放弃在通州区初中入学资格：（一）适龄少年未按规定时间和要求填报志愿；（二）未到派位或安排的初中报到。</w:t>
      </w:r>
    </w:p>
    <w:p w14:paraId="520EDC34">
      <w:pPr>
        <w:widowControl/>
        <w:spacing w:line="560" w:lineRule="exact"/>
        <w:ind w:firstLine="640" w:firstLineChars="200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shd w:val="clear" w:color="auto" w:fill="FFFFFF"/>
        </w:rPr>
        <w:t>四、时间安排</w:t>
      </w:r>
    </w:p>
    <w:p w14:paraId="1F2293BB">
      <w:pPr>
        <w:widowControl/>
        <w:spacing w:line="560" w:lineRule="exact"/>
        <w:ind w:firstLine="640" w:firstLineChars="200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6月2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1日至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6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3日，采取“多校联合电脑派位”方式入初中的非本市户籍适龄少年父母，登录“北京通州教育咨询”平台填报志愿。</w:t>
      </w:r>
    </w:p>
    <w:p w14:paraId="0C8A2270">
      <w:pPr>
        <w:widowControl/>
        <w:spacing w:line="560" w:lineRule="exact"/>
        <w:ind w:firstLine="640" w:firstLineChars="200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7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月3日，全区非本市户籍适龄少年父母，登录“北京通州教育咨询”平台查询派位或安排的入学结果。</w:t>
      </w:r>
    </w:p>
    <w:p w14:paraId="2A57CA54">
      <w:pPr>
        <w:widowControl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7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月4日，全区非本市户籍适龄少年父母，到派位或安排的初中报到。</w:t>
      </w:r>
    </w:p>
    <w:p w14:paraId="4F79FD1F">
      <w:pPr>
        <w:rPr>
          <w:rFonts w:ascii="仿宋_GB2312" w:eastAsia="仿宋_GB2312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35DBB">
    <w:pPr>
      <w:pStyle w:val="2"/>
      <w:framePr w:wrap="around" w:vAnchor="text" w:hAnchor="margin" w:xAlign="outside" w:y="1"/>
      <w:rPr>
        <w:rStyle w:val="7"/>
        <w:rFonts w:hint="eastAsia"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- 18 -</w:t>
    </w:r>
    <w:r>
      <w:rPr>
        <w:rStyle w:val="7"/>
        <w:rFonts w:ascii="宋体" w:hAnsi="宋体"/>
        <w:sz w:val="28"/>
        <w:szCs w:val="28"/>
      </w:rPr>
      <w:fldChar w:fldCharType="end"/>
    </w:r>
  </w:p>
  <w:p w14:paraId="4C8F9D9C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29AEA"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5B1DEC48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9B1AC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988D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trackRevisions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://58.131.178.9:8080/seeyon/officeservlet"/>
  </w:docVars>
  <w:rsids>
    <w:rsidRoot w:val="008E48CF"/>
    <w:rsid w:val="00013AC4"/>
    <w:rsid w:val="00055FA9"/>
    <w:rsid w:val="000816DB"/>
    <w:rsid w:val="000B06BB"/>
    <w:rsid w:val="000C4EF7"/>
    <w:rsid w:val="000E6E5C"/>
    <w:rsid w:val="000F28F7"/>
    <w:rsid w:val="000F6B62"/>
    <w:rsid w:val="001063D0"/>
    <w:rsid w:val="00117F6B"/>
    <w:rsid w:val="00122544"/>
    <w:rsid w:val="00181678"/>
    <w:rsid w:val="00191D84"/>
    <w:rsid w:val="002026DE"/>
    <w:rsid w:val="00240B03"/>
    <w:rsid w:val="0024723F"/>
    <w:rsid w:val="0027278A"/>
    <w:rsid w:val="0028659C"/>
    <w:rsid w:val="002A1F81"/>
    <w:rsid w:val="002E18EE"/>
    <w:rsid w:val="00324516"/>
    <w:rsid w:val="00336E41"/>
    <w:rsid w:val="00355F5C"/>
    <w:rsid w:val="00356388"/>
    <w:rsid w:val="00370B04"/>
    <w:rsid w:val="00377A44"/>
    <w:rsid w:val="003B0C12"/>
    <w:rsid w:val="003B2E91"/>
    <w:rsid w:val="003D06F0"/>
    <w:rsid w:val="00415036"/>
    <w:rsid w:val="00417B1E"/>
    <w:rsid w:val="00434555"/>
    <w:rsid w:val="004505FA"/>
    <w:rsid w:val="00467E04"/>
    <w:rsid w:val="00476D52"/>
    <w:rsid w:val="00487B18"/>
    <w:rsid w:val="004F3B35"/>
    <w:rsid w:val="00510DF5"/>
    <w:rsid w:val="0051235D"/>
    <w:rsid w:val="005124D4"/>
    <w:rsid w:val="00557F94"/>
    <w:rsid w:val="005611F8"/>
    <w:rsid w:val="00591E0D"/>
    <w:rsid w:val="005D79DF"/>
    <w:rsid w:val="005E28B9"/>
    <w:rsid w:val="006204ED"/>
    <w:rsid w:val="006464B3"/>
    <w:rsid w:val="006513CF"/>
    <w:rsid w:val="006611A7"/>
    <w:rsid w:val="00681EEF"/>
    <w:rsid w:val="00682988"/>
    <w:rsid w:val="006C59FC"/>
    <w:rsid w:val="006E3934"/>
    <w:rsid w:val="006F0B99"/>
    <w:rsid w:val="006F251A"/>
    <w:rsid w:val="006F5245"/>
    <w:rsid w:val="0073661C"/>
    <w:rsid w:val="00750EFE"/>
    <w:rsid w:val="007601A6"/>
    <w:rsid w:val="00763CFF"/>
    <w:rsid w:val="007B3105"/>
    <w:rsid w:val="007D26C1"/>
    <w:rsid w:val="007E1AE0"/>
    <w:rsid w:val="007E4166"/>
    <w:rsid w:val="008958E9"/>
    <w:rsid w:val="008E48CF"/>
    <w:rsid w:val="008F23D9"/>
    <w:rsid w:val="00903058"/>
    <w:rsid w:val="009113CF"/>
    <w:rsid w:val="00925984"/>
    <w:rsid w:val="00943152"/>
    <w:rsid w:val="00950789"/>
    <w:rsid w:val="0096539B"/>
    <w:rsid w:val="009914AA"/>
    <w:rsid w:val="009C3A61"/>
    <w:rsid w:val="009E3A72"/>
    <w:rsid w:val="009F0194"/>
    <w:rsid w:val="00A113B8"/>
    <w:rsid w:val="00A11738"/>
    <w:rsid w:val="00A14AA7"/>
    <w:rsid w:val="00A17169"/>
    <w:rsid w:val="00A3334A"/>
    <w:rsid w:val="00A94AB2"/>
    <w:rsid w:val="00AB72D3"/>
    <w:rsid w:val="00AC442E"/>
    <w:rsid w:val="00AC61ED"/>
    <w:rsid w:val="00AF45F9"/>
    <w:rsid w:val="00B010C0"/>
    <w:rsid w:val="00BD5D60"/>
    <w:rsid w:val="00BE7A3F"/>
    <w:rsid w:val="00BF06F7"/>
    <w:rsid w:val="00C104C8"/>
    <w:rsid w:val="00C11FFD"/>
    <w:rsid w:val="00C2709B"/>
    <w:rsid w:val="00C462D4"/>
    <w:rsid w:val="00C831AD"/>
    <w:rsid w:val="00C906FB"/>
    <w:rsid w:val="00C915D5"/>
    <w:rsid w:val="00CC4864"/>
    <w:rsid w:val="00D33CCD"/>
    <w:rsid w:val="00D44F75"/>
    <w:rsid w:val="00D63F4C"/>
    <w:rsid w:val="00D77E0C"/>
    <w:rsid w:val="00D91610"/>
    <w:rsid w:val="00DC07D0"/>
    <w:rsid w:val="00DE6564"/>
    <w:rsid w:val="00E16309"/>
    <w:rsid w:val="00E61BE9"/>
    <w:rsid w:val="00E72CB2"/>
    <w:rsid w:val="00E84290"/>
    <w:rsid w:val="00ED45CF"/>
    <w:rsid w:val="00EE0570"/>
    <w:rsid w:val="00F73991"/>
    <w:rsid w:val="00F8197C"/>
    <w:rsid w:val="00F82A06"/>
    <w:rsid w:val="00F87D07"/>
    <w:rsid w:val="00FA2709"/>
    <w:rsid w:val="00FA4914"/>
    <w:rsid w:val="00FD44BA"/>
    <w:rsid w:val="00FE0E0A"/>
    <w:rsid w:val="1F7D26FD"/>
    <w:rsid w:val="2FFB409B"/>
    <w:rsid w:val="3E2D0F11"/>
    <w:rsid w:val="3FFEF5CC"/>
    <w:rsid w:val="4FBF3AA6"/>
    <w:rsid w:val="4FFDAB42"/>
    <w:rsid w:val="594E3B21"/>
    <w:rsid w:val="5C7E6C52"/>
    <w:rsid w:val="5FFF01D4"/>
    <w:rsid w:val="63BDD829"/>
    <w:rsid w:val="6ADA3011"/>
    <w:rsid w:val="6BEFD6D9"/>
    <w:rsid w:val="6D3776EC"/>
    <w:rsid w:val="6D7AD180"/>
    <w:rsid w:val="6FFED957"/>
    <w:rsid w:val="77B41E5E"/>
    <w:rsid w:val="7CDFD018"/>
    <w:rsid w:val="7DD23F3F"/>
    <w:rsid w:val="7EF32381"/>
    <w:rsid w:val="7FEB13FF"/>
    <w:rsid w:val="7FF71889"/>
    <w:rsid w:val="91FFB368"/>
    <w:rsid w:val="9FFD3746"/>
    <w:rsid w:val="C7FF8021"/>
    <w:rsid w:val="DDB6E824"/>
    <w:rsid w:val="E66D3C64"/>
    <w:rsid w:val="E76F48FE"/>
    <w:rsid w:val="EEFF73B2"/>
    <w:rsid w:val="F2F8AB5E"/>
    <w:rsid w:val="F93B1650"/>
    <w:rsid w:val="FF70A37D"/>
    <w:rsid w:val="FFE8779D"/>
    <w:rsid w:val="FFFB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10">
    <w:name w:val="样式 方正小标宋简体 40 磅 红色"/>
    <w:qFormat/>
    <w:uiPriority w:val="0"/>
    <w:rPr>
      <w:rFonts w:ascii="方正小标宋简体" w:hAnsi="方正小标宋简体" w:eastAsia="方正小标宋简体"/>
      <w:color w:val="FF0000"/>
      <w:spacing w:val="6"/>
      <w:w w:val="68"/>
      <w:kern w:val="0"/>
      <w:sz w:val="88"/>
    </w:rPr>
  </w:style>
  <w:style w:type="paragraph" w:customStyle="1" w:styleId="11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UFIDA</Company>
  <Pages>4</Pages>
  <Words>5803</Words>
  <Characters>5914</Characters>
  <Lines>47</Lines>
  <Paragraphs>13</Paragraphs>
  <TotalTime>21</TotalTime>
  <ScaleCrop>false</ScaleCrop>
  <LinksUpToDate>false</LinksUpToDate>
  <CharactersWithSpaces>5915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2025-04-30T00:44:00Z</dcterms:created>
  <dc:creator>系统管理员</dc:creator>
  <cp:lastModifiedBy>姚辰</cp:lastModifiedBy>
  <dcterms:modified xsi:type="dcterms:W3CDTF">2026-04-29T08:58:47Z</dcterms:modified>
  <dc:title>中共中国电力国际有限公司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B95B993C24CF0D39BCFFE269117FC337_42</vt:lpwstr>
  </property>
  <property fmtid="{D5CDD505-2E9C-101B-9397-08002B2CF9AE}" pid="4" name="KSOTemplateDocerSaveRecord">
    <vt:lpwstr>eyJoZGlkIjoiMTJjZWZiZWQ3OWI4ZDc1MTkzYjA2MGVjYzQ0YTdjZDIiLCJ1c2VySWQiOiIxMTUxOTc3MzY5In0=</vt:lpwstr>
  </property>
</Properties>
</file>