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800"/>
        <w:tblW w:w="14832" w:type="dxa"/>
        <w:tblLayout w:type="fixed"/>
        <w:tblLook w:val="04A0"/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 w:rsidR="005207CB">
        <w:trPr>
          <w:gridAfter w:val="1"/>
          <w:wAfter w:w="3809" w:type="dxa"/>
          <w:trHeight w:val="484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CB" w:rsidRDefault="005207CB"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 w:rsidR="005207CB" w:rsidRDefault="0055048E"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附件:1：</w:t>
            </w:r>
          </w:p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5207CB">
        <w:trPr>
          <w:gridAfter w:val="1"/>
          <w:wAfter w:w="3809" w:type="dxa"/>
          <w:trHeight w:val="311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（2022年度）</w:t>
            </w:r>
          </w:p>
        </w:tc>
      </w:tr>
      <w:tr w:rsidR="005207CB">
        <w:trPr>
          <w:trHeight w:val="80"/>
        </w:trPr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207C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207CB">
        <w:trPr>
          <w:gridAfter w:val="1"/>
          <w:wAfter w:w="3809" w:type="dxa"/>
          <w:trHeight w:val="370"/>
        </w:trPr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3F718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国有企业职教幼教退休教师生活补助</w:t>
            </w:r>
          </w:p>
        </w:tc>
      </w:tr>
      <w:tr w:rsidR="005207CB">
        <w:trPr>
          <w:gridAfter w:val="1"/>
          <w:wAfter w:w="3809" w:type="dxa"/>
          <w:trHeight w:val="370"/>
        </w:trPr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主管部门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EA0F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通州区人社局</w:t>
            </w:r>
            <w:r w:rsidR="00C8671E">
              <w:rPr>
                <w:rFonts w:ascii="宋体" w:hAnsi="宋体" w:cs="宋体"/>
                <w:noProof/>
                <w:color w:val="000000"/>
                <w:kern w:val="0"/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2" o:spid="_x0000_s1026" type="#_x0000_t32" style="position:absolute;left:0;text-align:left;margin-left:-4.2pt;margin-top:17.05pt;width:90.75pt;height:48pt;z-index:251659264;mso-position-horizontal-relative:text;mso-position-vertical-relative:text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GLZjDXAAAACQEAAA8AAAAA&#10;AAAAAQAgAAAAIgAAAGRycy9kb3ducmV2LnhtbFBLAQIUABQAAAAIAIdO4kD5LZ3g3AEAAJoDAAAO&#10;AAAAAAAAAAEAIAAAACYBAABkcnMvZTJvRG9jLnhtbFBLBQYAAAAABgAGAFkBAAB0BQAAAAA=&#10;"/>
              </w:pic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07CB" w:rsidRDefault="00EA0F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通州区社保中心</w:t>
            </w:r>
          </w:p>
        </w:tc>
      </w:tr>
      <w:tr w:rsidR="005207CB">
        <w:trPr>
          <w:gridAfter w:val="1"/>
          <w:wAfter w:w="3809" w:type="dxa"/>
          <w:trHeight w:val="674"/>
        </w:trPr>
        <w:tc>
          <w:tcPr>
            <w:tcW w:w="35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5207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年初预算数</w:t>
            </w:r>
            <w:r w:rsidR="000D205F">
              <w:rPr>
                <w:rFonts w:ascii="宋体" w:hAnsi="宋体" w:cs="宋体" w:hint="eastAsia"/>
                <w:color w:val="000000"/>
                <w:kern w:val="0"/>
                <w:sz w:val="24"/>
              </w:rPr>
              <w:t>（万元）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全年执行数</w:t>
            </w:r>
            <w:r w:rsidR="000D205F">
              <w:rPr>
                <w:rFonts w:ascii="宋体" w:hAnsi="宋体" w:cs="宋体" w:hint="eastAsia"/>
                <w:color w:val="000000"/>
                <w:kern w:val="0"/>
                <w:sz w:val="24"/>
              </w:rPr>
              <w:t>（万元）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得分</w:t>
            </w:r>
          </w:p>
        </w:tc>
      </w:tr>
      <w:tr w:rsidR="005207CB">
        <w:trPr>
          <w:gridAfter w:val="1"/>
          <w:wAfter w:w="3809" w:type="dxa"/>
          <w:trHeight w:val="90"/>
        </w:trPr>
        <w:tc>
          <w:tcPr>
            <w:tcW w:w="35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7CB" w:rsidRDefault="005207C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Pr="00EA0F10" w:rsidRDefault="003F718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29.597904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Pr="00EA0F10" w:rsidRDefault="003F718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29.597904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 w:rsidP="000D205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r w:rsidR="000D205F"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100%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</w:tr>
      <w:tr w:rsidR="005207CB">
        <w:trPr>
          <w:gridAfter w:val="1"/>
          <w:wAfter w:w="3809" w:type="dxa"/>
          <w:trHeight w:val="370"/>
        </w:trPr>
        <w:tc>
          <w:tcPr>
            <w:tcW w:w="35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7CB" w:rsidRDefault="005207C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Pr="00EA0F10" w:rsidRDefault="003F718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29.597904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Pr="00EA0F10" w:rsidRDefault="003F718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29.597904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 w:rsidP="000D205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r w:rsidR="000D205F"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100%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—</w:t>
            </w:r>
          </w:p>
        </w:tc>
      </w:tr>
      <w:tr w:rsidR="005207CB">
        <w:trPr>
          <w:gridAfter w:val="1"/>
          <w:wAfter w:w="3809" w:type="dxa"/>
          <w:trHeight w:val="370"/>
        </w:trPr>
        <w:tc>
          <w:tcPr>
            <w:tcW w:w="35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7CB" w:rsidRDefault="005207C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—</w:t>
            </w:r>
          </w:p>
        </w:tc>
      </w:tr>
      <w:tr w:rsidR="00802301">
        <w:trPr>
          <w:gridAfter w:val="1"/>
          <w:wAfter w:w="3809" w:type="dxa"/>
          <w:trHeight w:val="117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02301" w:rsidRDefault="00802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301" w:rsidRDefault="00802301" w:rsidP="00802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年初设定目标:</w:t>
            </w:r>
            <w:r w:rsidRPr="000E4E37">
              <w:rPr>
                <w:rFonts w:ascii="宋体" w:hAnsi="宋体" w:cs="宋体" w:hint="eastAsia"/>
                <w:color w:val="000000"/>
                <w:kern w:val="0"/>
                <w:sz w:val="24"/>
              </w:rPr>
              <w:t>保障通州区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国有企业职教幼教退休教师</w:t>
            </w:r>
            <w:r w:rsidRPr="000E4E37">
              <w:rPr>
                <w:rFonts w:ascii="宋体" w:hAnsi="宋体" w:cs="宋体" w:hint="eastAsia"/>
                <w:color w:val="000000"/>
                <w:kern w:val="0"/>
                <w:sz w:val="24"/>
              </w:rPr>
              <w:t>生活质量，落实党和国家关怀和照顾。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301" w:rsidRDefault="00802301" w:rsidP="008023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每年</w:t>
            </w:r>
            <w:r w:rsidRPr="000E4E37">
              <w:rPr>
                <w:rFonts w:ascii="宋体" w:hAnsi="宋体" w:cs="宋体" w:hint="eastAsia"/>
                <w:color w:val="000000"/>
                <w:kern w:val="0"/>
                <w:sz w:val="24"/>
              </w:rPr>
              <w:t>按时、足额发放生活补贴。政策宣传到位，足额按时发放到位，参保单位及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退休教师</w:t>
            </w:r>
            <w:r w:rsidRPr="000E4E37">
              <w:rPr>
                <w:rFonts w:ascii="宋体" w:hAnsi="宋体" w:cs="宋体" w:hint="eastAsia"/>
                <w:color w:val="000000"/>
                <w:kern w:val="0"/>
                <w:sz w:val="24"/>
              </w:rPr>
              <w:t>表示满意。</w:t>
            </w:r>
          </w:p>
        </w:tc>
      </w:tr>
      <w:tr w:rsidR="00802301">
        <w:trPr>
          <w:gridAfter w:val="1"/>
          <w:wAfter w:w="3809" w:type="dxa"/>
          <w:trHeight w:val="73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02301" w:rsidRDefault="00802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未完成原因分析</w:t>
            </w:r>
          </w:p>
        </w:tc>
      </w:tr>
      <w:tr w:rsidR="00802301">
        <w:trPr>
          <w:gridAfter w:val="1"/>
          <w:wAfter w:w="3809" w:type="dxa"/>
          <w:trHeight w:val="42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出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(50分)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指标</w:t>
            </w: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：</w:t>
            </w:r>
            <w:r w:rsidR="005E1258" w:rsidRPr="00E41DFD">
              <w:rPr>
                <w:rFonts w:hint="eastAsia"/>
                <w:kern w:val="0"/>
                <w:sz w:val="24"/>
              </w:rPr>
              <w:t>全年支付人次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2301" w:rsidRDefault="005E1258" w:rsidP="000D205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5E1258" w:rsidP="000D205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5E1258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5E1258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2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Pr="00AF0F47" w:rsidRDefault="00802301" w:rsidP="000D205F">
            <w:pPr>
              <w:jc w:val="center"/>
              <w:rPr>
                <w:sz w:val="24"/>
                <w:szCs w:val="24"/>
              </w:rPr>
            </w:pPr>
            <w:r w:rsidRPr="00AF0F47">
              <w:rPr>
                <w:sz w:val="24"/>
                <w:szCs w:val="24"/>
              </w:rPr>
              <w:t>指标</w:t>
            </w:r>
            <w:r w:rsidRPr="00AF0F47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2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2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2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1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指标</w:t>
            </w: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：</w:t>
            </w:r>
            <w:r w:rsidR="005E1258" w:rsidRPr="000E4E37">
              <w:rPr>
                <w:rFonts w:ascii="宋体" w:hAnsi="宋体" w:cs="宋体" w:hint="eastAsia"/>
                <w:kern w:val="0"/>
                <w:sz w:val="18"/>
                <w:szCs w:val="18"/>
              </w:rPr>
              <w:t>对通州区</w:t>
            </w:r>
            <w:r w:rsidR="005E1258" w:rsidRPr="005E1258">
              <w:rPr>
                <w:rFonts w:ascii="宋体" w:hAnsi="宋体" w:cs="宋体" w:hint="eastAsia"/>
                <w:kern w:val="0"/>
                <w:sz w:val="18"/>
                <w:szCs w:val="18"/>
              </w:rPr>
              <w:t>国有企业职教幼教退休教师</w:t>
            </w:r>
            <w:r w:rsidR="005E1258" w:rsidRPr="000E4E37">
              <w:rPr>
                <w:rFonts w:ascii="宋体" w:hAnsi="宋体" w:cs="宋体" w:hint="eastAsia"/>
                <w:kern w:val="0"/>
                <w:sz w:val="18"/>
                <w:szCs w:val="18"/>
              </w:rPr>
              <w:t>每月15日按时、足额发放生活补贴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5E1258" w:rsidP="000D205F">
            <w:pPr>
              <w:jc w:val="center"/>
            </w:pPr>
            <w:r>
              <w:rPr>
                <w:rFonts w:hint="eastAsia"/>
                <w:kern w:val="0"/>
                <w:sz w:val="24"/>
              </w:rPr>
              <w:t>每年</w:t>
            </w:r>
            <w:r w:rsidRPr="00E41DFD">
              <w:rPr>
                <w:rFonts w:hint="eastAsia"/>
                <w:kern w:val="0"/>
                <w:sz w:val="24"/>
              </w:rPr>
              <w:t>按时、足额发放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5E1258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每年</w:t>
            </w:r>
            <w:r w:rsidRPr="00E41DFD">
              <w:rPr>
                <w:rFonts w:hint="eastAsia"/>
                <w:kern w:val="0"/>
                <w:sz w:val="24"/>
              </w:rPr>
              <w:t>按时、足额发放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5E1258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5E1258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1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Pr="00AF0F47" w:rsidRDefault="00802301" w:rsidP="000D205F">
            <w:pPr>
              <w:jc w:val="center"/>
              <w:rPr>
                <w:sz w:val="24"/>
                <w:szCs w:val="24"/>
              </w:rPr>
            </w:pPr>
            <w:r w:rsidRPr="00AF0F47">
              <w:rPr>
                <w:sz w:val="24"/>
                <w:szCs w:val="24"/>
              </w:rPr>
              <w:t>指标</w:t>
            </w:r>
            <w:r w:rsidRPr="00AF0F47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1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655B9B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指标</w:t>
            </w: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：</w:t>
            </w:r>
            <w:r w:rsidR="00655B9B" w:rsidRPr="000E4E37">
              <w:rPr>
                <w:rFonts w:ascii="宋体" w:hAnsi="宋体" w:cs="宋体" w:hint="eastAsia"/>
                <w:kern w:val="0"/>
                <w:sz w:val="18"/>
                <w:szCs w:val="18"/>
              </w:rPr>
              <w:t>按</w:t>
            </w:r>
            <w:r w:rsidR="00655B9B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="00655B9B" w:rsidRPr="000E4E37">
              <w:rPr>
                <w:rFonts w:ascii="宋体" w:hAnsi="宋体" w:cs="宋体" w:hint="eastAsia"/>
                <w:kern w:val="0"/>
                <w:sz w:val="18"/>
                <w:szCs w:val="18"/>
              </w:rPr>
              <w:t>支付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655B9B" w:rsidP="000D205F">
            <w:pPr>
              <w:jc w:val="center"/>
            </w:pPr>
            <w:r>
              <w:rPr>
                <w:rFonts w:hint="eastAsia"/>
              </w:rPr>
              <w:t>一次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655B9B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403684" w:rsidP="000D205F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655B9B">
              <w:rPr>
                <w:rFonts w:ascii="宋体" w:hAnsi="宋体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403684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655B9B">
              <w:rPr>
                <w:rFonts w:ascii="宋体" w:hAnsi="宋体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1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</w:pPr>
            <w:r>
              <w:rPr>
                <w:rFonts w:hint="eastAsia"/>
                <w:kern w:val="0"/>
                <w:sz w:val="24"/>
              </w:rPr>
              <w:t>指标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1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</w:pPr>
            <w:r>
              <w:rPr>
                <w:rFonts w:hint="eastAsia"/>
                <w:kern w:val="0"/>
                <w:sz w:val="24"/>
              </w:rPr>
              <w:t>指标</w:t>
            </w: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18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02301" w:rsidRDefault="00802301" w:rsidP="00655B9B">
            <w:pPr>
              <w:jc w:val="center"/>
            </w:pPr>
            <w:r>
              <w:rPr>
                <w:rFonts w:hint="eastAsia"/>
                <w:kern w:val="0"/>
                <w:sz w:val="24"/>
              </w:rPr>
              <w:t>指标</w:t>
            </w: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：</w:t>
            </w:r>
            <w:r w:rsidR="00655B9B" w:rsidRPr="00E41DFD">
              <w:rPr>
                <w:rFonts w:hint="eastAsia"/>
              </w:rPr>
              <w:t>预计</w:t>
            </w:r>
            <w:r w:rsidR="00655B9B">
              <w:rPr>
                <w:rFonts w:hint="eastAsia"/>
              </w:rPr>
              <w:t>平均</w:t>
            </w:r>
            <w:r w:rsidR="00655B9B" w:rsidRPr="00E41DFD">
              <w:rPr>
                <w:rFonts w:hint="eastAsia"/>
              </w:rPr>
              <w:t>每人</w:t>
            </w:r>
            <w:r w:rsidR="00655B9B">
              <w:rPr>
                <w:rFonts w:hint="eastAsia"/>
              </w:rPr>
              <w:t>支付金额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02301" w:rsidRPr="00655B9B" w:rsidRDefault="00655B9B" w:rsidP="000D205F">
            <w:pPr>
              <w:jc w:val="center"/>
            </w:pPr>
            <w:r>
              <w:rPr>
                <w:rFonts w:hint="eastAsia"/>
              </w:rPr>
              <w:t>1.849869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655B9B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1.849869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655B9B" w:rsidP="000D20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655B9B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18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02301" w:rsidRDefault="00802301" w:rsidP="000D205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02301" w:rsidRDefault="00802301" w:rsidP="000D205F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18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18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16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效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果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(40分)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效益指标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02301">
        <w:trPr>
          <w:gridAfter w:val="1"/>
          <w:wAfter w:w="3809" w:type="dxa"/>
          <w:trHeight w:val="40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BF0F19" w:rsidP="000D205F">
            <w:pPr>
              <w:jc w:val="center"/>
            </w:pPr>
            <w:r w:rsidRPr="000E4E37">
              <w:rPr>
                <w:rFonts w:ascii="宋体" w:hAnsi="宋体" w:cs="宋体" w:hint="eastAsia"/>
                <w:color w:val="000000"/>
                <w:kern w:val="0"/>
                <w:sz w:val="24"/>
              </w:rPr>
              <w:t>保障通州区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国有企业职教幼教退休教师</w:t>
            </w:r>
            <w:r w:rsidRPr="000E4E37">
              <w:rPr>
                <w:rFonts w:ascii="宋体" w:hAnsi="宋体" w:cs="宋体" w:hint="eastAsia"/>
                <w:color w:val="000000"/>
                <w:kern w:val="0"/>
                <w:sz w:val="24"/>
              </w:rPr>
              <w:t>生活质量，落实党和国家关怀和照顾。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BF0F19" w:rsidP="000D20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4E37">
              <w:rPr>
                <w:rFonts w:ascii="宋体" w:hAnsi="宋体" w:cs="宋体" w:hint="eastAsia"/>
                <w:color w:val="000000"/>
                <w:kern w:val="0"/>
                <w:sz w:val="24"/>
              </w:rPr>
              <w:t>保障通州区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国有企业职教幼教退休教师</w:t>
            </w:r>
            <w:r w:rsidRPr="000E4E37">
              <w:rPr>
                <w:rFonts w:ascii="宋体" w:hAnsi="宋体" w:cs="宋体" w:hint="eastAsia"/>
                <w:color w:val="000000"/>
                <w:kern w:val="0"/>
                <w:sz w:val="24"/>
              </w:rPr>
              <w:t>生活质量，落实党和国家关怀和照顾。</w:t>
            </w:r>
            <w:r w:rsidR="00802301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655B9B" w:rsidP="000D205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r w:rsidR="00655B9B"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01" w:rsidRDefault="00802301" w:rsidP="000D20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BF0F19">
        <w:trPr>
          <w:gridAfter w:val="1"/>
          <w:wAfter w:w="3809" w:type="dxa"/>
          <w:trHeight w:val="413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F19" w:rsidRDefault="00BF0F19" w:rsidP="00BF0F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0F19" w:rsidRDefault="00BF0F19" w:rsidP="00BF0F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F19" w:rsidRDefault="00BF0F19" w:rsidP="00BF0F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服务对象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满意度指标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19" w:rsidRDefault="00BF0F19" w:rsidP="00BF0F19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19" w:rsidRDefault="00BF0F19" w:rsidP="00BF0F19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每年</w:t>
            </w:r>
            <w:r w:rsidRPr="000E4E37">
              <w:rPr>
                <w:rFonts w:ascii="宋体" w:hAnsi="宋体" w:cs="宋体" w:hint="eastAsia"/>
                <w:color w:val="000000"/>
                <w:kern w:val="0"/>
                <w:sz w:val="24"/>
              </w:rPr>
              <w:t>按时、足额发放生活补贴。政策宣传到位，足额按时发放到位，参保单位及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退休教师</w:t>
            </w:r>
            <w:r w:rsidRPr="000E4E37">
              <w:rPr>
                <w:rFonts w:ascii="宋体" w:hAnsi="宋体" w:cs="宋体" w:hint="eastAsia"/>
                <w:color w:val="000000"/>
                <w:kern w:val="0"/>
                <w:sz w:val="24"/>
              </w:rPr>
              <w:t>表示满意。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19" w:rsidRDefault="00BF0F19" w:rsidP="00BF0F19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每年</w:t>
            </w:r>
            <w:r w:rsidRPr="000E4E37">
              <w:rPr>
                <w:rFonts w:ascii="宋体" w:hAnsi="宋体" w:cs="宋体" w:hint="eastAsia"/>
                <w:color w:val="000000"/>
                <w:kern w:val="0"/>
                <w:sz w:val="24"/>
              </w:rPr>
              <w:t>按时、足额发放生活补贴。政策宣传到位，足额按时发放到位，参保单位及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退休教师</w:t>
            </w:r>
            <w:r w:rsidRPr="000E4E37">
              <w:rPr>
                <w:rFonts w:ascii="宋体" w:hAnsi="宋体" w:cs="宋体" w:hint="eastAsia"/>
                <w:color w:val="000000"/>
                <w:kern w:val="0"/>
                <w:sz w:val="24"/>
              </w:rPr>
              <w:t>表示满意。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F19" w:rsidRDefault="00BF0F19" w:rsidP="00BF0F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19" w:rsidRDefault="00BF0F19" w:rsidP="00BF0F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F19" w:rsidRDefault="00BF0F19" w:rsidP="00BF0F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BF0F19">
        <w:trPr>
          <w:gridAfter w:val="1"/>
          <w:wAfter w:w="3809" w:type="dxa"/>
          <w:trHeight w:val="353"/>
        </w:trPr>
        <w:tc>
          <w:tcPr>
            <w:tcW w:w="8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19" w:rsidRDefault="00BF0F19" w:rsidP="00BF0F1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19" w:rsidRDefault="00BF0F19" w:rsidP="00BF0F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100</w:t>
            </w:r>
          </w:p>
        </w:tc>
      </w:tr>
      <w:tr w:rsidR="00BF0F19">
        <w:trPr>
          <w:gridAfter w:val="1"/>
          <w:wAfter w:w="3809" w:type="dxa"/>
          <w:trHeight w:val="454"/>
        </w:trPr>
        <w:tc>
          <w:tcPr>
            <w:tcW w:w="11023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F0F19" w:rsidRDefault="00BF0F19" w:rsidP="00BF0F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 w:rsidR="00BF0F19">
        <w:trPr>
          <w:gridAfter w:val="1"/>
          <w:wAfter w:w="3809" w:type="dxa"/>
          <w:trHeight w:val="586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0F19" w:rsidRDefault="00BF0F19" w:rsidP="00BF0F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 w:rsidR="00BF0F19">
        <w:trPr>
          <w:gridAfter w:val="1"/>
          <w:wAfter w:w="3809" w:type="dxa"/>
          <w:trHeight w:val="586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0F19" w:rsidRDefault="00BF0F19" w:rsidP="00BF0F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 w:rsidR="00BF0F19">
        <w:trPr>
          <w:gridAfter w:val="1"/>
          <w:wAfter w:w="3809" w:type="dxa"/>
          <w:trHeight w:val="78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F0F19" w:rsidRDefault="00BF0F19" w:rsidP="00BF0F19">
            <w:pPr>
              <w:widowControl/>
              <w:numPr>
                <w:ilvl w:val="0"/>
                <w:numId w:val="1"/>
              </w:numPr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请在“未完成原因分析”中说明偏离目标、不能完成目标的原因及拟采取的措施。</w:t>
            </w:r>
          </w:p>
          <w:p w:rsidR="00BF0F19" w:rsidRDefault="00BF0F19" w:rsidP="00BF0F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5207CB" w:rsidRDefault="005207CB">
      <w:pPr>
        <w:widowControl/>
        <w:rPr>
          <w:rFonts w:ascii="仿宋_GB2312" w:eastAsia="仿宋_GB2312"/>
          <w:sz w:val="32"/>
          <w:szCs w:val="32"/>
        </w:rPr>
        <w:sectPr w:rsidR="005207CB">
          <w:pgSz w:w="11906" w:h="16838"/>
          <w:pgMar w:top="720" w:right="720" w:bottom="720" w:left="720" w:header="851" w:footer="992" w:gutter="0"/>
          <w:cols w:space="0"/>
          <w:docGrid w:type="lines" w:linePitch="312"/>
        </w:sectPr>
      </w:pPr>
    </w:p>
    <w:p w:rsidR="005207CB" w:rsidRDefault="005207CB">
      <w:pPr>
        <w:spacing w:line="480" w:lineRule="exact"/>
      </w:pPr>
    </w:p>
    <w:sectPr w:rsidR="005207CB" w:rsidSect="002A56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10C" w:rsidRDefault="002E110C" w:rsidP="00EA0F10">
      <w:r>
        <w:separator/>
      </w:r>
    </w:p>
  </w:endnote>
  <w:endnote w:type="continuationSeparator" w:id="1">
    <w:p w:rsidR="002E110C" w:rsidRDefault="002E110C" w:rsidP="00EA0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10C" w:rsidRDefault="002E110C" w:rsidP="00EA0F10">
      <w:r>
        <w:separator/>
      </w:r>
    </w:p>
  </w:footnote>
  <w:footnote w:type="continuationSeparator" w:id="1">
    <w:p w:rsidR="002E110C" w:rsidRDefault="002E110C" w:rsidP="00EA0F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63771A"/>
    <w:multiLevelType w:val="singleLevel"/>
    <w:tmpl w:val="9C63771A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6794"/>
    <w:rsid w:val="000D205F"/>
    <w:rsid w:val="001959EE"/>
    <w:rsid w:val="002038D9"/>
    <w:rsid w:val="0025700F"/>
    <w:rsid w:val="002A56B5"/>
    <w:rsid w:val="002E110C"/>
    <w:rsid w:val="00356794"/>
    <w:rsid w:val="003F7188"/>
    <w:rsid w:val="00403684"/>
    <w:rsid w:val="00433620"/>
    <w:rsid w:val="005207CB"/>
    <w:rsid w:val="0055048E"/>
    <w:rsid w:val="005C0D23"/>
    <w:rsid w:val="005E1258"/>
    <w:rsid w:val="0062117D"/>
    <w:rsid w:val="00655B9B"/>
    <w:rsid w:val="006C75CA"/>
    <w:rsid w:val="006F3276"/>
    <w:rsid w:val="00703F3E"/>
    <w:rsid w:val="00757A98"/>
    <w:rsid w:val="007F71EF"/>
    <w:rsid w:val="00802301"/>
    <w:rsid w:val="00807E0A"/>
    <w:rsid w:val="0083630E"/>
    <w:rsid w:val="008D49E6"/>
    <w:rsid w:val="008F5012"/>
    <w:rsid w:val="00AF0F47"/>
    <w:rsid w:val="00B349D1"/>
    <w:rsid w:val="00BF0F19"/>
    <w:rsid w:val="00C8671E"/>
    <w:rsid w:val="00CE4207"/>
    <w:rsid w:val="00D332C0"/>
    <w:rsid w:val="00E10862"/>
    <w:rsid w:val="00EA0F10"/>
    <w:rsid w:val="00EB6630"/>
    <w:rsid w:val="00F90611"/>
    <w:rsid w:val="1D8125A1"/>
    <w:rsid w:val="239C11D0"/>
    <w:rsid w:val="3960163C"/>
    <w:rsid w:val="3A611A48"/>
    <w:rsid w:val="40A365D7"/>
    <w:rsid w:val="571B77EE"/>
    <w:rsid w:val="580F3ED8"/>
    <w:rsid w:val="661C43A3"/>
    <w:rsid w:val="72B90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  <o:rules v:ext="edit">
        <o:r id="V:Rule2" type="connector" idref="#自选图形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A56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A56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2A56B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A56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214</Words>
  <Characters>1226</Characters>
  <Application>Microsoft Office Word</Application>
  <DocSecurity>0</DocSecurity>
  <Lines>10</Lines>
  <Paragraphs>2</Paragraphs>
  <ScaleCrop>false</ScaleCrop>
  <Company>Sky123.Org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7</cp:revision>
  <dcterms:created xsi:type="dcterms:W3CDTF">2023-09-11T06:47:00Z</dcterms:created>
  <dcterms:modified xsi:type="dcterms:W3CDTF">2023-09-12T02:14:00Z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FDB955B40D5D4AD7A5A4F5EFB56DE8E9</vt:lpwstr>
  </property>
</Properties>
</file>