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2" w:hRule="atLeast"/>
          <w:jc w:val="center"/>
        </w:trPr>
        <w:tc>
          <w:tcPr>
            <w:tcW w:w="8928" w:type="dxa"/>
          </w:tcPr>
          <w:tbl>
            <w:tblPr>
              <w:tblStyle w:val="3"/>
              <w:tblW w:w="892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8"/>
              <w:gridCol w:w="969"/>
              <w:gridCol w:w="1086"/>
              <w:gridCol w:w="718"/>
              <w:gridCol w:w="1114"/>
              <w:gridCol w:w="169"/>
              <w:gridCol w:w="938"/>
              <w:gridCol w:w="848"/>
              <w:gridCol w:w="202"/>
              <w:gridCol w:w="355"/>
              <w:gridCol w:w="416"/>
              <w:gridCol w:w="141"/>
              <w:gridCol w:w="695"/>
              <w:gridCol w:w="69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exact"/>
                <w:jc w:val="center"/>
              </w:trPr>
              <w:tc>
                <w:tcPr>
                  <w:tcW w:w="8928" w:type="dxa"/>
                  <w:gridSpan w:val="14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spacing w:line="500" w:lineRule="exact"/>
                    <w:jc w:val="center"/>
                    <w:rPr>
                      <w:rFonts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auto"/>
                      <w:kern w:val="0"/>
                      <w:sz w:val="32"/>
                      <w:szCs w:val="32"/>
                      <w:highlight w:val="none"/>
                    </w:rPr>
                    <w:t>项目支出绩效自评表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4" w:hRule="atLeast"/>
                <w:jc w:val="center"/>
              </w:trPr>
              <w:tc>
                <w:tcPr>
                  <w:tcW w:w="8928" w:type="dxa"/>
                  <w:gridSpan w:val="14"/>
                  <w:tcBorders>
                    <w:top w:val="nil"/>
                  </w:tcBorders>
                </w:tcPr>
                <w:p>
                  <w:pPr>
                    <w:widowControl/>
                    <w:jc w:val="center"/>
                    <w:rPr>
                      <w:rFonts w:ascii="宋体" w:hAnsi="宋体" w:cs="宋体"/>
                      <w:color w:val="auto"/>
                      <w:kern w:val="0"/>
                      <w:sz w:val="22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（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  <w:lang w:val="en-US" w:eastAsia="zh-CN"/>
                    </w:rPr>
                    <w:t>2024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22"/>
                      <w:highlight w:val="none"/>
                    </w:rPr>
                    <w:t xml:space="preserve">  年度）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项目名称</w:t>
                  </w:r>
                </w:p>
              </w:tc>
              <w:tc>
                <w:tcPr>
                  <w:tcW w:w="7381" w:type="dxa"/>
                  <w:gridSpan w:val="1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开展政策性农业保险工作（政府购买保险服务）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主管部门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农业农村</w:t>
                  </w:r>
                  <w:r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局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实施单位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北京市通州区农业农村局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</w:t>
                  </w: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负责人</w:t>
                  </w:r>
                </w:p>
              </w:tc>
              <w:tc>
                <w:tcPr>
                  <w:tcW w:w="4025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联系电话</w:t>
                  </w:r>
                </w:p>
              </w:tc>
              <w:tc>
                <w:tcPr>
                  <w:tcW w:w="2306" w:type="dxa"/>
                  <w:gridSpan w:val="5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bookmarkStart w:id="0" w:name="_GoBack"/>
                  <w:bookmarkEnd w:id="0"/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9" w:hRule="exact"/>
                <w:jc w:val="center"/>
              </w:trPr>
              <w:tc>
                <w:tcPr>
                  <w:tcW w:w="1547" w:type="dxa"/>
                  <w:gridSpan w:val="2"/>
                  <w:vMerge w:val="restart"/>
                  <w:vAlign w:val="center"/>
                </w:tcPr>
                <w:p>
                  <w:pPr>
                    <w:widowControl/>
                    <w:spacing w:line="560" w:lineRule="exact"/>
                    <w:jc w:val="lef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项目资金（万元）</w:t>
                  </w: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年初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预算数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全年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执行数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执行率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年度资金总额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10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其中：当年财政拨款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300</w:t>
                  </w: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    上年结转资金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/>
                    </w:rPr>
                    <w:t>0</w:t>
                  </w: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547" w:type="dxa"/>
                  <w:gridSpan w:val="2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80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 xml:space="preserve">  其他资金</w:t>
                  </w:r>
                </w:p>
              </w:tc>
              <w:tc>
                <w:tcPr>
                  <w:tcW w:w="1114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10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50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771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  <w:tc>
                <w:tcPr>
                  <w:tcW w:w="836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69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—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年度总体目标</w:t>
                  </w: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预期目标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实际完成情况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4994" w:type="dxa"/>
                  <w:gridSpan w:val="6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highlight w:val="none"/>
                    </w:rPr>
                    <w:t xml:space="preserve">通过参保，提高农业抗灾能力、保证农民稳定增收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highlight w:val="none"/>
                      <w:lang w:eastAsia="zh-CN"/>
                    </w:rPr>
                    <w:t>。</w:t>
                  </w:r>
                </w:p>
              </w:tc>
              <w:tc>
                <w:tcPr>
                  <w:tcW w:w="3356" w:type="dxa"/>
                  <w:gridSpan w:val="7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highlight w:val="none"/>
                    </w:rPr>
                    <w:t xml:space="preserve">通过参保，提高农业抗灾能力、保证农民稳定增收 </w:t>
                  </w: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  <w:highlight w:val="none"/>
                      <w:lang w:eastAsia="zh-CN"/>
                    </w:rPr>
                    <w:t>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9" w:hRule="exact"/>
                <w:jc w:val="center"/>
              </w:trPr>
              <w:tc>
                <w:tcPr>
                  <w:tcW w:w="578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绩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标</w:t>
                  </w: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一级指标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二级指标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三级指标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年度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指标值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实际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完成值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分值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得分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偏差原因分析及改进措施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产出指标</w:t>
                  </w: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数量指标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参保覆盖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乡镇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9个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9个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参保覆盖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村庄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70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村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330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村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8.92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参加险种类型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≥13个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</w:t>
                  </w: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个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质量指标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小麦、玉米区财政补贴比率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露地蔬菜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35%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8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连栋温室、砖钢结构日光温室、简易温室、钢架大棚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45%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45%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能繁母猪、生猪、母牛区财政补贴比率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20%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20%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其余险种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30%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8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时效指标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现场勘查定损时长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24小时内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24小时内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定损后出具理赔单据时长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8小时内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8小时内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4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理赔单据出具后，赔款到账时长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10日内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  <w:t>10日内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restart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效益指标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社会效益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eastAsia="宋体" w:cs="宋体"/>
                      <w:color w:val="auto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通过开展政策性农业保险工作，提高通州区域农业抗灾能力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有效提高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达到防灾减灾、助农增收效果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82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1086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2001" w:type="dxa"/>
                  <w:gridSpan w:val="3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通过开展政策性农业保险工作，保证农民稳定增收，降低农民损失</w:t>
                  </w:r>
                </w:p>
              </w:tc>
              <w:tc>
                <w:tcPr>
                  <w:tcW w:w="93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显著</w:t>
                  </w:r>
                </w:p>
              </w:tc>
              <w:tc>
                <w:tcPr>
                  <w:tcW w:w="848" w:type="dxa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达到防灾减灾、助农增收效果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557" w:type="dxa"/>
                  <w:gridSpan w:val="2"/>
                  <w:shd w:val="clear" w:color="auto" w:fill="auto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eastAsia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15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578" w:type="dxa"/>
                  <w:vMerge w:val="continue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  <w:tc>
                <w:tcPr>
                  <w:tcW w:w="969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满意度</w:t>
                  </w: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指标</w:t>
                  </w:r>
                </w:p>
              </w:tc>
              <w:tc>
                <w:tcPr>
                  <w:tcW w:w="1086" w:type="dxa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  <w:t>服务对象满意度指标</w:t>
                  </w:r>
                </w:p>
              </w:tc>
              <w:tc>
                <w:tcPr>
                  <w:tcW w:w="2001" w:type="dxa"/>
                  <w:gridSpan w:val="3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宋体" w:cs="Times New Roman" w:asciiTheme="minorEastAsia" w:hAnsiTheme="minorEastAsia"/>
                      <w:kern w:val="0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cs="宋体" w:asciiTheme="minorEastAsia" w:hAnsiTheme="minorEastAsia"/>
                      <w:color w:val="000000"/>
                      <w:kern w:val="0"/>
                      <w:sz w:val="18"/>
                      <w:szCs w:val="18"/>
                      <w:highlight w:val="none"/>
                      <w:lang w:bidi="ar"/>
                    </w:rPr>
                    <w:t>参保农户满意度</w:t>
                  </w:r>
                </w:p>
              </w:tc>
              <w:tc>
                <w:tcPr>
                  <w:tcW w:w="938" w:type="dxa"/>
                  <w:vAlign w:val="center"/>
                </w:tcPr>
                <w:p>
                  <w:pPr>
                    <w:widowControl/>
                    <w:jc w:val="center"/>
                    <w:textAlignment w:val="center"/>
                    <w:rPr>
                      <w:rFonts w:eastAsia="宋体" w:cs="Times New Roman" w:asciiTheme="minorEastAsia" w:hAnsiTheme="minorEastAsia"/>
                      <w:kern w:val="2"/>
                      <w:sz w:val="18"/>
                      <w:szCs w:val="18"/>
                      <w:highlight w:val="none"/>
                      <w:lang w:val="en-US" w:eastAsia="zh-CN" w:bidi="ar-SA"/>
                    </w:rPr>
                  </w:pPr>
                  <w:r>
                    <w:rPr>
                      <w:rFonts w:hint="eastAsia" w:cs="宋体" w:asciiTheme="minorEastAsia" w:hAnsiTheme="minorEastAsia"/>
                      <w:kern w:val="0"/>
                      <w:sz w:val="18"/>
                      <w:szCs w:val="18"/>
                      <w:highlight w:val="none"/>
                      <w:lang w:bidi="ar"/>
                    </w:rPr>
                    <w:t>≥75%</w:t>
                  </w:r>
                </w:p>
              </w:tc>
              <w:tc>
                <w:tcPr>
                  <w:tcW w:w="848" w:type="dxa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10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0" w:hRule="exact"/>
                <w:jc w:val="center"/>
              </w:trPr>
              <w:tc>
                <w:tcPr>
                  <w:tcW w:w="6420" w:type="dxa"/>
                  <w:gridSpan w:val="8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总分</w:t>
                  </w: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</w:p>
              </w:tc>
              <w:tc>
                <w:tcPr>
                  <w:tcW w:w="557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color w:val="auto"/>
                      <w:kern w:val="0"/>
                      <w:sz w:val="16"/>
                      <w:szCs w:val="16"/>
                      <w:highlight w:val="none"/>
                      <w:lang w:val="en-US" w:eastAsia="zh-CN"/>
                    </w:rPr>
                    <w:t>98.92</w:t>
                  </w:r>
                </w:p>
              </w:tc>
              <w:tc>
                <w:tcPr>
                  <w:tcW w:w="1394" w:type="dxa"/>
                  <w:gridSpan w:val="2"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color w:val="auto"/>
                      <w:kern w:val="0"/>
                      <w:sz w:val="18"/>
                      <w:szCs w:val="18"/>
                      <w:highlight w:val="none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wOGM3MzYxYWU3NGUyZGU5NTM0NDI5ZGZiNDhjMDYifQ=="/>
  </w:docVars>
  <w:rsids>
    <w:rsidRoot w:val="12BB2A5F"/>
    <w:rsid w:val="0586041B"/>
    <w:rsid w:val="06604B8E"/>
    <w:rsid w:val="092D75CA"/>
    <w:rsid w:val="0CA507FC"/>
    <w:rsid w:val="12BB2A5F"/>
    <w:rsid w:val="13A5506D"/>
    <w:rsid w:val="150551A4"/>
    <w:rsid w:val="17BC6D09"/>
    <w:rsid w:val="1C4A3EBF"/>
    <w:rsid w:val="211866C3"/>
    <w:rsid w:val="25F31CBD"/>
    <w:rsid w:val="28DB7E04"/>
    <w:rsid w:val="2CE97988"/>
    <w:rsid w:val="38DB66E2"/>
    <w:rsid w:val="3A586637"/>
    <w:rsid w:val="403063F2"/>
    <w:rsid w:val="40826472"/>
    <w:rsid w:val="47BC567F"/>
    <w:rsid w:val="4A2A612B"/>
    <w:rsid w:val="4B5F18C8"/>
    <w:rsid w:val="4D492641"/>
    <w:rsid w:val="4E1C21FC"/>
    <w:rsid w:val="523D2FDB"/>
    <w:rsid w:val="59A71E5D"/>
    <w:rsid w:val="631E52A8"/>
    <w:rsid w:val="641D7635"/>
    <w:rsid w:val="6E1B015A"/>
    <w:rsid w:val="6F425A95"/>
    <w:rsid w:val="750E107D"/>
    <w:rsid w:val="75A67BE5"/>
    <w:rsid w:val="7FF81B5F"/>
    <w:rsid w:val="7F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583</Words>
  <Characters>665</Characters>
  <Lines>0</Lines>
  <Paragraphs>0</Paragraphs>
  <TotalTime>10</TotalTime>
  <ScaleCrop>false</ScaleCrop>
  <LinksUpToDate>false</LinksUpToDate>
  <CharactersWithSpaces>694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2024-01-23T00:54:00Z</dcterms:created>
  <dc:creator>Admin</dc:creator>
  <cp:lastModifiedBy>lenovo</cp:lastModifiedBy>
  <dcterms:modified xsi:type="dcterms:W3CDTF">2025-09-09T03:54:26Z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071C8D2E68ED49B5BF68B50821251381_12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