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F9" w:rsidRDefault="0098196A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05"/>
        <w:gridCol w:w="75"/>
        <w:gridCol w:w="487"/>
        <w:gridCol w:w="354"/>
        <w:gridCol w:w="196"/>
        <w:gridCol w:w="640"/>
        <w:gridCol w:w="699"/>
      </w:tblGrid>
      <w:tr w:rsidR="00241BF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F9" w:rsidRDefault="0098196A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41BF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1BF9" w:rsidRDefault="0098196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2024 年度）</w:t>
            </w:r>
          </w:p>
        </w:tc>
      </w:tr>
      <w:tr w:rsidR="00241BF9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通州区美丽乡村建设工程其他费项目</w:t>
            </w:r>
          </w:p>
        </w:tc>
      </w:tr>
      <w:tr w:rsidR="00241BF9">
        <w:trPr>
          <w:trHeight w:hRule="exact" w:val="293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通州区农业农村局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通州区新农村建设服务中心</w:t>
            </w:r>
          </w:p>
        </w:tc>
      </w:tr>
      <w:tr w:rsidR="00241BF9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41BF9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4184.26188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4184.26188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4184.26188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41BF9">
        <w:trPr>
          <w:trHeight w:hRule="exact" w:val="293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41BF9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41BF9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41BF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41BF9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完成美丽乡村建设供水管线、污水管渠、水质提升、补短板、一事一议、小微、消防水池水鹤、公厕、户厕等项目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完成美丽乡村建设供水管线、污水管渠、水质提升、补短板、一事一议、小微、消防水池水鹤、公厕、户厕等项目</w:t>
            </w:r>
          </w:p>
        </w:tc>
      </w:tr>
      <w:tr w:rsidR="00241BF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41BF9">
        <w:trPr>
          <w:trHeight w:hRule="exact" w:val="17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实施通州区333个村庄开展美丽乡村建设供水管线、污水管渠、水质提升、补短板、一事一议、小微、消防水池水鹤、公厕、户厕等项目的工程费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333个村美丽乡村项目工程建设费用拨付至61%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2024年拨付至61%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质量控制符合相关技术规范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资金支付的及时率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5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4184.26188万元</w:t>
            </w:r>
            <w:bookmarkEnd w:id="0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4184.26188万元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1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推进美丽乡村建设供水管线、污水管渠、水质提升、补短板、一事一议、小微、消防水池水鹤、公厕、户厕等项目顺利实施。</w:t>
            </w:r>
            <w:bookmarkEnd w:id="1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  <w:p w:rsidR="00241BF9" w:rsidRDefault="00241BF9"/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241BF9">
        <w:trPr>
          <w:trHeight w:hRule="exact" w:val="15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推进美丽乡村建设供水管线、污水管渠、水质提升、补短板、一事一议、小微、消防水池水鹤、公厕、户厕等项目顺利实施。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17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推进美丽乡村建设供水管线、污水管渠、水质提升、补短板、一事一议、小微、消防水池水鹤、公厕、户厕等项目顺利实施，使该区域进入生态良性循环。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203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通过美丽乡村建设供水管线、污水管渠、水质提升、补短板、一事一议、小微、消防水池水鹤、公厕、户厕等项目顺利实施，确保改善农村人居环境，项目平稳推进。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15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各乡镇对美丽乡村建设施工单位满意度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OLE_LINK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满意度达到95%以上。</w:t>
            </w:r>
            <w:bookmarkEnd w:id="3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满意度达到95%以上。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  <w:p w:rsidR="00241BF9" w:rsidRDefault="00241BF9"/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41BF9">
        <w:trPr>
          <w:trHeight w:hRule="exact" w:val="291"/>
          <w:jc w:val="center"/>
        </w:trPr>
        <w:tc>
          <w:tcPr>
            <w:tcW w:w="6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9819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BF9" w:rsidRDefault="00241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41BF9" w:rsidRDefault="00241BF9">
      <w:pPr>
        <w:pStyle w:val="a0"/>
        <w:ind w:firstLineChars="0" w:firstLine="0"/>
        <w:rPr>
          <w:rFonts w:ascii="宋体" w:hAnsi="宋体" w:cs="宋体"/>
          <w:kern w:val="0"/>
          <w:sz w:val="22"/>
        </w:rPr>
      </w:pPr>
    </w:p>
    <w:sectPr w:rsidR="00241BF9">
      <w:footerReference w:type="default" r:id="rId8"/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5A2" w:rsidRDefault="004075A2">
      <w:r>
        <w:separator/>
      </w:r>
    </w:p>
  </w:endnote>
  <w:endnote w:type="continuationSeparator" w:id="0">
    <w:p w:rsidR="004075A2" w:rsidRDefault="0040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BF9" w:rsidRDefault="0098196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41BF9" w:rsidRDefault="0098196A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C0E9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" filled="f" stroked="f" strokeweight=".5pt">
              <v:textbox style="mso-fit-shape-to-text:t" inset="0,0,0,0">
                <w:txbxContent>
                  <w:p w:rsidR="00241BF9" w:rsidRDefault="0098196A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C0E9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5A2" w:rsidRDefault="004075A2">
      <w:r>
        <w:separator/>
      </w:r>
    </w:p>
  </w:footnote>
  <w:footnote w:type="continuationSeparator" w:id="0">
    <w:p w:rsidR="004075A2" w:rsidRDefault="0040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7F38C7"/>
    <w:rsid w:val="FD8E962E"/>
    <w:rsid w:val="FEF8056D"/>
    <w:rsid w:val="FEF82787"/>
    <w:rsid w:val="FEFD3F0E"/>
    <w:rsid w:val="FFBDEA55"/>
    <w:rsid w:val="00241BF9"/>
    <w:rsid w:val="004075A2"/>
    <w:rsid w:val="0098196A"/>
    <w:rsid w:val="00AF647D"/>
    <w:rsid w:val="00DC0E95"/>
    <w:rsid w:val="01534994"/>
    <w:rsid w:val="05EA7D34"/>
    <w:rsid w:val="068B0BDF"/>
    <w:rsid w:val="0C8165E0"/>
    <w:rsid w:val="111F124B"/>
    <w:rsid w:val="113C495F"/>
    <w:rsid w:val="13F53078"/>
    <w:rsid w:val="141423F3"/>
    <w:rsid w:val="16CC36DB"/>
    <w:rsid w:val="1728359A"/>
    <w:rsid w:val="17BF34CC"/>
    <w:rsid w:val="25C11B9E"/>
    <w:rsid w:val="25D24570"/>
    <w:rsid w:val="2CBF8107"/>
    <w:rsid w:val="2E897BDC"/>
    <w:rsid w:val="2EB70209"/>
    <w:rsid w:val="30FF2B40"/>
    <w:rsid w:val="35D339CB"/>
    <w:rsid w:val="363D6B92"/>
    <w:rsid w:val="38912B2D"/>
    <w:rsid w:val="3E602561"/>
    <w:rsid w:val="3FF79B31"/>
    <w:rsid w:val="49F25A15"/>
    <w:rsid w:val="4B521D50"/>
    <w:rsid w:val="4BA31FDB"/>
    <w:rsid w:val="4BFF9656"/>
    <w:rsid w:val="4FA5682B"/>
    <w:rsid w:val="4FBC10C7"/>
    <w:rsid w:val="50105C3E"/>
    <w:rsid w:val="52A33C14"/>
    <w:rsid w:val="52DC6A19"/>
    <w:rsid w:val="537A1457"/>
    <w:rsid w:val="537B9DA3"/>
    <w:rsid w:val="544D4710"/>
    <w:rsid w:val="55CB3137"/>
    <w:rsid w:val="560D27DE"/>
    <w:rsid w:val="5717340A"/>
    <w:rsid w:val="577FC547"/>
    <w:rsid w:val="57985DE8"/>
    <w:rsid w:val="58180FE3"/>
    <w:rsid w:val="5A474F5C"/>
    <w:rsid w:val="5B311F75"/>
    <w:rsid w:val="5DDF52D1"/>
    <w:rsid w:val="5E2A562D"/>
    <w:rsid w:val="5EDB0B63"/>
    <w:rsid w:val="5F9F33EB"/>
    <w:rsid w:val="64686740"/>
    <w:rsid w:val="690201E9"/>
    <w:rsid w:val="6AC7B1A3"/>
    <w:rsid w:val="6B77FB6F"/>
    <w:rsid w:val="6EE9A86C"/>
    <w:rsid w:val="6F075529"/>
    <w:rsid w:val="6FD43E60"/>
    <w:rsid w:val="71DB912D"/>
    <w:rsid w:val="748C145A"/>
    <w:rsid w:val="763E871D"/>
    <w:rsid w:val="770F11D1"/>
    <w:rsid w:val="78D65855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20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"/>
    <w:basedOn w:val="a"/>
    <w:next w:val="a"/>
    <w:qFormat/>
    <w:pPr>
      <w:spacing w:after="140" w:line="276" w:lineRule="auto"/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basedOn w:val="a1"/>
    <w:qFormat/>
    <w:rPr>
      <w:color w:val="0000FF"/>
      <w:u w:val="single"/>
    </w:rPr>
  </w:style>
  <w:style w:type="character" w:customStyle="1" w:styleId="font81">
    <w:name w:val="font8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61">
    <w:name w:val="font61"/>
    <w:basedOn w:val="a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71">
    <w:name w:val="font71"/>
    <w:basedOn w:val="a1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paragraph" w:customStyle="1" w:styleId="aa">
    <w:name w:val="表格"/>
    <w:basedOn w:val="a"/>
    <w:qFormat/>
    <w:pPr>
      <w:autoSpaceDN w:val="0"/>
      <w:jc w:val="center"/>
    </w:pPr>
    <w:rPr>
      <w:rFonts w:ascii="Verdana" w:eastAsia="仿宋_GB2312" w:hAnsi="Verdana"/>
      <w:bCs/>
      <w:sz w:val="24"/>
      <w:szCs w:val="21"/>
      <w:lang w:eastAsia="en-US"/>
    </w:rPr>
  </w:style>
  <w:style w:type="paragraph" w:customStyle="1" w:styleId="ab">
    <w:name w:val="首行缩进"/>
    <w:basedOn w:val="a"/>
    <w:qFormat/>
    <w:pPr>
      <w:ind w:firstLine="480"/>
    </w:pPr>
    <w:rPr>
      <w:szCs w:val="2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20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"/>
    <w:basedOn w:val="a"/>
    <w:next w:val="a"/>
    <w:qFormat/>
    <w:pPr>
      <w:spacing w:after="140" w:line="276" w:lineRule="auto"/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basedOn w:val="a1"/>
    <w:qFormat/>
    <w:rPr>
      <w:color w:val="0000FF"/>
      <w:u w:val="single"/>
    </w:rPr>
  </w:style>
  <w:style w:type="character" w:customStyle="1" w:styleId="font81">
    <w:name w:val="font8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61">
    <w:name w:val="font61"/>
    <w:basedOn w:val="a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71">
    <w:name w:val="font71"/>
    <w:basedOn w:val="a1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paragraph" w:customStyle="1" w:styleId="aa">
    <w:name w:val="表格"/>
    <w:basedOn w:val="a"/>
    <w:qFormat/>
    <w:pPr>
      <w:autoSpaceDN w:val="0"/>
      <w:jc w:val="center"/>
    </w:pPr>
    <w:rPr>
      <w:rFonts w:ascii="Verdana" w:eastAsia="仿宋_GB2312" w:hAnsi="Verdana"/>
      <w:bCs/>
      <w:sz w:val="24"/>
      <w:szCs w:val="21"/>
      <w:lang w:eastAsia="en-US"/>
    </w:rPr>
  </w:style>
  <w:style w:type="paragraph" w:customStyle="1" w:styleId="ab">
    <w:name w:val="首行缩进"/>
    <w:basedOn w:val="a"/>
    <w:qFormat/>
    <w:pPr>
      <w:ind w:firstLine="480"/>
    </w:pPr>
    <w:rPr>
      <w:szCs w:val="2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167</Words>
  <Characters>955</Characters>
  <Application>Microsoft Office Word</Application>
  <DocSecurity>0</DocSecurity>
  <Lines>7</Lines>
  <Paragraphs>2</Paragraphs>
  <ScaleCrop>false</ScaleCrop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Win7</cp:lastModifiedBy>
  <cp:revision>3</cp:revision>
  <cp:lastPrinted>2025-03-12T02:36:00Z</cp:lastPrinted>
  <dcterms:created xsi:type="dcterms:W3CDTF">2024-03-14T03:08:00Z</dcterms:created>
  <dcterms:modified xsi:type="dcterms:W3CDTF">2025-09-09T08:32:00Z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9A985B7F62D04AA987013B7FECA5A976_13</vt:lpwstr>
  </property>
  <property fmtid="{D5CDD505-2E9C-101B-9397-08002B2CF9AE}" pid="4" name="KSOTemplateDocerSaveRecord">
    <vt:lpwstr>eyJoZGlkIjoiNjBiYmIwNmMzNDE5ZGUwNDk0MmIxODRmYjA3MzAyYmUiLCJ1c2VySWQiOiIyMjg0MjQ5OTQifQ==</vt:lpwstr>
  </property>
</Properties>
</file>