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92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013"/>
        <w:gridCol w:w="270"/>
        <w:gridCol w:w="870"/>
        <w:gridCol w:w="1044"/>
        <w:gridCol w:w="74"/>
        <w:gridCol w:w="463"/>
        <w:gridCol w:w="308"/>
        <w:gridCol w:w="141"/>
        <w:gridCol w:w="695"/>
        <w:gridCol w:w="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0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0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通州区农村污水处理设施在线数据采集及监控服务项目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72.407679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72.407679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148座农村污水处理设施数据采集终端升级、对应进水干线148套水位计安装，确保在线数据安全、准确、高效实时上传，完善水环境在线监管平台，形成通州区农污实时信息一张图，实时掌握厂站、管网运行数据，为后期污水治理的精细化管控、厂网合理调度、厂站规范化、标准化、智慧化运行管理提供数据支撑。</w:t>
            </w:r>
          </w:p>
        </w:tc>
        <w:tc>
          <w:tcPr>
            <w:tcW w:w="37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148座农村污水处理设施数据采集终端升级、对应进水干线148套水位计安装，确保在线数据安全、准确、高效实时上传，完善水环境在线监管平台，形成通州区农污实时信息一张图，实时掌握厂站、管网运行数据，为后期污水治理的精细化管控、厂网合理调度、厂站规范化、标准化、智慧化运行管理提供数据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指标1：污水处理厂站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148座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148座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指标2：进水干线管网水位计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148套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148套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指标1：在线数据汇聚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指标1：污水处理厂站和管网水位计设备安装调试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72.407679万元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72.407679万元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通州区农村污水处理设施在线数据采集及监控服务实施后，区域数据标准统一，反馈及时有效，便于通州区污水处理设施管理单位统一管理，减少局部区域污水处理不达标、污水处理事故的发生，减少污水对环境的影响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州区农村污水处理设施在线数据采集及监控服务项目实施后，可以实现采集数据同步上传至市、区两级平台，可以快速、透明、有效的反馈通州区的污水收集率和处理率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在线数据汇聚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≥98%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5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hYWZmZjgzNThhY2MzNjMxODZjNTBjYjljMGQyNWQifQ=="/>
  </w:docVars>
  <w:rsids>
    <w:rsidRoot w:val="00000000"/>
    <w:rsid w:val="03F66B27"/>
    <w:rsid w:val="05427849"/>
    <w:rsid w:val="12184440"/>
    <w:rsid w:val="13FC1044"/>
    <w:rsid w:val="1BA90917"/>
    <w:rsid w:val="210E677D"/>
    <w:rsid w:val="2BC20444"/>
    <w:rsid w:val="2FBF4562"/>
    <w:rsid w:val="383407C4"/>
    <w:rsid w:val="39D3463F"/>
    <w:rsid w:val="3F8C6743"/>
    <w:rsid w:val="46AD0DFF"/>
    <w:rsid w:val="513C2E56"/>
    <w:rsid w:val="52395B3C"/>
    <w:rsid w:val="5ACD39D4"/>
    <w:rsid w:val="62310026"/>
    <w:rsid w:val="62423DEF"/>
    <w:rsid w:val="677D0530"/>
    <w:rsid w:val="719F6AFC"/>
    <w:rsid w:val="790C6D0B"/>
    <w:rsid w:val="7A190C7C"/>
    <w:rsid w:val="7C6D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1607</Words>
  <Characters>1783</Characters>
  <Lines>0</Lines>
  <Paragraphs>0</Paragraphs>
  <TotalTime>1</TotalTime>
  <ScaleCrop>false</ScaleCrop>
  <LinksUpToDate>false</LinksUpToDate>
  <CharactersWithSpaces>1807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2025-09-08T08:43:26Z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8E5DDF2E84924E03833B752683487546_13</vt:lpwstr>
  </property>
  <property fmtid="{D5CDD505-2E9C-101B-9397-08002B2CF9AE}" pid="4" name="KSOTemplateDocerSaveRecord">
    <vt:lpwstr>eyJoZGlkIjoiNGRhYWZmZjgzNThhY2MzNjMxODZjNTBjYjljMGQyNWQiLCJ1c2VySWQiOiIzMzMyOTgxMTkifQ==</vt:lpwstr>
  </property>
</Properties>
</file>