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2-2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038"/>
        <w:gridCol w:w="1080"/>
        <w:gridCol w:w="951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2024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排水管线及排水泵站设施养护项目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北京市通州区排水事务中心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9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1950.00481916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1949.689416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1000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1950.00481916</w:t>
            </w: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1949.689416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5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8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做好通州建成区管理范围内排水设施运行管理工作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保障排水设施平稳运行；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做好通州建成区管理范围内政治活动保障工作，确保保障范围内排水设施运行状况良好；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3：做好通州建成区管理范围内防汛排涝工作，确保安全度汛目标实现；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4：为打造通州建成区管理范围内优美水环境做好基础工作；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5：做好辖下防汛车辆、设备的保养及维修工作，确保正常使用。</w:t>
            </w:r>
          </w:p>
        </w:tc>
        <w:tc>
          <w:tcPr>
            <w:tcW w:w="345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1、202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年完成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50.3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公里排水管线养护，运维范围内设施未发生因维养不到位发生的堵冒事件；另外接诉即办工作中，全年接收居民12345热线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件，三率均为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 xml:space="preserve"> 100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%；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2、2024年完成结构病害修复，未发生因设施结构维护不到位发生的坍塌等危害；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3、汛前圆满完成清管行动等各项防汛准备，汛中做好防汛单元布控，整个汛期未发生影响居民生活、工作、出行的积滞水，未对居民生命、财产造成影响；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4、全年完成各项运维工作，助力副中心打造和谐宜居的优美水环境；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、完成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防汛车辆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及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设备的维修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保养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工作，确保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汛期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正常使用。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指标1：排水管线综合养护范围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157.55公里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535.177公里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指标2：检查井综合养护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3184座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10613座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指标3：雨水口检查、结构维修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19826座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19826座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指标4：闸门检修、养护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47座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47座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指标5：泵（闸）站检修、维护、运行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18座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18座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指标6：入河排水口巡查、维修、养护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112座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112座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指标7：每年不少于设施总量的50%的功能检测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≥267.6公里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red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292.23公里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指标8：每年不少于设施总量的10%的结构检测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≥53.5公里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red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60.42公里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指标9：防汛应急抢险处置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155平方公里管理范围内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155平方公里管理范围内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指标10：防汛抢险车辆设备维修保养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38辆车、4类设备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38辆车、4类设备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指标11：周期性养护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截流每月2次，倒虹吸每季度1次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截流每月2次，倒虹吸每季度1次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指标12：每月对委托运营单位进行一次考核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一年12次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12次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指标1：排水管道畅通率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畅通率合格，市水务局月度考核问题点位不超过3处，得分不少于95分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月度考核问题点1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指标2：排水管道完好率保持合理水平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完好率达到95%以上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96%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指标3：清管考核成绩良好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市级年度清管考核每月扣分不超过2分，全年不超过5分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考核总分扣2分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指标4：接诉即办工作平稳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管理范围内12345热线响应率100%，合格率100%，满意率不低于95%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指标5：防汛工作无纰漏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管理范围内小时降雨65毫米以下，不发生严重积水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管理范围内小时降雨65毫米以下，不发生严重积水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指标6：入河口排污及时处置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100%处置，排污情况不超过48小时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100%处置，排污情况不超过48小时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指标7：防汛车辆、设备及时保养、维修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100%合格率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指标8：向下监督有力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每月对运营单位考核按期执行，及时通报并督促整改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每月对运营单位考核按期执行，及时通报并督促整改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时效指标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指标1：完成项目要求的排水管线及排水泵站设施全部运维养护工作、防汛车辆设备的维修保养工作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2024年底前完成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2024年完成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指标2：完成汛期防汛任务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6-9月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指标1：项目预算控制总额（含追加2023年项目运维费950.0048万元）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  <w:t>≦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1950.0048万元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1949.6894万元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指标1：减少因失养、失修造成的抢险抢修事件造成的经济损失，延长设施使用年限。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减少经济损失，延长设施使用年限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减少经济损失，延长设施使用年限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指标1：保障排水设施状况良好、运转正常，减少市民及排水户诉求。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减少市民及排水户诉求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市民及排水户诉求有一定减少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指标1：减少乃至杜绝污水入河现象，提升区域水环境安全水平。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提升区域水环境安全水平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提升区域水环境安全水平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指标1：使排水设施常态化发挥应有效能，提高市民生活幸福度、安全感、满意度。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可持续发挥效益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</w:rPr>
              <w:t>可持续发挥效益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指标1：群众诉求热线满意度响应率、处置率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≧90%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指标2：上级单位及监督部门满意度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exact"/>
          <w:jc w:val="center"/>
        </w:trPr>
        <w:tc>
          <w:tcPr>
            <w:tcW w:w="64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</w:p>
    <w:p>
      <w:pPr>
        <w:pStyle w:val="2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444FAB"/>
    <w:rsid w:val="06344D4C"/>
    <w:rsid w:val="0BA17414"/>
    <w:rsid w:val="0C3B6CC3"/>
    <w:rsid w:val="1210282C"/>
    <w:rsid w:val="14FB3EEE"/>
    <w:rsid w:val="154B0A3B"/>
    <w:rsid w:val="154B6A41"/>
    <w:rsid w:val="163411B8"/>
    <w:rsid w:val="195458F4"/>
    <w:rsid w:val="1ACE7B06"/>
    <w:rsid w:val="1E8E0A96"/>
    <w:rsid w:val="203570E4"/>
    <w:rsid w:val="21CC60F7"/>
    <w:rsid w:val="2394258D"/>
    <w:rsid w:val="247E1D63"/>
    <w:rsid w:val="2604708E"/>
    <w:rsid w:val="2A4C5532"/>
    <w:rsid w:val="2ABA453C"/>
    <w:rsid w:val="2FC563AA"/>
    <w:rsid w:val="37871BBF"/>
    <w:rsid w:val="3F99731A"/>
    <w:rsid w:val="3FE558FB"/>
    <w:rsid w:val="44196018"/>
    <w:rsid w:val="44896039"/>
    <w:rsid w:val="4522535E"/>
    <w:rsid w:val="48852227"/>
    <w:rsid w:val="48F11756"/>
    <w:rsid w:val="502D0EC8"/>
    <w:rsid w:val="5037034F"/>
    <w:rsid w:val="50444FAB"/>
    <w:rsid w:val="50AF4E94"/>
    <w:rsid w:val="50F62AA7"/>
    <w:rsid w:val="538C7084"/>
    <w:rsid w:val="54415FFC"/>
    <w:rsid w:val="567F5E15"/>
    <w:rsid w:val="59487A3A"/>
    <w:rsid w:val="5A93401E"/>
    <w:rsid w:val="5CE06AE5"/>
    <w:rsid w:val="5F350119"/>
    <w:rsid w:val="5F5314B2"/>
    <w:rsid w:val="630D5210"/>
    <w:rsid w:val="68E20E63"/>
    <w:rsid w:val="6920371A"/>
    <w:rsid w:val="6999277D"/>
    <w:rsid w:val="6AE13C8A"/>
    <w:rsid w:val="6F23230B"/>
    <w:rsid w:val="7361615D"/>
    <w:rsid w:val="74BE342F"/>
    <w:rsid w:val="79325466"/>
    <w:rsid w:val="7C494D9F"/>
    <w:rsid w:val="7FE92C52"/>
    <w:rsid w:val="7FF5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2530</Words>
  <Characters>2853</Characters>
  <Lines>0</Lines>
  <Paragraphs>0</Paragraphs>
  <TotalTime>1</TotalTime>
  <ScaleCrop>false</ScaleCrop>
  <LinksUpToDate>false</LinksUpToDate>
  <CharactersWithSpaces>2878</CharactersWithSpaces>
  <Application>WPS Office_11.8.2.8950_F1E327BC-269C-435d-A152-05C5408002CA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2025-02-18T09:02:00Z</dcterms:created>
  <dc:creator>Administrator</dc:creator>
  <cp:lastModifiedBy>Administrator</cp:lastModifiedBy>
  <cp:lastPrinted>2025-02-26T09:20:00Z</cp:lastPrinted>
  <dcterms:modified xsi:type="dcterms:W3CDTF">2025-09-08T08:42:59Z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2052-11.8.2.8950</vt:lpwstr>
  </property>
  <property fmtid="{D5CDD505-2E9C-101B-9397-08002B2CF9AE}" pid="3" name="KSOTemplateDocerSaveRecord">
    <vt:lpwstr>eyJoZGlkIjoiZDFlMTdhOWVjZGJkMDYyYWFkZmMyNjY0MWFiNGRiMjciLCJ1c2VySWQiOiI0MjY2MjQ3NzYifQ==</vt:lpwstr>
  </property>
  <property fmtid="{D5CDD505-2E9C-101B-9397-08002B2CF9AE}" pid="4" name="ICV">
    <vt:lpwstr>2925F205272B44BEA17557C7C945BAEC_12</vt:lpwstr>
  </property>
</Properties>
</file>