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BF21F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tbl>
      <w:tblPr>
        <w:tblStyle w:val="5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736"/>
        <w:gridCol w:w="1215"/>
        <w:gridCol w:w="632"/>
        <w:gridCol w:w="1037"/>
        <w:gridCol w:w="469"/>
        <w:gridCol w:w="693"/>
        <w:gridCol w:w="670"/>
        <w:gridCol w:w="657"/>
        <w:gridCol w:w="743"/>
        <w:gridCol w:w="796"/>
        <w:gridCol w:w="1414"/>
      </w:tblGrid>
      <w:tr w14:paraId="41FF0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85E1E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135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B6EAC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 年度）</w:t>
            </w:r>
          </w:p>
        </w:tc>
      </w:tr>
      <w:tr w14:paraId="349E5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9752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F0C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台湖镇水务所后勤保障、办公辅助人员及食堂服务外包合同</w:t>
            </w:r>
          </w:p>
        </w:tc>
      </w:tr>
      <w:tr w14:paraId="3B544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6E04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0BC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7EF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B434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北京市通州区台湖镇水务所</w:t>
            </w:r>
          </w:p>
        </w:tc>
      </w:tr>
      <w:tr w14:paraId="53B9C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9B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AF0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CB5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3585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F547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1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8E09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 w14:paraId="27102F05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521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44C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E08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 w14:paraId="73345F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6CF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</w:t>
            </w:r>
          </w:p>
          <w:p w14:paraId="7F9BFF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执行数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076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E3B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D1F5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2E1B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EC75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3ABE7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B9B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7E8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19.8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FB8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0D95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900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9B5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9.5</w:t>
            </w:r>
          </w:p>
        </w:tc>
      </w:tr>
      <w:tr w14:paraId="5C7A2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77CB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21B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052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30CA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19.8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B46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173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A1C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193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66269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751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A09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43F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4D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A89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7672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9AC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CC8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57686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53E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E6B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A3E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B74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F4C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F13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B87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116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5AF6F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A7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3DE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BFB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7116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exact"/>
          <w:jc w:val="center"/>
        </w:trPr>
        <w:tc>
          <w:tcPr>
            <w:tcW w:w="5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68A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C68A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聘请后勤保障人员1人，办公辅助人员1人，</w:t>
            </w:r>
            <w:r>
              <w:rPr>
                <w:rFonts w:hint="eastAsia" w:ascii="宋体" w:hAnsi="宋体"/>
                <w:sz w:val="18"/>
                <w:szCs w:val="18"/>
              </w:rPr>
              <w:t>保障办公室及后勤工作正常运转，提升文件处理、信息报送、食材采购、餐品加工等流程执行度，促进部门间信息传递的及时与准确性，强化餐饮服务质量、保障餐品安全卫生、控制运营成本、提高职工满意度。</w:t>
            </w:r>
          </w:p>
          <w:p w14:paraId="10CE84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DB7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通过实施该项目，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有效按时完成工作任务，保证质量，</w:t>
            </w:r>
            <w:r>
              <w:rPr>
                <w:rFonts w:hint="eastAsia" w:ascii="宋体" w:hAnsi="宋体"/>
                <w:sz w:val="18"/>
                <w:szCs w:val="18"/>
              </w:rPr>
              <w:t>办公辅助人员高效完成文件处理及信息报送，促进部门间沟通与协作，提高工作效率。后勤保障人员提升餐品质量，改善就餐环境，为单位正常运转提供了坚实的后勤保障。根据年度预算批复资金，该项目资金已将全部执行完成。</w:t>
            </w:r>
          </w:p>
        </w:tc>
      </w:tr>
      <w:tr w14:paraId="2FAA8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1BAD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E21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B37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C7C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335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 w14:paraId="3F33C5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81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 w14:paraId="565DD8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9ED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C619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C51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0B6B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06496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84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13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2E74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指标1：聘用人数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4C0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671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2347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B1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C16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5FE1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E3FE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14D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D8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BC37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指标1：人员到岗率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5F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A68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633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986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465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FB27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601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B04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EC7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8024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指标1：项目推进时间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0AC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10个月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B799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10个月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C08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8A1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ACA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4865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53A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258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C26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FBD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指标1：项目控制预算总额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CCEA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</w:p>
          <w:p w14:paraId="213846B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539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19.8</w:t>
            </w:r>
          </w:p>
          <w:p w14:paraId="384DF3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E514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EFD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BD3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4D8E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18D8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A3E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A0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 w14:paraId="6F45E77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8E2C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D33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40A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DA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C9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7DD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9CF8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44416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8A77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29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B881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847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7C4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37F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2F4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5B3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6171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D4A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D2F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C7E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 w14:paraId="064811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B2B4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指标1：文件处理及时，信息报送准确，优化办公环境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B8E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部门满意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C33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比较满意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B597B"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5CC01"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0E977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加强专业知识培训，提高业务水平</w:t>
            </w:r>
          </w:p>
        </w:tc>
      </w:tr>
      <w:tr w14:paraId="29FC6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524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29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D1D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5DDC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指标2：强化服务质量，保障餐品安全卫生，工作效率高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D0E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职工满意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18F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比较满意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9DD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A7C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63EBD">
            <w:pPr>
              <w:widowControl/>
              <w:spacing w:line="240" w:lineRule="exac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餐食品种适当改变制作方法和种类</w:t>
            </w:r>
          </w:p>
        </w:tc>
      </w:tr>
      <w:tr w14:paraId="5C6CB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6B7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AED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647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 w14:paraId="229C3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D5EA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210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9B3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FEE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2F8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74B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4BF4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4F28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40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6BC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524D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21D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B58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96C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55F2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56EA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51C8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C6D80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24B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FF1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AA8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9E25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A59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8FF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2459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6A3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CD72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AB0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6F35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AA9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FE68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7DC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8BC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839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F6F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D52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6D9F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FB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FD8A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 w14:paraId="011BEE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01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4992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指标1：职工满意度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CFE1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AB2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47C5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716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AEB1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保证餐食质量，提高员工满意度。</w:t>
            </w:r>
          </w:p>
        </w:tc>
      </w:tr>
      <w:tr w14:paraId="09F74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C7A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4C5C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DE8F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810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76C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F95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41B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10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7E5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A79F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59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AD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1D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38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03C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7B4C880">
      <w:pPr>
        <w:pStyle w:val="2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0444FAB"/>
    <w:rsid w:val="0006527B"/>
    <w:rsid w:val="003008E4"/>
    <w:rsid w:val="005C7607"/>
    <w:rsid w:val="00685047"/>
    <w:rsid w:val="007059D3"/>
    <w:rsid w:val="0071575A"/>
    <w:rsid w:val="00774E72"/>
    <w:rsid w:val="0088718F"/>
    <w:rsid w:val="009E74E4"/>
    <w:rsid w:val="00DA382D"/>
    <w:rsid w:val="00F93EAC"/>
    <w:rsid w:val="07EC386C"/>
    <w:rsid w:val="0CA705B7"/>
    <w:rsid w:val="1BE431DB"/>
    <w:rsid w:val="22A01CAE"/>
    <w:rsid w:val="246C14DD"/>
    <w:rsid w:val="35A863A9"/>
    <w:rsid w:val="391B5C9B"/>
    <w:rsid w:val="47451645"/>
    <w:rsid w:val="4D222494"/>
    <w:rsid w:val="4E2F0959"/>
    <w:rsid w:val="50444FAB"/>
    <w:rsid w:val="54C3045C"/>
    <w:rsid w:val="58F87BAE"/>
    <w:rsid w:val="7331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740</Words>
  <Characters>813</Characters>
  <Lines>13</Lines>
  <Paragraphs>3</Paragraphs>
  <TotalTime>48</TotalTime>
  <ScaleCrop>false</ScaleCrop>
  <LinksUpToDate>false</LinksUpToDate>
  <CharactersWithSpaces>849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Anney</cp:lastModifiedBy>
  <cp:lastPrinted>2025-02-26T03:54:00Z</cp:lastPrinted>
  <dcterms:modified xsi:type="dcterms:W3CDTF">2025-09-08T02:50:50Z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08ACDAAEA1FB409AB244CA77F3D0893A_13</vt:lpwstr>
  </property>
  <property fmtid="{D5CDD505-2E9C-101B-9397-08002B2CF9AE}" pid="4" name="KSOTemplateDocerSaveRecord">
    <vt:lpwstr>eyJoZGlkIjoiOWYzMDE0MTVkYjMzN2RkMzkwMzlhOWE5YWY0Y2IwODkiLCJ1c2VySWQiOiIxMjYyMzIyMTMxIn0=</vt:lpwstr>
  </property>
</Properties>
</file>