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highlight w:val="none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447"/>
        <w:gridCol w:w="324"/>
        <w:gridCol w:w="836"/>
        <w:gridCol w:w="122"/>
        <w:gridCol w:w="5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highlight w:val="none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老干部报刊订阅费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办公室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通州区委老干部局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32.59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32.59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99%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为全区1064名离退休干部订阅2025年中国老年报及在通州区外居住的67名离退休干部订城市副中心报。2024年11月底完成，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按照年初目标完成区内服务老干部订报工作。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订购中国老年报份数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≥1064份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1064份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订购城市副中心报份数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≤100份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67份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通州区离休及副处实职以上退休干部人数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≥1064人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1064人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订购报刊覆盖率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报刊订购工作完成及时性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及时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及时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92"/>
              </w:tabs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报刊订购成本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≤33万元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32.59万元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保障老干部政治待遇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保障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保障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老干部满意度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28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D434CD"/>
    <w:rsid w:val="0AAB1F2C"/>
    <w:rsid w:val="0C8165E0"/>
    <w:rsid w:val="185D1227"/>
    <w:rsid w:val="1D476341"/>
    <w:rsid w:val="2CBF8107"/>
    <w:rsid w:val="2EB70209"/>
    <w:rsid w:val="30FF2B40"/>
    <w:rsid w:val="348D5934"/>
    <w:rsid w:val="35D339CB"/>
    <w:rsid w:val="36C45CBB"/>
    <w:rsid w:val="3FF79B31"/>
    <w:rsid w:val="43395D25"/>
    <w:rsid w:val="44F152AB"/>
    <w:rsid w:val="4BA31FDB"/>
    <w:rsid w:val="4BFF9656"/>
    <w:rsid w:val="525C5411"/>
    <w:rsid w:val="537A1457"/>
    <w:rsid w:val="537B9DA3"/>
    <w:rsid w:val="577FC547"/>
    <w:rsid w:val="5A474F5C"/>
    <w:rsid w:val="5DDF52D1"/>
    <w:rsid w:val="5EDB0B63"/>
    <w:rsid w:val="5F437D3B"/>
    <w:rsid w:val="5F9F33EB"/>
    <w:rsid w:val="63704830"/>
    <w:rsid w:val="64452067"/>
    <w:rsid w:val="6AC7B1A3"/>
    <w:rsid w:val="6B77FB6F"/>
    <w:rsid w:val="6EE9A86C"/>
    <w:rsid w:val="6FD43E60"/>
    <w:rsid w:val="71DB912D"/>
    <w:rsid w:val="763E871D"/>
    <w:rsid w:val="79EBFCAD"/>
    <w:rsid w:val="7BBD97BD"/>
    <w:rsid w:val="7BE61EC4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1244</Words>
  <Characters>1413</Characters>
  <Lines>0</Lines>
  <Paragraphs>0</Paragraphs>
  <TotalTime>18</TotalTime>
  <ScaleCrop>false</ScaleCrop>
  <LinksUpToDate>false</LinksUpToDate>
  <CharactersWithSpaces>1436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2025-03-18T07:35:00Z</cp:lastPrinted>
  <dcterms:modified xsi:type="dcterms:W3CDTF">2025-09-23T01:10:34Z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TemplateDocerSaveRecord">
    <vt:lpwstr>eyJoZGlkIjoiODk1ZTk3OGY2Y2NiMjY4Mzc3Njg0MzE1MDNkZDE2MmYiLCJ1c2VySWQiOiI0NjU5Njc2NzIifQ==</vt:lpwstr>
  </property>
  <property fmtid="{D5CDD505-2E9C-101B-9397-08002B2CF9AE}" pid="4" name="ICV">
    <vt:lpwstr>DF98140999134954B8981E7F51837BE4_12</vt:lpwstr>
  </property>
</Properties>
</file>