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96746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60"/>
        <w:gridCol w:w="1250"/>
        <w:gridCol w:w="91"/>
        <w:gridCol w:w="938"/>
        <w:gridCol w:w="830"/>
        <w:gridCol w:w="375"/>
        <w:gridCol w:w="616"/>
        <w:gridCol w:w="525"/>
        <w:gridCol w:w="212"/>
        <w:gridCol w:w="99"/>
        <w:gridCol w:w="699"/>
      </w:tblGrid>
      <w:tr w14:paraId="591F7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DCF98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773B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8D6F88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1026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6C6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5D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年基层党建扶持资金</w:t>
            </w:r>
          </w:p>
        </w:tc>
      </w:tr>
      <w:tr w14:paraId="64D9D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958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8FE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党群办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8B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17031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北京市通州区中仓街道办事处</w:t>
            </w:r>
          </w:p>
        </w:tc>
      </w:tr>
      <w:tr w14:paraId="1674A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D5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2A2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70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BA592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F4D4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61A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DC3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5C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074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6A9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BAB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AEE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D9B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A859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8FD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194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7BB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23E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3B6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B6E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56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37E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9E99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35D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4AC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32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1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97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C6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C3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E6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A25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D9E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FF8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2A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55F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835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56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0A6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629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9D13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B6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0BA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A4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65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1A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80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B7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EF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B42C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69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6F0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80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0F26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24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A7E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党员干部通过培训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，提高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党员干部履职能力，增强党性教育，进一步提升党员服务群众意识，增强党组织凝聚力。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BDD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党员干部通过培训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，提高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了党员干部履职能力，增强了党性教育，提升了党员服务群众意识，增强了党组织凝聚力。</w:t>
            </w:r>
          </w:p>
        </w:tc>
      </w:tr>
      <w:tr w14:paraId="02947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48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8EB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0C1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2E6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49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93CE5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7E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476F3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8B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9F1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DB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C690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542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AC964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1D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C3EDB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每年组织基层党组织培训至少1次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775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≥13个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131E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1B0B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AF142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D51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DFD4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22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24D9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9E0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137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党员、干部培训全覆盖，有效提升党员干部履职能力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7585B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C8D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2BC89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0410C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4A0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1210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DD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560C9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F57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5E3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年年底前完成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98337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符合时效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20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4BA5B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1463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861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3D81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F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67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3E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2F6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全年费用不超过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8F655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10.462000万元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47F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10.462000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68315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80E12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E0F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86FC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630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8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AA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5A754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A6A9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5DB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A61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7880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CFC9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13B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F2BA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5A0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A8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C86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E105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017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增强党性教育，进一步提升党员服务群众意识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FE3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7D8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56E25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2DA1A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1B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AC4D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8C8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DF6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12E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3E06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7C4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所有项目要遵循绿色、可持续发展原则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B1B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A7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DAE8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0595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F4B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6FC9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B5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BF6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203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2B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党员干部通过培训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，提高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服务群众能力，增强党组织凝聚力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bookmarkEnd w:id="0"/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EAD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922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AF955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5746E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E85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70E9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8F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CEE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59B0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D8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94F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项目满意度80%以上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026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满意度80%以上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8FA8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D8237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016F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12B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6054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AEB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72F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A2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D72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2387ADF"/>
    <w:p w14:paraId="6DAE54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A16A1"/>
    <w:rsid w:val="5168720A"/>
    <w:rsid w:val="6DD8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index 9"/>
    <w:basedOn w:val="1"/>
    <w:next w:val="1"/>
    <w:unhideWhenUsed/>
    <w:qFormat/>
    <w:uiPriority w:val="99"/>
    <w:pPr>
      <w:ind w:left="3360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701</Characters>
  <Lines>0</Lines>
  <Paragraphs>0</Paragraphs>
  <TotalTime>0</TotalTime>
  <ScaleCrop>false</ScaleCrop>
  <LinksUpToDate>false</LinksUpToDate>
  <CharactersWithSpaces>728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2025-02-18T02:28:00Z</dcterms:created>
  <dc:creator>fjx</dc:creator>
  <cp:lastModifiedBy>双鱼座</cp:lastModifiedBy>
  <dcterms:modified xsi:type="dcterms:W3CDTF">2025-09-09T07:54:29Z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eyJoZGlkIjoiZGUxMmE0MDA0OWJkZWRlNGRlMTMzMmYyYzJiNDY4YjEiLCJ1c2VySWQiOiI1ODI0MzkyNDgifQ==</vt:lpwstr>
  </property>
  <property fmtid="{D5CDD505-2E9C-101B-9397-08002B2CF9AE}" pid="4" name="ICV">
    <vt:lpwstr>D3C464C67FDC433FB7E5630B260E624D_13</vt:lpwstr>
  </property>
</Properties>
</file>