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1050"/>
        <w:gridCol w:w="670"/>
        <w:gridCol w:w="101"/>
        <w:gridCol w:w="484"/>
        <w:gridCol w:w="35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21处食堂油烟净化器清洗费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宋海京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69545512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90.432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18"/>
                <w:lang w:val="en-US" w:eastAsia="zh-CN"/>
              </w:rPr>
              <w:t>81.804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81.804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90.432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81.804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81.804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保证食堂安全运转。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2.严格按照区生态环境局油烟排放标准执行，经检测合格。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排放达到标准.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2.安全有序运行。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中心所管辖办公区食堂及交通队食堂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严格按照区生态环境局油烟排放标准执行，经检测合格。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按照区生态环境局油烟排放标准执行经检测验收合格。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服务及时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程度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按照要求每两个月清洗一次。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两个月清洗一次。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服务费用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不超过年初预算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90.432元/年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本年支付81.804元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清洗标准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达到大气排放标准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达到大气排放标准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清洗结果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符合餐饮业油烟排放标准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符合餐饮业油烟排放标准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可持续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影响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按照要求及时清理，更换活性炭等净化设施。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确保达到北京市《餐饮业大气污染物排放标准》（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DB11/1488-2018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</w:t>
      </w:r>
      <w:r>
        <w:rPr>
          <w:rFonts w:hint="eastAsia" w:ascii="宋体" w:hAnsi="宋体" w:eastAsia="宋体" w:cs="宋体"/>
          <w:color w:val="0000FF"/>
          <w:kern w:val="0"/>
          <w:sz w:val="22"/>
          <w:szCs w:val="24"/>
        </w:rPr>
        <w:t>预算执行率10%、产出指标50%、效益指标30%、服务对象满意度指标10%。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5B1410"/>
    <w:multiLevelType w:val="singleLevel"/>
    <w:tmpl w:val="DD5B14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FFCA28"/>
    <w:multiLevelType w:val="singleLevel"/>
    <w:tmpl w:val="F7FFCA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333380A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3A039BE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7C1A82"/>
    <w:rsid w:val="79EBFCAD"/>
    <w:rsid w:val="7BBD97BD"/>
    <w:rsid w:val="7BDF1157"/>
    <w:rsid w:val="7BED256C"/>
    <w:rsid w:val="7BFE4A5B"/>
    <w:rsid w:val="7BFFEC6B"/>
    <w:rsid w:val="7DBF4FBB"/>
    <w:rsid w:val="7DCD9330"/>
    <w:rsid w:val="7DD758A1"/>
    <w:rsid w:val="7E562264"/>
    <w:rsid w:val="7E5EB5A1"/>
    <w:rsid w:val="7E78B46F"/>
    <w:rsid w:val="7F2773F9"/>
    <w:rsid w:val="7F3909BD"/>
    <w:rsid w:val="7F7C49BA"/>
    <w:rsid w:val="7FBF70D0"/>
    <w:rsid w:val="7FF719AD"/>
    <w:rsid w:val="9BFD2FEF"/>
    <w:rsid w:val="9CD667EC"/>
    <w:rsid w:val="AA5E3CAD"/>
    <w:rsid w:val="AFDDEFDC"/>
    <w:rsid w:val="B2DFF942"/>
    <w:rsid w:val="B5FC34C6"/>
    <w:rsid w:val="BA7B23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丁家的丁丁</cp:lastModifiedBy>
  <cp:lastPrinted>2025-01-09T17:22:00Z</cp:lastPrinted>
  <dcterms:modified xsi:type="dcterms:W3CDTF">2025-03-11T02:04:23Z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