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92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69"/>
        <w:gridCol w:w="1086"/>
        <w:gridCol w:w="718"/>
        <w:gridCol w:w="1114"/>
        <w:gridCol w:w="169"/>
        <w:gridCol w:w="938"/>
        <w:gridCol w:w="848"/>
        <w:gridCol w:w="202"/>
        <w:gridCol w:w="355"/>
        <w:gridCol w:w="416"/>
        <w:gridCol w:w="141"/>
        <w:gridCol w:w="695"/>
        <w:gridCol w:w="69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2024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年度）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2024年马桥近邻大舞台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市民活动中心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3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北京瑚链产业发展咨询有限公司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5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项目资金（万元）</w:t>
            </w: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年初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全年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全年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执行数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75.486125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75.486125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75.486125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lang w:val="en-US" w:eastAsia="zh-CN"/>
              </w:rPr>
              <w:t>100.00%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75.486125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75.486125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75.486125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9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5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exac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9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大力推进“马桥近邻”基层治理品牌建设，丰富镇域内群众精神文化生活</w:t>
            </w:r>
          </w:p>
        </w:tc>
        <w:tc>
          <w:tcPr>
            <w:tcW w:w="335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结合镇域内60余支文艺团队，择优选取部分原创作品、民俗、文化、曲艺等优秀节目组织开展镇级“近邻大舞台”文艺汇演活动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标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分值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得分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50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0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数量指标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活动次数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……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质量指标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活动安全保障情况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ab/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……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时效指标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892"/>
              </w:tabs>
              <w:spacing w:line="240" w:lineRule="exact"/>
              <w:jc w:val="left"/>
              <w:rPr>
                <w:rFonts w:hint="eastAsia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支出进度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ab/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按时支出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按时支出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……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成本指标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人均成本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……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效益指标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0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……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提升群众文化获得感、幸福感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……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……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……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服务对象满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意度指标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  <w:bookmarkStart w:id="0" w:name="_GoBack"/>
            <w:bookmarkEnd w:id="0"/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群众满意度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≥80.00%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90.00%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……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总分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95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5ZTFhZDRlOTc4ZDJmNGRmZmRkZWY5MzBlNjJjM2IifQ=="/>
  </w:docVars>
  <w:rsids>
    <w:rsidRoot w:val="5CC81269"/>
    <w:rsid w:val="2589517F"/>
    <w:rsid w:val="512677BB"/>
    <w:rsid w:val="5A613262"/>
    <w:rsid w:val="5CC81269"/>
    <w:rsid w:val="68ED2EBF"/>
    <w:rsid w:val="6CFC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535</Words>
  <Characters>632</Characters>
  <Lines>0</Lines>
  <Paragraphs>0</Paragraphs>
  <TotalTime>1</TotalTime>
  <ScaleCrop>false</ScaleCrop>
  <LinksUpToDate>false</LinksUpToDate>
  <CharactersWithSpaces>658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2023-09-04T02:20:00Z</dcterms:created>
  <dc:creator>Administrator</dc:creator>
  <cp:lastModifiedBy>他的情话他的猫</cp:lastModifiedBy>
  <dcterms:modified xsi:type="dcterms:W3CDTF">2025-09-22T08:36:34Z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375E5AD9E86F470397FDD1D88ED69785_13</vt:lpwstr>
  </property>
  <property fmtid="{D5CDD505-2E9C-101B-9397-08002B2CF9AE}" pid="4" name="KSOTemplateDocerSaveRecord">
    <vt:lpwstr>eyJoZGlkIjoiMjFlN2M1NWQwNjJmYWZlZTExYjVkNDkyNzc0Y2ZiYzEiLCJ1c2VySWQiOiI3MjkxMzIzNTYifQ==</vt:lpwstr>
  </property>
</Properties>
</file>