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CCC73">
      <w:pPr>
        <w:jc w:val="both"/>
        <w:rPr>
          <w:rFonts w:ascii="文星标宋" w:hAnsi="文星标宋" w:eastAsia="文星标宋"/>
          <w:color w:val="FF0000"/>
          <w:spacing w:val="100"/>
          <w:w w:val="80"/>
          <w:kern w:val="400"/>
          <w:sz w:val="84"/>
          <w:szCs w:val="84"/>
        </w:rPr>
      </w:pPr>
    </w:p>
    <w:p w14:paraId="70C4B857">
      <w:pPr>
        <w:pStyle w:val="2"/>
      </w:pPr>
    </w:p>
    <w:p w14:paraId="0BD0DDC2">
      <w:pPr>
        <w:jc w:val="center"/>
        <w:rPr>
          <w:rFonts w:ascii="方正小标宋简体" w:hAnsi="华文中宋" w:eastAsia="方正小标宋简体"/>
          <w:color w:val="FF0000"/>
          <w:spacing w:val="-20"/>
          <w:w w:val="66"/>
          <w:kern w:val="24"/>
          <w:sz w:val="90"/>
          <w:szCs w:val="90"/>
        </w:rPr>
      </w:pPr>
      <w:r>
        <w:rPr>
          <w:rFonts w:hint="eastAsia" w:ascii="方正小标宋简体" w:hAnsi="华文中宋" w:eastAsia="方正小标宋简体" w:cs="方正小标宋简体"/>
          <w:color w:val="FF0000"/>
          <w:spacing w:val="-20"/>
          <w:w w:val="66"/>
          <w:kern w:val="0"/>
          <w:sz w:val="90"/>
          <w:szCs w:val="90"/>
        </w:rPr>
        <w:t>北京市通州区市场监督管理局文件</w:t>
      </w:r>
    </w:p>
    <w:p w14:paraId="5A88AA70">
      <w:pPr>
        <w:spacing w:line="540" w:lineRule="exact"/>
        <w:jc w:val="center"/>
        <w:rPr>
          <w:rFonts w:ascii="仿宋_GB2312" w:eastAsia="仿宋_GB2312"/>
          <w:sz w:val="32"/>
        </w:rPr>
      </w:pPr>
    </w:p>
    <w:p w14:paraId="374BCAA8">
      <w:pPr>
        <w:spacing w:line="540" w:lineRule="exact"/>
        <w:jc w:val="center"/>
        <w:rPr>
          <w:rFonts w:ascii="仿宋_GB2312" w:eastAsia="仿宋_GB2312"/>
          <w:sz w:val="32"/>
        </w:rPr>
      </w:pPr>
    </w:p>
    <w:p w14:paraId="7494BD18">
      <w:pPr>
        <w:spacing w:line="540" w:lineRule="exact"/>
        <w:jc w:val="center"/>
        <w:rPr>
          <w:rFonts w:ascii="仿宋_GB2312" w:eastAsia="仿宋_GB2312"/>
          <w:sz w:val="32"/>
        </w:rPr>
      </w:pPr>
      <w:r>
        <w:rPr>
          <w:rFonts w:hint="eastAsia" w:ascii="仿宋_GB2312" w:eastAsia="仿宋_GB2312"/>
          <w:sz w:val="32"/>
        </w:rPr>
        <w:t>京通市监发</w:t>
      </w:r>
      <w:r>
        <w:rPr>
          <w:rFonts w:hint="eastAsia" w:ascii="仿宋_GB2312" w:hAnsi="宋体" w:eastAsia="仿宋_GB2312"/>
          <w:sz w:val="32"/>
        </w:rPr>
        <w:t>〔202</w:t>
      </w:r>
      <w:r>
        <w:rPr>
          <w:rFonts w:hint="eastAsia" w:ascii="仿宋_GB2312" w:hAnsi="宋体" w:eastAsia="仿宋_GB2312"/>
          <w:sz w:val="32"/>
          <w:lang w:val="en-US" w:eastAsia="zh-CN"/>
        </w:rPr>
        <w:t>5</w:t>
      </w:r>
      <w:r>
        <w:rPr>
          <w:rFonts w:hint="eastAsia" w:ascii="仿宋_GB2312" w:hAnsi="宋体" w:eastAsia="仿宋_GB2312"/>
          <w:sz w:val="32"/>
        </w:rPr>
        <w:t>〕</w:t>
      </w:r>
      <w:r>
        <w:rPr>
          <w:rFonts w:hint="eastAsia" w:ascii="仿宋_GB2312" w:hAnsi="宋体" w:eastAsia="仿宋_GB2312"/>
          <w:sz w:val="32"/>
          <w:lang w:val="en-US" w:eastAsia="zh-CN"/>
        </w:rPr>
        <w:t>49</w:t>
      </w:r>
      <w:r>
        <w:rPr>
          <w:rFonts w:hint="eastAsia" w:ascii="仿宋_GB2312" w:eastAsia="仿宋_GB2312"/>
          <w:sz w:val="32"/>
        </w:rPr>
        <w:t>号</w:t>
      </w:r>
    </w:p>
    <w:p w14:paraId="3C8D0C40">
      <w:pPr>
        <w:spacing w:line="578" w:lineRule="exact"/>
        <w:jc w:val="center"/>
        <w:rPr>
          <w:rFonts w:ascii="方正小标宋简体" w:hAnsi="华文中宋" w:eastAsia="方正小标宋简体"/>
          <w:sz w:val="44"/>
          <w:szCs w:val="44"/>
        </w:rPr>
      </w:pPr>
      <w:r>
        <w:rPr>
          <w:rFonts w:ascii="方正小标宋简体" w:hAnsi="华文中宋"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68580</wp:posOffset>
                </wp:positionV>
                <wp:extent cx="5615940" cy="14605"/>
                <wp:effectExtent l="0" t="0" r="0" b="0"/>
                <wp:wrapTopAndBottom/>
                <wp:docPr id="1" name="Line 8"/>
                <wp:cNvGraphicFramePr/>
                <a:graphic xmlns:a="http://schemas.openxmlformats.org/drawingml/2006/main">
                  <a:graphicData uri="http://schemas.microsoft.com/office/word/2010/wordprocessingShape">
                    <wps:wsp>
                      <wps:cNvCnPr/>
                      <wps:spPr>
                        <a:xfrm flipV="1">
                          <a:off x="0" y="0"/>
                          <a:ext cx="5615940" cy="1460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8" o:spid="_x0000_s1026" o:spt="20" style="position:absolute;left:0pt;flip:y;margin-top:5.4pt;height:1.15pt;width:442.2pt;mso-position-horizontal:center;mso-position-horizontal-relative:margin;mso-wrap-distance-bottom:0pt;mso-wrap-distance-top:0pt;z-index:251660288;mso-width-relative:page;mso-height-relative:page;" filled="f" stroked="t" coordsize="21600,21600" o:gfxdata="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SEel61QAAAAYB&#10;AAAPAAAAAAAAAAEAIAAAACIAAABkcnMvZG93bnJldi54bWxQSwECFAAUAAAACACHTuJAruhYEuUB&#10;AADoAwAADgAAAAAAAAABACAAAAAkAQAAZHJzL2Uyb0RvYy54bWxQSwUGAAAAAAYABgBZAQAAewUA&#10;AAAA&#10;">
                <v:fill on="f" focussize="0,0"/>
                <v:stroke weight="1.5pt" color="#FF0000" joinstyle="round"/>
                <v:imagedata o:title=""/>
                <o:lock v:ext="edit" aspectratio="f"/>
                <w10:wrap type="topAndBottom"/>
              </v:line>
            </w:pict>
          </mc:Fallback>
        </mc:AlternateContent>
      </w:r>
    </w:p>
    <w:p w14:paraId="124EB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Times New Roman"/>
          <w:sz w:val="44"/>
          <w:szCs w:val="44"/>
        </w:rPr>
      </w:pPr>
      <w:r>
        <w:rPr>
          <w:rFonts w:hint="eastAsia" w:ascii="方正小标宋简体" w:hAnsi="华文中宋" w:eastAsia="方正小标宋简体"/>
          <w:sz w:val="44"/>
          <w:szCs w:val="44"/>
        </w:rPr>
        <w:t>北京市通州区市场</w:t>
      </w:r>
      <w:r>
        <w:rPr>
          <w:rFonts w:hint="eastAsia" w:ascii="方正小标宋简体" w:hAnsi="华文中宋" w:eastAsia="方正小标宋简体" w:cs="Times New Roman"/>
          <w:sz w:val="44"/>
          <w:szCs w:val="44"/>
        </w:rPr>
        <w:t>监督管理局</w:t>
      </w:r>
    </w:p>
    <w:p w14:paraId="4950AA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cs="Times New Roman"/>
          <w:sz w:val="44"/>
          <w:szCs w:val="44"/>
        </w:rPr>
        <w:t>关于</w:t>
      </w:r>
      <w:r>
        <w:rPr>
          <w:rFonts w:hint="eastAsia" w:ascii="方正小标宋简体" w:hAnsi="华文中宋" w:eastAsia="方正小标宋简体" w:cs="Times New Roman"/>
          <w:sz w:val="44"/>
          <w:szCs w:val="44"/>
          <w:lang w:eastAsia="zh-CN"/>
        </w:rPr>
        <w:t>印发《</w:t>
      </w:r>
      <w:r>
        <w:rPr>
          <w:rFonts w:hint="eastAsia" w:ascii="方正小标宋简体" w:hAnsi="华文中宋" w:eastAsia="方正小标宋简体"/>
          <w:sz w:val="44"/>
          <w:szCs w:val="44"/>
        </w:rPr>
        <w:t>通州区知识产权促进办法</w:t>
      </w:r>
    </w:p>
    <w:p w14:paraId="757657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实施细则</w:t>
      </w:r>
      <w:r>
        <w:rPr>
          <w:rFonts w:hint="eastAsia" w:ascii="方正小标宋简体" w:hAnsi="华文中宋" w:eastAsia="方正小标宋简体"/>
          <w:sz w:val="44"/>
          <w:szCs w:val="44"/>
          <w:lang w:eastAsia="zh-CN"/>
        </w:rPr>
        <w:t>》的通知</w:t>
      </w:r>
    </w:p>
    <w:p w14:paraId="4B9711E6">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rPr>
      </w:pPr>
    </w:p>
    <w:p w14:paraId="7601BDE8">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lang w:val="en-US"/>
        </w:rPr>
      </w:pPr>
      <w:r>
        <w:rPr>
          <w:rFonts w:hint="eastAsia" w:ascii="楷体_GB2312" w:hAnsi="Times New Roman" w:eastAsia="楷体_GB2312" w:cs="Times New Roman"/>
          <w:sz w:val="32"/>
          <w:szCs w:val="32"/>
          <w:lang w:eastAsia="zh-CN"/>
        </w:rPr>
        <w:t>各有关单位：</w:t>
      </w:r>
    </w:p>
    <w:p w14:paraId="546B3C0D">
      <w:pPr>
        <w:spacing w:line="560" w:lineRule="exact"/>
        <w:ind w:firstLine="640" w:firstLineChars="200"/>
        <w:rPr>
          <w:rFonts w:ascii="仿宋_GB2312" w:eastAsia="仿宋_GB2312"/>
          <w:sz w:val="32"/>
        </w:rPr>
      </w:pPr>
      <w:r>
        <w:rPr>
          <w:rFonts w:hint="eastAsia" w:ascii="楷体_GB2312" w:hAnsi="Times New Roman" w:eastAsia="楷体_GB2312" w:cs="Times New Roman"/>
          <w:color w:val="auto"/>
          <w:sz w:val="32"/>
          <w:szCs w:val="32"/>
          <w:lang w:val="en-US" w:eastAsia="zh-CN"/>
        </w:rPr>
        <w:t>现将修订后的《</w:t>
      </w:r>
      <w:r>
        <w:rPr>
          <w:rFonts w:hint="eastAsia" w:ascii="楷体_GB2312" w:hAnsi="Times New Roman" w:eastAsia="楷体_GB2312" w:cs="Times New Roman"/>
          <w:sz w:val="32"/>
          <w:szCs w:val="32"/>
          <w:lang w:val="en-US" w:eastAsia="zh-CN"/>
        </w:rPr>
        <w:t>通州区知识产权促进办法实施细则》印发给你们，请遵照执行。</w:t>
      </w:r>
    </w:p>
    <w:p w14:paraId="08FF9BE0">
      <w:pPr>
        <w:spacing w:line="560" w:lineRule="exact"/>
        <w:ind w:right="443" w:rightChars="211"/>
        <w:jc w:val="both"/>
        <w:rPr>
          <w:rFonts w:ascii="楷体_GB2312" w:eastAsia="楷体_GB2312"/>
          <w:sz w:val="32"/>
        </w:rPr>
      </w:pPr>
      <w:r>
        <w:rPr>
          <w:rFonts w:hint="eastAsia" w:ascii="楷体_GB2312" w:eastAsia="楷体_GB2312"/>
          <w:sz w:val="32"/>
        </w:rPr>
        <w:t xml:space="preserve">                   </w:t>
      </w:r>
    </w:p>
    <w:p w14:paraId="57069757">
      <w:pPr>
        <w:spacing w:line="560" w:lineRule="exact"/>
        <w:ind w:right="443" w:rightChars="211"/>
        <w:jc w:val="center"/>
        <w:rPr>
          <w:rFonts w:ascii="楷体_GB2312" w:eastAsia="楷体_GB2312"/>
          <w:sz w:val="32"/>
        </w:rPr>
      </w:pPr>
      <w:r>
        <w:rPr>
          <w:rFonts w:hint="eastAsia" w:ascii="楷体_GB2312" w:eastAsia="楷体_GB2312"/>
          <w:sz w:val="32"/>
        </w:rPr>
        <w:t xml:space="preserve">                     </w:t>
      </w:r>
      <w:r>
        <w:rPr>
          <w:rFonts w:hint="eastAsia" w:ascii="楷体_GB2312" w:eastAsia="楷体_GB2312"/>
          <w:sz w:val="32"/>
          <w:lang w:val="en-US" w:eastAsia="zh-CN"/>
        </w:rPr>
        <w:t xml:space="preserve">  </w:t>
      </w:r>
      <w:r>
        <w:rPr>
          <w:rFonts w:hint="eastAsia" w:ascii="楷体_GB2312" w:eastAsia="楷体_GB2312"/>
          <w:sz w:val="32"/>
        </w:rPr>
        <w:t>北京市通州区市场监督管理局</w:t>
      </w:r>
    </w:p>
    <w:p w14:paraId="51821B94">
      <w:pPr>
        <w:spacing w:line="560" w:lineRule="exact"/>
        <w:ind w:right="23" w:rightChars="11"/>
        <w:jc w:val="center"/>
        <w:rPr>
          <w:rFonts w:hint="eastAsia" w:ascii="楷体_GB2312" w:hAnsi="仿宋_GB2312" w:eastAsia="楷体_GB2312" w:cs="仿宋_GB2312"/>
          <w:sz w:val="32"/>
        </w:rPr>
      </w:pPr>
      <w:r>
        <w:rPr>
          <w:rFonts w:hint="eastAsia" w:ascii="楷体_GB2312" w:eastAsia="楷体_GB2312"/>
          <w:sz w:val="32"/>
        </w:rPr>
        <w:t xml:space="preserve">                      202</w:t>
      </w:r>
      <w:r>
        <w:rPr>
          <w:rFonts w:hint="eastAsia" w:ascii="楷体_GB2312" w:eastAsia="楷体_GB2312"/>
          <w:sz w:val="32"/>
          <w:lang w:val="en-US" w:eastAsia="zh-CN"/>
        </w:rPr>
        <w:t>5</w:t>
      </w:r>
      <w:r>
        <w:rPr>
          <w:rFonts w:hint="eastAsia" w:ascii="楷体_GB2312" w:hAnsi="仿宋_GB2312" w:eastAsia="楷体_GB2312" w:cs="仿宋_GB2312"/>
          <w:sz w:val="32"/>
        </w:rPr>
        <w:t>年</w:t>
      </w:r>
      <w:r>
        <w:rPr>
          <w:rFonts w:hint="eastAsia" w:ascii="楷体_GB2312" w:hAnsi="仿宋_GB2312" w:eastAsia="楷体_GB2312" w:cs="仿宋_GB2312"/>
          <w:sz w:val="32"/>
          <w:lang w:val="en-US" w:eastAsia="zh-CN"/>
        </w:rPr>
        <w:t>12</w:t>
      </w:r>
      <w:r>
        <w:rPr>
          <w:rFonts w:hint="eastAsia" w:ascii="楷体_GB2312" w:hAnsi="仿宋_GB2312" w:eastAsia="楷体_GB2312" w:cs="仿宋_GB2312"/>
          <w:sz w:val="32"/>
        </w:rPr>
        <w:t>月</w:t>
      </w:r>
      <w:r>
        <w:rPr>
          <w:rFonts w:hint="eastAsia" w:ascii="楷体_GB2312" w:hAnsi="仿宋_GB2312" w:eastAsia="楷体_GB2312" w:cs="仿宋_GB2312"/>
          <w:sz w:val="32"/>
          <w:lang w:val="en-US" w:eastAsia="zh-CN"/>
        </w:rPr>
        <w:t>26</w:t>
      </w:r>
      <w:r>
        <w:rPr>
          <w:rFonts w:hint="eastAsia" w:ascii="楷体_GB2312" w:hAnsi="仿宋_GB2312" w:eastAsia="楷体_GB2312" w:cs="仿宋_GB2312"/>
          <w:sz w:val="32"/>
        </w:rPr>
        <w:t>日</w:t>
      </w:r>
    </w:p>
    <w:p w14:paraId="580498A7">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方正小标宋简体" w:hAnsi="宋体" w:eastAsia="方正小标宋简体" w:cs="宋体"/>
          <w:bCs/>
          <w:sz w:val="44"/>
          <w:szCs w:val="44"/>
          <w:lang w:val="zh-CN"/>
        </w:rPr>
      </w:pPr>
      <w:r>
        <w:rPr>
          <w:rFonts w:hint="eastAsia" w:ascii="楷体_GB2312" w:hAnsi="黑体" w:eastAsia="楷体_GB2312" w:cs="方正小标宋简体"/>
          <w:sz w:val="32"/>
          <w:szCs w:val="32"/>
        </w:rPr>
        <w:t>（此件主动公开）</w:t>
      </w:r>
    </w:p>
    <w:p w14:paraId="457BD372">
      <w:pPr>
        <w:rPr>
          <w:rFonts w:hint="eastAsia"/>
        </w:rPr>
      </w:pPr>
    </w:p>
    <w:p w14:paraId="52CB5C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通州区知识产权促进办法实施细则</w:t>
      </w:r>
    </w:p>
    <w:p w14:paraId="27DAA70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rPr>
      </w:pPr>
    </w:p>
    <w:p w14:paraId="1BE4303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14:paraId="0E4D720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为更好地贯彻执行</w:t>
      </w:r>
      <w:r>
        <w:rPr>
          <w:rFonts w:hint="eastAsia" w:ascii="仿宋_GB2312" w:hAnsi="仿宋_GB2312" w:eastAsia="仿宋_GB2312" w:cs="仿宋_GB2312"/>
          <w:sz w:val="32"/>
          <w:szCs w:val="32"/>
          <w:lang w:eastAsia="zh-CN"/>
        </w:rPr>
        <w:t>《中华人民共和国民营经济促进法》</w:t>
      </w:r>
      <w:r>
        <w:rPr>
          <w:rFonts w:hint="eastAsia" w:ascii="仿宋_GB2312" w:hAnsi="仿宋_GB2312" w:eastAsia="仿宋_GB2312" w:cs="仿宋_GB2312"/>
          <w:sz w:val="32"/>
          <w:szCs w:val="32"/>
          <w:lang w:val="en-US" w:eastAsia="zh-CN"/>
        </w:rPr>
        <w:t>《公平竞争审查条例实施办法》</w:t>
      </w:r>
      <w:r>
        <w:rPr>
          <w:rFonts w:hint="eastAsia" w:ascii="仿宋_GB2312" w:hAnsi="仿宋_GB2312" w:eastAsia="仿宋_GB2312" w:cs="仿宋_GB2312"/>
          <w:sz w:val="32"/>
          <w:szCs w:val="32"/>
        </w:rPr>
        <w:t>《通州区知识产权促进办法（2021年修订）》，</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北京市通州区人民政府关于废止、修改部分行政规范性文件的通知》（通政发〔2024〕15号）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《北京市通州区人民政府关于废止、修改部分行政规范性文件的通知》（通政发〔2025〕8号）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lang w:val="en-US" w:eastAsia="zh-CN"/>
        </w:rPr>
        <w:t>，结合实际</w:t>
      </w:r>
      <w:r>
        <w:rPr>
          <w:rFonts w:hint="eastAsia" w:ascii="仿宋_GB2312" w:hAnsi="仿宋_GB2312" w:eastAsia="仿宋_GB2312" w:cs="仿宋_GB2312"/>
          <w:sz w:val="32"/>
          <w:szCs w:val="32"/>
        </w:rPr>
        <w:t xml:space="preserve">制定本细则。 </w:t>
      </w:r>
    </w:p>
    <w:p w14:paraId="43546C6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通州区市场监督管理局（</w:t>
      </w:r>
      <w:r>
        <w:rPr>
          <w:rFonts w:hint="eastAsia" w:ascii="仿宋_GB2312" w:hAnsi="仿宋_GB2312" w:eastAsia="仿宋_GB2312" w:cs="仿宋_GB2312"/>
          <w:sz w:val="32"/>
          <w:szCs w:val="32"/>
          <w:lang w:eastAsia="zh-CN"/>
        </w:rPr>
        <w:t>北京市通州区</w:t>
      </w:r>
      <w:r>
        <w:rPr>
          <w:rFonts w:hint="eastAsia" w:ascii="仿宋_GB2312" w:hAnsi="仿宋_GB2312" w:eastAsia="仿宋_GB2312" w:cs="仿宋_GB2312"/>
          <w:sz w:val="32"/>
          <w:szCs w:val="32"/>
        </w:rPr>
        <w:t>知识产权局）是通州区知识产权促进专项资金的管理部门，负责项目的申请受理、材料审核、组织评审和资金发放等工作。</w:t>
      </w:r>
      <w:r>
        <w:rPr>
          <w:rFonts w:hint="eastAsia" w:ascii="仿宋" w:hAnsi="仿宋" w:eastAsia="仿宋" w:cs="仿宋"/>
          <w:sz w:val="32"/>
          <w:szCs w:val="32"/>
        </w:rPr>
        <w:t xml:space="preserve"> </w:t>
      </w:r>
    </w:p>
    <w:p w14:paraId="42B1F10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受理条件</w:t>
      </w:r>
    </w:p>
    <w:p w14:paraId="09A0BF1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中国专利奖、中国外观设计奖奖励</w:t>
      </w:r>
      <w:r>
        <w:rPr>
          <w:rFonts w:hint="eastAsia" w:ascii="仿宋_GB2312" w:hAnsi="仿宋_GB2312" w:eastAsia="仿宋_GB2312" w:cs="仿宋_GB2312"/>
          <w:b/>
          <w:bCs/>
          <w:sz w:val="32"/>
          <w:szCs w:val="32"/>
        </w:rPr>
        <w:t xml:space="preserve"> </w:t>
      </w:r>
    </w:p>
    <w:p w14:paraId="50435C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应具备</w:t>
      </w:r>
      <w:r>
        <w:rPr>
          <w:rFonts w:hint="eastAsia" w:ascii="仿宋_GB2312" w:hAnsi="仿宋_GB2312" w:eastAsia="仿宋_GB2312" w:cs="仿宋_GB2312"/>
          <w:b/>
          <w:bCs/>
          <w:sz w:val="32"/>
          <w:szCs w:val="32"/>
        </w:rPr>
        <w:t xml:space="preserve">条件 </w:t>
      </w:r>
    </w:p>
    <w:p w14:paraId="643CA1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申请中国专利奖、中国外观设计奖奖励的，应已取得相应获奖证书</w:t>
      </w:r>
      <w:r>
        <w:rPr>
          <w:rFonts w:hint="eastAsia" w:ascii="仿宋_GB2312" w:hAnsi="仿宋_GB2312" w:eastAsia="仿宋_GB2312" w:cs="仿宋_GB2312"/>
          <w:sz w:val="32"/>
          <w:szCs w:val="32"/>
          <w:lang w:eastAsia="zh-CN"/>
        </w:rPr>
        <w:t>。</w:t>
      </w:r>
    </w:p>
    <w:p w14:paraId="3A058A7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57F09C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1.《通州区知识产权奖励申请表》；</w:t>
      </w:r>
    </w:p>
    <w:p w14:paraId="661CAB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2.法人单位申请应提供有效法人身份证明（营业执照、事业法人登记证等），个人申请应提供有效身份证明（居民身份证或户口簿）；</w:t>
      </w:r>
    </w:p>
    <w:p w14:paraId="29AF59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3.中国专利奖获奖证书、中国外观设计奖</w:t>
      </w:r>
      <w:r>
        <w:rPr>
          <w:rFonts w:hint="eastAsia" w:ascii="仿宋_GB2312" w:hAnsi="仿宋_GB2312" w:eastAsia="仿宋_GB2312" w:cs="仿宋_GB2312"/>
          <w:sz w:val="32"/>
          <w:szCs w:val="32"/>
          <w:lang w:eastAsia="zh-CN"/>
        </w:rPr>
        <w:t>获奖证书</w:t>
      </w:r>
      <w:r>
        <w:rPr>
          <w:rFonts w:hint="eastAsia" w:ascii="仿宋_GB2312" w:hAnsi="仿宋_GB2312" w:eastAsia="仿宋_GB2312" w:cs="仿宋_GB2312"/>
          <w:sz w:val="32"/>
          <w:szCs w:val="32"/>
        </w:rPr>
        <w:t>；</w:t>
      </w:r>
    </w:p>
    <w:p w14:paraId="32AF18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以上材料均需提交原件及复印件一份，单位申请人提交的申请材料需加盖单位公章，原件审核后退回。 </w:t>
      </w:r>
    </w:p>
    <w:p w14:paraId="2CCA072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b w:val="0"/>
          <w:bCs w:val="0"/>
          <w:sz w:val="32"/>
          <w:szCs w:val="32"/>
        </w:rPr>
        <w:t>中国商标金奖奖励</w:t>
      </w:r>
      <w:r>
        <w:rPr>
          <w:rFonts w:hint="eastAsia" w:ascii="仿宋_GB2312" w:hAnsi="仿宋_GB2312" w:eastAsia="仿宋_GB2312" w:cs="仿宋_GB2312"/>
          <w:b/>
          <w:bCs/>
          <w:sz w:val="32"/>
          <w:szCs w:val="32"/>
        </w:rPr>
        <w:t xml:space="preserve"> </w:t>
      </w:r>
    </w:p>
    <w:p w14:paraId="0F87954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应具备</w:t>
      </w:r>
      <w:r>
        <w:rPr>
          <w:rFonts w:hint="eastAsia" w:ascii="仿宋_GB2312" w:hAnsi="仿宋_GB2312" w:eastAsia="仿宋_GB2312" w:cs="仿宋_GB2312"/>
          <w:b/>
          <w:bCs/>
          <w:sz w:val="32"/>
          <w:szCs w:val="32"/>
        </w:rPr>
        <w:t xml:space="preserve">条件 </w:t>
      </w:r>
    </w:p>
    <w:p w14:paraId="58A94D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该商标已获得中国商标金奖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6B2C4F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6E0F60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1.《通州区知识产权奖励申请表》；</w:t>
      </w:r>
    </w:p>
    <w:p w14:paraId="114EC9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2.营业执照等主体资格证明；</w:t>
      </w:r>
    </w:p>
    <w:p w14:paraId="35D8C5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3.中国商标金奖获奖证明材料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FEE69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以上材料均需提交原件及复印件一份，单位申请人提交的申请材料需加盖单位公章，原件审核后退回。 </w:t>
      </w:r>
    </w:p>
    <w:p w14:paraId="41F2F3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b w:val="0"/>
          <w:bCs w:val="0"/>
          <w:sz w:val="32"/>
          <w:szCs w:val="32"/>
        </w:rPr>
        <w:t>支持专利技术成果产业化项目</w:t>
      </w:r>
      <w:r>
        <w:rPr>
          <w:rFonts w:hint="eastAsia" w:ascii="仿宋_GB2312" w:hAnsi="仿宋_GB2312" w:eastAsia="仿宋_GB2312" w:cs="仿宋_GB2312"/>
          <w:b/>
          <w:bCs/>
          <w:sz w:val="32"/>
          <w:szCs w:val="32"/>
        </w:rPr>
        <w:t xml:space="preserve"> </w:t>
      </w:r>
    </w:p>
    <w:p w14:paraId="5E1B907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7469E3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1.专利应是授权、有效的发明专利，年限不超过6年，且权属清晰、无纠纷；</w:t>
      </w:r>
    </w:p>
    <w:p w14:paraId="60A3BA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2.符合国家产业、技术政策；</w:t>
      </w:r>
    </w:p>
    <w:p w14:paraId="32E073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3.项目已开始实施。 </w:t>
      </w:r>
    </w:p>
    <w:p w14:paraId="1BD7505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18C5CB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1.《通州区专利技术成果产业化项目资助申报书》；</w:t>
      </w:r>
    </w:p>
    <w:p w14:paraId="3271FB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2.专利技术成果产业化项目可行性分析报告；</w:t>
      </w:r>
    </w:p>
    <w:p w14:paraId="73F121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3.营业执照；</w:t>
      </w:r>
    </w:p>
    <w:p w14:paraId="29EDDC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4.专利授权证书及专利登记簿副本；</w:t>
      </w:r>
    </w:p>
    <w:p w14:paraId="2092BF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5.专利技术成果产业化经费支出证明材料；</w:t>
      </w:r>
    </w:p>
    <w:p w14:paraId="2BEB00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6.具有相关资质的第三方出具的上一个会计年度公司财务报表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2513AB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以上材料均需按顺序装订成册并加盖单位公章。 </w:t>
      </w:r>
    </w:p>
    <w:p w14:paraId="04BFE50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b w:val="0"/>
          <w:bCs w:val="0"/>
          <w:sz w:val="32"/>
          <w:szCs w:val="32"/>
        </w:rPr>
        <w:t>支持知识产权质押贷款</w:t>
      </w:r>
      <w:r>
        <w:rPr>
          <w:rFonts w:hint="eastAsia" w:ascii="仿宋_GB2312" w:hAnsi="仿宋_GB2312" w:eastAsia="仿宋_GB2312" w:cs="仿宋_GB2312"/>
          <w:b/>
          <w:bCs/>
          <w:sz w:val="32"/>
          <w:szCs w:val="32"/>
        </w:rPr>
        <w:t xml:space="preserve"> </w:t>
      </w:r>
    </w:p>
    <w:p w14:paraId="61BDF02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4CA42C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1.用于质押的知识产权权属清晰、法律状态明确有效；</w:t>
      </w:r>
    </w:p>
    <w:p w14:paraId="0103476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2.企业财务状况良好，申请贴息的贷款已按期还本付息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6B1651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3C8C5F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1.《通州区知识产权质押贷款贴息资助申请表》；</w:t>
      </w:r>
    </w:p>
    <w:p w14:paraId="0E2BF3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w:t>
      </w:r>
    </w:p>
    <w:p w14:paraId="73F092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3.用于质押的知识产权权属证明及国务院知识产权行政部门出具的知识产权质押登记材料；</w:t>
      </w:r>
    </w:p>
    <w:p w14:paraId="50D341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sz w:val="32"/>
          <w:szCs w:val="32"/>
        </w:rPr>
        <w:t>质押合同、与银行签订的借款合同；</w:t>
      </w:r>
    </w:p>
    <w:p w14:paraId="420CCA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5.还贷付息票据证明；</w:t>
      </w:r>
    </w:p>
    <w:p w14:paraId="03C7A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6.知识产权质押贷款项目的绩效报告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34BB186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5C1D4EE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b w:val="0"/>
          <w:bCs w:val="0"/>
          <w:sz w:val="32"/>
          <w:szCs w:val="32"/>
        </w:rPr>
        <w:t>支持参加专利保险</w:t>
      </w:r>
      <w:r>
        <w:rPr>
          <w:rFonts w:hint="eastAsia" w:ascii="仿宋_GB2312" w:hAnsi="仿宋_GB2312" w:eastAsia="仿宋_GB2312" w:cs="仿宋_GB2312"/>
          <w:b/>
          <w:bCs/>
          <w:sz w:val="32"/>
          <w:szCs w:val="32"/>
        </w:rPr>
        <w:t xml:space="preserve"> </w:t>
      </w:r>
    </w:p>
    <w:p w14:paraId="453A3DA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524FB0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投保的专利必须是授权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eastAsia="zh-CN"/>
        </w:rPr>
        <w:t>专利</w:t>
      </w:r>
      <w:r>
        <w:rPr>
          <w:rFonts w:hint="eastAsia" w:ascii="仿宋_GB2312" w:hAnsi="仿宋_GB2312" w:eastAsia="仿宋_GB2312" w:cs="仿宋_GB2312"/>
          <w:sz w:val="32"/>
          <w:szCs w:val="32"/>
        </w:rPr>
        <w:t>，且权属清晰</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纠纷；</w:t>
      </w:r>
    </w:p>
    <w:p w14:paraId="6AF4D2A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285A2E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1.《通州区专利保险资助申请表》；</w:t>
      </w:r>
    </w:p>
    <w:p w14:paraId="6EAB44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w:t>
      </w:r>
    </w:p>
    <w:p w14:paraId="2545FA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3.专利保险保单、保险条款及保费缴纳票据；</w:t>
      </w:r>
    </w:p>
    <w:p w14:paraId="795B8C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4.专利权属证明；</w:t>
      </w:r>
    </w:p>
    <w:p w14:paraId="7E6D11B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5.专利保险项目的绩效报告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68F457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54FC99C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第八条 </w:t>
      </w:r>
      <w:r>
        <w:rPr>
          <w:rFonts w:hint="eastAsia" w:ascii="仿宋_GB2312" w:hAnsi="仿宋_GB2312" w:eastAsia="仿宋_GB2312" w:cs="仿宋_GB2312"/>
          <w:b w:val="0"/>
          <w:bCs w:val="0"/>
          <w:sz w:val="32"/>
          <w:szCs w:val="32"/>
        </w:rPr>
        <w:t>支持知识产权联盟建设</w:t>
      </w:r>
      <w:r>
        <w:rPr>
          <w:rFonts w:hint="eastAsia" w:ascii="仿宋_GB2312" w:hAnsi="仿宋_GB2312" w:eastAsia="仿宋_GB2312" w:cs="仿宋_GB2312"/>
          <w:b/>
          <w:bCs/>
          <w:sz w:val="32"/>
          <w:szCs w:val="32"/>
        </w:rPr>
        <w:t xml:space="preserve"> </w:t>
      </w:r>
    </w:p>
    <w:p w14:paraId="531C2F5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735E06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1.联盟经民政部门批准设立，其中通州区联盟成员占30%以上；</w:t>
      </w:r>
    </w:p>
    <w:p w14:paraId="1F01AC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2.联盟已开展专利信息分析、专利挖掘与布局、构建专利池、知识产权运营等工作，并取得了成效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F193E1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70E0C6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1.《通州区知识产权联盟资助申请书》；</w:t>
      </w:r>
    </w:p>
    <w:p w14:paraId="56AA3A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2.联盟经民政部门批准设立的批文；</w:t>
      </w:r>
    </w:p>
    <w:p w14:paraId="39B975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3.理事长单位营业执照；</w:t>
      </w:r>
    </w:p>
    <w:p w14:paraId="08B8F9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4.联盟章程及内部规章制度（包括组织机构工作规则、项目管理制度、经费管理制度、人事管理制度等）；</w:t>
      </w:r>
    </w:p>
    <w:p w14:paraId="6956C4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5.联盟成员组成情况表及简介；</w:t>
      </w:r>
    </w:p>
    <w:p w14:paraId="56E020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6.联盟委托服务机构开展专利信息分析、专利挖掘与布局、构建专利池、知识产权运营等工作取得相应成果的证明材料；</w:t>
      </w:r>
    </w:p>
    <w:p w14:paraId="31A117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7.开展上述工作经费支出证明材料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3B1B1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2582043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第九条 </w:t>
      </w:r>
      <w:r>
        <w:rPr>
          <w:rFonts w:hint="eastAsia" w:ascii="仿宋_GB2312" w:hAnsi="仿宋_GB2312" w:eastAsia="仿宋_GB2312" w:cs="仿宋_GB2312"/>
          <w:b w:val="0"/>
          <w:bCs w:val="0"/>
          <w:sz w:val="32"/>
          <w:szCs w:val="32"/>
        </w:rPr>
        <w:t>支持企业委托服务机构开展专利导航、专利预警、专利战略制定等工作</w:t>
      </w:r>
      <w:r>
        <w:rPr>
          <w:rFonts w:hint="eastAsia" w:ascii="仿宋_GB2312" w:hAnsi="仿宋_GB2312" w:eastAsia="仿宋_GB2312" w:cs="仿宋_GB2312"/>
          <w:b/>
          <w:bCs/>
          <w:sz w:val="32"/>
          <w:szCs w:val="32"/>
        </w:rPr>
        <w:t xml:space="preserve"> </w:t>
      </w:r>
    </w:p>
    <w:p w14:paraId="413013E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471B89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已委托专业服务机构开展专利导航、专利预警、专利战略制定等工作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3C34E0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27527C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1.《通州区专利导航、专利预警、专利战略项目资助申请表》；</w:t>
      </w:r>
    </w:p>
    <w:p w14:paraId="2B3F80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2.营业执照、服务机构的资质证明材料；</w:t>
      </w:r>
    </w:p>
    <w:p w14:paraId="30E321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3.企业和服务机构签订的项目合作协议书；</w:t>
      </w:r>
    </w:p>
    <w:p w14:paraId="38FF5C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4.开展专利导航、专利预警、专利战略制定等工作并取得相应成果的报告文本以及费用支出凭证</w:t>
      </w:r>
      <w:r>
        <w:rPr>
          <w:rFonts w:hint="eastAsia" w:ascii="仿宋_GB2312" w:hAnsi="仿宋_GB2312" w:eastAsia="仿宋_GB2312" w:cs="仿宋_GB2312"/>
          <w:sz w:val="32"/>
          <w:szCs w:val="32"/>
          <w:lang w:eastAsia="zh-CN"/>
        </w:rPr>
        <w:t>。</w:t>
      </w:r>
    </w:p>
    <w:p w14:paraId="12416C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以上材料均需提交原件及复印件一份，提交的申请材料需加盖单位公章，原件审核后退回。</w:t>
      </w:r>
    </w:p>
    <w:p w14:paraId="1D82102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b w:val="0"/>
          <w:bCs w:val="0"/>
          <w:sz w:val="32"/>
          <w:szCs w:val="32"/>
        </w:rPr>
        <w:t>成功发行知识产权证券奖励</w:t>
      </w:r>
      <w:r>
        <w:rPr>
          <w:rFonts w:hint="eastAsia" w:ascii="仿宋_GB2312" w:hAnsi="仿宋_GB2312" w:eastAsia="仿宋_GB2312" w:cs="仿宋_GB2312"/>
          <w:b/>
          <w:bCs/>
          <w:sz w:val="32"/>
          <w:szCs w:val="32"/>
        </w:rPr>
        <w:t xml:space="preserve"> </w:t>
      </w:r>
    </w:p>
    <w:p w14:paraId="4E08323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6D0F3B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在国内证券交易所成功发行知识产权证券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DBAFE2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（二）应提交的材料</w:t>
      </w:r>
      <w:r>
        <w:rPr>
          <w:rFonts w:hint="eastAsia" w:ascii="仿宋_GB2312" w:hAnsi="仿宋_GB2312" w:eastAsia="仿宋_GB2312" w:cs="仿宋_GB2312"/>
          <w:sz w:val="32"/>
          <w:szCs w:val="32"/>
        </w:rPr>
        <w:t xml:space="preserve"> </w:t>
      </w:r>
    </w:p>
    <w:p w14:paraId="656BCF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1.《通州区知识产权奖励申请表》；</w:t>
      </w:r>
    </w:p>
    <w:p w14:paraId="209F2F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2.营业执照、服务机构的资质证明材料；</w:t>
      </w:r>
    </w:p>
    <w:p w14:paraId="64A9E6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3.知识产权证券成功发行、发行规模和发行情况的证明材料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6467F2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6968B1F6">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rPr>
        <w:t>为所服务企业知识产权质押贷款项目购买相应保证保险产品的金融机构、知识产权服务机构等单位资助</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24368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（一）应具备的条件</w:t>
      </w:r>
      <w:r>
        <w:rPr>
          <w:rFonts w:hint="eastAsia" w:ascii="仿宋_GB2312" w:hAnsi="仿宋_GB2312" w:eastAsia="仿宋_GB2312" w:cs="仿宋_GB2312"/>
          <w:sz w:val="32"/>
          <w:szCs w:val="32"/>
        </w:rPr>
        <w:t xml:space="preserve"> </w:t>
      </w:r>
    </w:p>
    <w:p w14:paraId="2ABE36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1.依法登记注册的金融机构、知识产权服务机构；</w:t>
      </w:r>
    </w:p>
    <w:p w14:paraId="03562D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2.所服务的企业应在本行政区域内经营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459E858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（二）应提交的材料</w:t>
      </w:r>
      <w:r>
        <w:rPr>
          <w:rFonts w:hint="eastAsia" w:ascii="仿宋_GB2312" w:hAnsi="仿宋_GB2312" w:eastAsia="仿宋_GB2312" w:cs="仿宋_GB2312"/>
          <w:sz w:val="32"/>
          <w:szCs w:val="32"/>
        </w:rPr>
        <w:t xml:space="preserve"> </w:t>
      </w:r>
    </w:p>
    <w:p w14:paraId="18E23B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1.《通州区知识产权质押贷款保险资助申请表》；</w:t>
      </w:r>
    </w:p>
    <w:p w14:paraId="5DCE8D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2.金融机构、知识产权服务机构及所服务企业营业执照；</w:t>
      </w:r>
    </w:p>
    <w:p w14:paraId="2D90A2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3.专利保险保单、保险条款及保费缴纳票据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246EA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308F55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b w:val="0"/>
          <w:bCs w:val="0"/>
          <w:sz w:val="32"/>
          <w:szCs w:val="32"/>
        </w:rPr>
        <w:t>国家知识产权示范</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 xml:space="preserve">、国家知识产权优势企业奖励 </w:t>
      </w:r>
    </w:p>
    <w:p w14:paraId="2EAE8C6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07D287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申请单位应已取得相应证书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0B0280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722499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1.《通州区知识产权奖励申请表》；</w:t>
      </w:r>
    </w:p>
    <w:p w14:paraId="75B765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w:t>
      </w:r>
    </w:p>
    <w:p w14:paraId="1918B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3.提供相应的证书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179084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以上材料均需提交原件及复印件一份，单位申请人提交的申请材料需加盖单位公章，原件审核后退回。 </w:t>
      </w:r>
    </w:p>
    <w:p w14:paraId="17F487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第十三条 </w:t>
      </w:r>
      <w:r>
        <w:rPr>
          <w:rFonts w:hint="eastAsia" w:ascii="仿宋_GB2312" w:hAnsi="仿宋_GB2312" w:eastAsia="仿宋_GB2312" w:cs="仿宋_GB2312"/>
          <w:b w:val="0"/>
          <w:bCs w:val="0"/>
          <w:sz w:val="32"/>
          <w:szCs w:val="32"/>
        </w:rPr>
        <w:t>知识产权管理体系认证企业资助</w:t>
      </w:r>
      <w:r>
        <w:rPr>
          <w:rFonts w:hint="eastAsia" w:ascii="仿宋_GB2312" w:hAnsi="仿宋_GB2312" w:eastAsia="仿宋_GB2312" w:cs="仿宋_GB2312"/>
          <w:b/>
          <w:bCs/>
          <w:sz w:val="32"/>
          <w:szCs w:val="32"/>
        </w:rPr>
        <w:t xml:space="preserve"> </w:t>
      </w:r>
    </w:p>
    <w:p w14:paraId="5E53095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233413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已获得</w:t>
      </w:r>
      <w:r>
        <w:rPr>
          <w:rFonts w:hint="eastAsia" w:ascii="仿宋_GB2312" w:hAnsi="仿宋_GB2312" w:eastAsia="仿宋_GB2312" w:cs="仿宋_GB2312"/>
          <w:sz w:val="32"/>
          <w:szCs w:val="32"/>
        </w:rPr>
        <w:t>知识产权管理体系认证</w:t>
      </w:r>
      <w:r>
        <w:rPr>
          <w:rFonts w:hint="eastAsia" w:ascii="仿宋_GB2312" w:hAnsi="仿宋_GB2312" w:eastAsia="仿宋_GB2312" w:cs="仿宋_GB2312"/>
          <w:sz w:val="32"/>
          <w:szCs w:val="32"/>
          <w:lang w:eastAsia="zh-CN"/>
        </w:rPr>
        <w:t>证书的企业。</w:t>
      </w:r>
      <w:r>
        <w:rPr>
          <w:rFonts w:hint="eastAsia" w:ascii="仿宋_GB2312" w:hAnsi="仿宋_GB2312" w:eastAsia="仿宋_GB2312" w:cs="仿宋_GB2312"/>
          <w:sz w:val="32"/>
          <w:szCs w:val="32"/>
        </w:rPr>
        <w:t xml:space="preserve"> </w:t>
      </w:r>
    </w:p>
    <w:p w14:paraId="028ABA5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（二）应提交的材料</w:t>
      </w:r>
      <w:r>
        <w:rPr>
          <w:rFonts w:hint="eastAsia" w:ascii="仿宋_GB2312" w:hAnsi="仿宋_GB2312" w:eastAsia="仿宋_GB2312" w:cs="仿宋_GB2312"/>
          <w:sz w:val="32"/>
          <w:szCs w:val="32"/>
        </w:rPr>
        <w:t xml:space="preserve"> </w:t>
      </w:r>
    </w:p>
    <w:p w14:paraId="6DF90A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1.《通州区知识产权贯标资助申请表》；</w:t>
      </w:r>
    </w:p>
    <w:p w14:paraId="11B203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w:t>
      </w:r>
    </w:p>
    <w:p w14:paraId="78896B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3.知识产权管理体系认证相应证书；</w:t>
      </w:r>
    </w:p>
    <w:p w14:paraId="43B976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4.认证费缴纳票据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50578B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以上材料均需提交原件及复印件一份，单位申请人提交的申请材料需加盖单位公章，原件审核后退回。 </w:t>
      </w:r>
    </w:p>
    <w:p w14:paraId="5714F85E">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第十四条 </w:t>
      </w:r>
      <w:r>
        <w:rPr>
          <w:rFonts w:hint="eastAsia" w:ascii="仿宋_GB2312" w:hAnsi="仿宋_GB2312" w:eastAsia="仿宋_GB2312" w:cs="仿宋_GB2312"/>
          <w:b w:val="0"/>
          <w:bCs w:val="0"/>
          <w:sz w:val="32"/>
          <w:szCs w:val="32"/>
        </w:rPr>
        <w:t>知识产权服务机构资助</w:t>
      </w:r>
    </w:p>
    <w:p w14:paraId="31DE5A2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（一）应具备的条件 </w:t>
      </w:r>
    </w:p>
    <w:p w14:paraId="06C4DC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成立至今没有违法违规记录</w:t>
      </w:r>
      <w:r>
        <w:rPr>
          <w:rFonts w:hint="eastAsia" w:ascii="仿宋_GB2312" w:hAnsi="仿宋_GB2312" w:eastAsia="仿宋_GB2312" w:cs="仿宋_GB2312"/>
          <w:sz w:val="32"/>
          <w:szCs w:val="32"/>
          <w:lang w:eastAsia="zh-CN"/>
        </w:rPr>
        <w:t>。</w:t>
      </w:r>
    </w:p>
    <w:p w14:paraId="04AD2E6D">
      <w:pPr>
        <w:keepNext w:val="0"/>
        <w:keepLines w:val="0"/>
        <w:pageBreakBefore w:val="0"/>
        <w:widowControl w:val="0"/>
        <w:kinsoku/>
        <w:wordWrap/>
        <w:overflowPunct/>
        <w:topLinePunct w:val="0"/>
        <w:autoSpaceDE/>
        <w:autoSpaceDN/>
        <w:bidi w:val="0"/>
        <w:adjustRightInd/>
        <w:snapToGrid/>
        <w:spacing w:line="540" w:lineRule="exact"/>
        <w:ind w:right="23" w:rightChars="11" w:firstLine="643" w:firstLine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（二）应提交的材料 </w:t>
      </w:r>
    </w:p>
    <w:p w14:paraId="669F43B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1.《通州区知识产权服务机构资助申请书》</w:t>
      </w:r>
      <w:r>
        <w:rPr>
          <w:rFonts w:hint="eastAsia" w:ascii="仿宋_GB2312" w:hAnsi="仿宋_GB2312" w:eastAsia="仿宋_GB2312" w:cs="仿宋_GB2312"/>
          <w:sz w:val="32"/>
          <w:szCs w:val="32"/>
          <w:lang w:eastAsia="zh-CN"/>
        </w:rPr>
        <w:t>；</w:t>
      </w:r>
    </w:p>
    <w:p w14:paraId="6A5990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sz w:val="32"/>
          <w:szCs w:val="32"/>
          <w:lang w:eastAsia="zh-CN"/>
        </w:rPr>
        <w:t>知识产权服务</w:t>
      </w:r>
      <w:r>
        <w:rPr>
          <w:rFonts w:hint="eastAsia" w:ascii="仿宋_GB2312" w:hAnsi="仿宋_GB2312" w:eastAsia="仿宋_GB2312" w:cs="仿宋_GB2312"/>
          <w:sz w:val="32"/>
          <w:szCs w:val="32"/>
        </w:rPr>
        <w:t>机构执业许可证、营业执照；</w:t>
      </w:r>
    </w:p>
    <w:p w14:paraId="5515BA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3.提供</w:t>
      </w:r>
      <w:r>
        <w:rPr>
          <w:rFonts w:hint="eastAsia" w:ascii="仿宋_GB2312" w:hAnsi="仿宋_GB2312" w:eastAsia="仿宋_GB2312" w:cs="仿宋_GB2312"/>
          <w:sz w:val="32"/>
          <w:szCs w:val="32"/>
        </w:rPr>
        <w:t>年度工作报告，内容包括：单位基本情况（含纳税、投入知识产权发展方面人员、花名册与资金情况等）；区内知识产权代理量和服务量等情况；自主开展或协助政府相关部门开展知识产权活动情况及成效等；本年度已完成知识产权服务情况及成效（含知识产权托管、咨询、宣传、培训、信息分析以及帮助企业制定知识产权战略、提供专利预警分析等）；其他特色工作；</w:t>
      </w:r>
    </w:p>
    <w:p w14:paraId="668D1A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提供具有相关资质的第三方出具的上一个会计年度财务报表</w:t>
      </w:r>
      <w:r>
        <w:rPr>
          <w:rFonts w:hint="eastAsia" w:ascii="仿宋_GB2312" w:hAnsi="仿宋_GB2312" w:eastAsia="仿宋_GB2312" w:cs="仿宋_GB2312"/>
          <w:sz w:val="32"/>
          <w:szCs w:val="32"/>
          <w:lang w:eastAsia="zh-CN"/>
        </w:rPr>
        <w:t>。</w:t>
      </w:r>
    </w:p>
    <w:p w14:paraId="32667E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5ACB3BB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知识产权维权援助</w:t>
      </w:r>
      <w:r>
        <w:rPr>
          <w:rFonts w:hint="eastAsia" w:ascii="仿宋_GB2312" w:hAnsi="仿宋_GB2312" w:eastAsia="仿宋_GB2312" w:cs="仿宋_GB2312"/>
          <w:b w:val="0"/>
          <w:bCs w:val="0"/>
          <w:sz w:val="32"/>
          <w:szCs w:val="32"/>
          <w:lang w:eastAsia="zh-CN"/>
        </w:rPr>
        <w:t>资助</w:t>
      </w:r>
      <w:r>
        <w:rPr>
          <w:rFonts w:hint="eastAsia" w:ascii="仿宋_GB2312" w:hAnsi="仿宋_GB2312" w:eastAsia="仿宋_GB2312" w:cs="仿宋_GB2312"/>
          <w:sz w:val="32"/>
          <w:szCs w:val="32"/>
        </w:rPr>
        <w:t xml:space="preserve"> </w:t>
      </w:r>
    </w:p>
    <w:p w14:paraId="08B4E75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（一）应具备的条件 </w:t>
      </w:r>
    </w:p>
    <w:p w14:paraId="7BF5BC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在知识产权诉讼案件中胜诉（法院终审）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3BD7F57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（二）应提交的材料</w:t>
      </w:r>
      <w:r>
        <w:rPr>
          <w:rFonts w:hint="eastAsia" w:ascii="仿宋_GB2312" w:hAnsi="仿宋_GB2312" w:eastAsia="仿宋_GB2312" w:cs="仿宋_GB2312"/>
          <w:sz w:val="32"/>
          <w:szCs w:val="32"/>
        </w:rPr>
        <w:t xml:space="preserve"> </w:t>
      </w:r>
    </w:p>
    <w:p w14:paraId="067967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1.《通州区知识产权维权援助资助申请书》；</w:t>
      </w:r>
    </w:p>
    <w:p w14:paraId="6C9F62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2.提供单位主体资格的证明文件；</w:t>
      </w:r>
    </w:p>
    <w:p w14:paraId="1BCD8C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3.申请人应当提交相应的权利证明；</w:t>
      </w:r>
    </w:p>
    <w:p w14:paraId="0A0A98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4.援助事项和事由的说明文件，包括事件发生的时间、地点、经过等相关材料；</w:t>
      </w:r>
    </w:p>
    <w:p w14:paraId="016FD0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5.法院出具的终审法律文书、案件相关维权费用凭证（诉讼费、诉讼代理费和司法鉴定费）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5B05A6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xml:space="preserve">以上材料均需提交原件及复印件一份，提交的申请材料需加盖单位公章，原件审核后退回。  </w:t>
      </w:r>
    </w:p>
    <w:p w14:paraId="188406F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受理与评审程序</w:t>
      </w:r>
    </w:p>
    <w:p w14:paraId="1DA6C2F8">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rPr>
        <w:t>申请专项资金的项目按照集中申报、统一受理的方式进行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xml:space="preserve"> </w:t>
      </w:r>
    </w:p>
    <w:p w14:paraId="678357E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bCs w:val="0"/>
          <w:sz w:val="32"/>
          <w:szCs w:val="32"/>
          <w:lang w:eastAsia="zh-CN"/>
        </w:rPr>
        <w:t>项目受理与评审的程序</w:t>
      </w:r>
    </w:p>
    <w:p w14:paraId="33F2AF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（一）申请人按要求提交相关申请材料；</w:t>
      </w:r>
    </w:p>
    <w:p w14:paraId="3B0666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（二）管理部门受理申请材料并进行评审。资质认定类项目不进行评审，由管理部门分别对申报材料进行审核；专利技术成果产业化项目需设立评审小组，对项目逐一进行评审，必要时可进行实地考察；</w:t>
      </w:r>
    </w:p>
    <w:p w14:paraId="72E7DD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（三）申报项目由</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通州区市场监督管理局（</w:t>
      </w:r>
      <w:r>
        <w:rPr>
          <w:rFonts w:hint="eastAsia" w:ascii="仿宋_GB2312" w:hAnsi="仿宋_GB2312" w:eastAsia="仿宋_GB2312" w:cs="仿宋_GB2312"/>
          <w:sz w:val="32"/>
          <w:szCs w:val="32"/>
          <w:lang w:eastAsia="zh-CN"/>
        </w:rPr>
        <w:t>北京市通州区</w:t>
      </w:r>
      <w:r>
        <w:rPr>
          <w:rFonts w:hint="eastAsia" w:ascii="仿宋_GB2312" w:hAnsi="仿宋_GB2312" w:eastAsia="仿宋_GB2312" w:cs="仿宋_GB2312"/>
          <w:sz w:val="32"/>
          <w:szCs w:val="32"/>
        </w:rPr>
        <w:t>知识产权局）党组会审定；</w:t>
      </w:r>
    </w:p>
    <w:p w14:paraId="1ADAA7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（四）通过审定的专利技术成果产业化项目由</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通州区市场监督管理局（</w:t>
      </w:r>
      <w:r>
        <w:rPr>
          <w:rFonts w:hint="eastAsia" w:ascii="仿宋_GB2312" w:hAnsi="仿宋_GB2312" w:eastAsia="仿宋_GB2312" w:cs="仿宋_GB2312"/>
          <w:sz w:val="32"/>
          <w:szCs w:val="32"/>
          <w:lang w:eastAsia="zh-CN"/>
        </w:rPr>
        <w:t>北京市通州区</w:t>
      </w:r>
      <w:r>
        <w:rPr>
          <w:rFonts w:hint="eastAsia" w:ascii="仿宋_GB2312" w:hAnsi="仿宋_GB2312" w:eastAsia="仿宋_GB2312" w:cs="仿宋_GB2312"/>
          <w:sz w:val="32"/>
          <w:szCs w:val="32"/>
        </w:rPr>
        <w:t>知识产权局）通过网站进行公示；</w:t>
      </w:r>
    </w:p>
    <w:p w14:paraId="21E424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通州区市场监督管理局（</w:t>
      </w:r>
      <w:r>
        <w:rPr>
          <w:rFonts w:hint="eastAsia" w:ascii="仿宋_GB2312" w:hAnsi="仿宋_GB2312" w:eastAsia="仿宋_GB2312" w:cs="仿宋_GB2312"/>
          <w:sz w:val="32"/>
          <w:szCs w:val="32"/>
          <w:lang w:eastAsia="zh-CN"/>
        </w:rPr>
        <w:t>北京市通州区</w:t>
      </w:r>
      <w:r>
        <w:rPr>
          <w:rFonts w:hint="eastAsia" w:ascii="仿宋_GB2312" w:hAnsi="仿宋_GB2312" w:eastAsia="仿宋_GB2312" w:cs="仿宋_GB2312"/>
          <w:sz w:val="32"/>
          <w:szCs w:val="32"/>
        </w:rPr>
        <w:t xml:space="preserve">知识产权局）统一安排资金拨付。 </w:t>
      </w:r>
    </w:p>
    <w:p w14:paraId="5EEF4AB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附则</w:t>
      </w:r>
    </w:p>
    <w:p w14:paraId="3C0C19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本细则由</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rPr>
        <w:t>通州区市场监督管理局（</w:t>
      </w:r>
      <w:r>
        <w:rPr>
          <w:rFonts w:hint="eastAsia" w:ascii="仿宋_GB2312" w:hAnsi="仿宋_GB2312" w:eastAsia="仿宋_GB2312" w:cs="仿宋_GB2312"/>
          <w:sz w:val="32"/>
          <w:szCs w:val="32"/>
          <w:lang w:eastAsia="zh-CN"/>
        </w:rPr>
        <w:t>北京市通州区</w:t>
      </w:r>
      <w:r>
        <w:rPr>
          <w:rFonts w:hint="eastAsia" w:ascii="仿宋_GB2312" w:hAnsi="仿宋_GB2312" w:eastAsia="仿宋_GB2312" w:cs="仿宋_GB2312"/>
          <w:sz w:val="32"/>
          <w:szCs w:val="32"/>
        </w:rPr>
        <w:t xml:space="preserve">知识产权局）负责解释。 </w:t>
      </w:r>
    </w:p>
    <w:p w14:paraId="734B0544">
      <w:pPr>
        <w:keepNext w:val="0"/>
        <w:keepLines w:val="0"/>
        <w:pageBreakBefore w:val="0"/>
        <w:widowControl w:val="0"/>
        <w:kinsoku/>
        <w:wordWrap/>
        <w:overflowPunct/>
        <w:topLinePunct w:val="0"/>
        <w:autoSpaceDE/>
        <w:autoSpaceDN/>
        <w:bidi w:val="0"/>
        <w:adjustRightInd/>
        <w:snapToGrid/>
        <w:spacing w:line="540" w:lineRule="exact"/>
        <w:ind w:right="23" w:rightChars="11"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本细则自发布之日起施行，</w:t>
      </w:r>
      <w:r>
        <w:rPr>
          <w:rFonts w:hint="eastAsia" w:ascii="仿宋_GB2312" w:hAnsi="仿宋_GB2312" w:eastAsia="仿宋_GB2312" w:cs="仿宋_GB2312"/>
          <w:sz w:val="32"/>
          <w:szCs w:val="32"/>
          <w:lang w:val="en-US" w:eastAsia="zh-CN"/>
        </w:rPr>
        <w:t>2021年5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施行的</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通州区知识产权促进办法实施细则》（</w:t>
      </w:r>
      <w:r>
        <w:rPr>
          <w:rFonts w:hint="eastAsia" w:ascii="仿宋_GB2312" w:hAnsi="仿宋_GB2312" w:eastAsia="仿宋_GB2312" w:cs="仿宋_GB2312"/>
          <w:sz w:val="32"/>
        </w:rPr>
        <w:t>京通市监发〔2021〕</w:t>
      </w:r>
      <w:r>
        <w:rPr>
          <w:rFonts w:hint="eastAsia" w:ascii="仿宋_GB2312" w:hAnsi="仿宋_GB2312" w:eastAsia="仿宋_GB2312" w:cs="仿宋_GB2312"/>
          <w:sz w:val="32"/>
          <w:lang w:val="en-US" w:eastAsia="zh-CN"/>
        </w:rPr>
        <w:t>23</w:t>
      </w:r>
      <w:r>
        <w:rPr>
          <w:rFonts w:hint="eastAsia" w:ascii="仿宋_GB2312" w:hAnsi="仿宋_GB2312" w:eastAsia="仿宋_GB2312" w:cs="仿宋_GB2312"/>
          <w:sz w:val="32"/>
        </w:rPr>
        <w:t>号</w:t>
      </w:r>
      <w:r>
        <w:rPr>
          <w:rFonts w:hint="eastAsia" w:ascii="仿宋_GB2312" w:hAnsi="仿宋_GB2312" w:eastAsia="仿宋_GB2312" w:cs="仿宋_GB2312"/>
          <w:sz w:val="32"/>
          <w:szCs w:val="32"/>
        </w:rPr>
        <w:t xml:space="preserve">）同时废止。 </w:t>
      </w:r>
    </w:p>
    <w:p w14:paraId="4E4E1B1B">
      <w:pPr>
        <w:pStyle w:val="2"/>
        <w:rPr>
          <w:rFonts w:hint="eastAsia"/>
        </w:rPr>
      </w:pPr>
    </w:p>
    <w:p w14:paraId="23CED528">
      <w:pPr>
        <w:rPr>
          <w:rFonts w:hint="eastAsia"/>
        </w:rPr>
      </w:pPr>
    </w:p>
    <w:p w14:paraId="103CAB64">
      <w:pPr>
        <w:pStyle w:val="2"/>
        <w:rPr>
          <w:rFonts w:hint="eastAsia"/>
        </w:rPr>
      </w:pPr>
    </w:p>
    <w:p w14:paraId="6095660F">
      <w:pPr>
        <w:rPr>
          <w:rFonts w:hint="eastAsia"/>
        </w:rPr>
      </w:pPr>
    </w:p>
    <w:p w14:paraId="4B92BDE8">
      <w:pPr>
        <w:pStyle w:val="2"/>
        <w:rPr>
          <w:rFonts w:hint="eastAsia"/>
        </w:rPr>
      </w:pPr>
    </w:p>
    <w:p w14:paraId="4B7E1E0C">
      <w:pPr>
        <w:rPr>
          <w:rFonts w:hint="eastAsia"/>
        </w:rPr>
      </w:pPr>
    </w:p>
    <w:p w14:paraId="3FC38D34">
      <w:pPr>
        <w:rPr>
          <w:rFonts w:hint="eastAsia"/>
        </w:rPr>
      </w:pPr>
    </w:p>
    <w:p w14:paraId="0D2472A7">
      <w:pPr>
        <w:pStyle w:val="7"/>
        <w:ind w:left="0" w:leftChars="0" w:firstLine="0" w:firstLineChars="0"/>
        <w:rPr>
          <w:rFonts w:hint="eastAsia"/>
          <w:lang w:val="en-US" w:eastAsia="zh-CN"/>
        </w:rPr>
      </w:pPr>
    </w:p>
    <w:p w14:paraId="71AA9A22">
      <w:pPr>
        <w:adjustRightInd w:val="0"/>
        <w:ind w:right="23" w:rightChars="11" w:firstLine="280" w:firstLineChars="100"/>
      </w:pPr>
      <w:r>
        <w:rPr>
          <w:rFonts w:ascii="仿宋_GB2312" w:eastAsia="仿宋_GB2312"/>
          <w:sz w:val="28"/>
          <w:szCs w:val="28"/>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26670</wp:posOffset>
                </wp:positionV>
                <wp:extent cx="5615940" cy="0"/>
                <wp:effectExtent l="0" t="0" r="0" b="0"/>
                <wp:wrapNone/>
                <wp:docPr id="2" name="Line 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0pt;margin-top:2.1pt;height:0pt;width:442.2pt;z-index:251661312;mso-width-relative:page;mso-height-relative:page;" filled="f" stroked="t" coordsize="21600,21600" o:allowincell="f" o:gfxdata="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0TKTYNQAAAAEAQAADwAAAAAAAAAB&#10;ACAAAAAiAAAAZHJzL2Rvd25yZXYueG1sUEsBAhQAFAAAAAgAh07iQIJzlALbAQAA2gMAAA4AAAAA&#10;AAAAAQAgAAAAIwEAAGRycy9lMm9Eb2MueG1sUEsFBgAAAAAGAAYAWQEAAHAFAAAAAA==&#10;">
                <v:fill on="f" focussize="0,0"/>
                <v:stroke weight="1pt"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367665</wp:posOffset>
                </wp:positionV>
                <wp:extent cx="5615940" cy="0"/>
                <wp:effectExtent l="0" t="0" r="0" b="0"/>
                <wp:wrapNone/>
                <wp:docPr id="3" name="Line 1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0pt;margin-top:28.95pt;height:0pt;width:442.2pt;z-index:251662336;mso-width-relative:page;mso-height-relative:page;" filled="f" stroked="t" coordsize="21600,21600" o:gfxdata="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2QAPnWAAAABgEAAA8AAAAAAAAA&#10;AQAgAAAAIgAAAGRycy9kb3ducmV2LnhtbFBLAQIUABQAAAAIAIdO4kCHY8322gEAANsDAAAOAAAA&#10;AAAAAAEAIAAAACUBAABkcnMvZTJvRG9jLnhtbFBLBQYAAAAABgAGAFkBAABxBQAAAAA=&#10;">
                <v:fill on="f" focussize="0,0"/>
                <v:stroke weight="1pt" color="#000000" joinstyle="round"/>
                <v:imagedata o:title=""/>
                <o:lock v:ext="edit" aspectratio="f"/>
              </v:line>
            </w:pict>
          </mc:Fallback>
        </mc:AlternateContent>
      </w:r>
      <w:r>
        <w:rPr>
          <w:rFonts w:hint="eastAsia" w:ascii="仿宋_GB2312" w:eastAsia="仿宋_GB2312"/>
          <w:sz w:val="28"/>
          <w:szCs w:val="28"/>
        </w:rPr>
        <w:t>北京市通州区市场监督管理局办公室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r>
        <w:rPr>
          <w:rFonts w:hint="eastAsia" w:ascii="仿宋_GB2312" w:eastAsia="仿宋_GB2312"/>
          <w:sz w:val="32"/>
        </w:rPr>
        <w:t xml:space="preserve">  </w:t>
      </w:r>
    </w:p>
    <w:sectPr>
      <w:headerReference r:id="rId3" w:type="default"/>
      <w:footerReference r:id="rId5" w:type="default"/>
      <w:headerReference r:id="rId4" w:type="even"/>
      <w:footerReference r:id="rId6" w:type="even"/>
      <w:pgSz w:w="11906" w:h="16838"/>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星标宋">
    <w:altName w:val="宋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CE1D">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-252095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B1F19">
                          <w:pPr>
                            <w:pStyle w:val="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85pt;height:144pt;width:144pt;mso-position-horizontal:outside;mso-position-horizontal-relative:margin;mso-wrap-style:none;z-index:251659264;mso-width-relative:page;mso-height-relative:page;" filled="f" stroked="f" coordsize="21600,21600" o:gfxdata="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80SG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3A1B1F19">
                    <w:pPr>
                      <w:pStyle w:val="5"/>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AB03">
    <w:pPr>
      <w:pStyle w:val="5"/>
      <w:framePr w:wrap="around" w:vAnchor="text" w:hAnchor="margin" w:xAlign="outside" w:y="1"/>
      <w:rPr>
        <w:rStyle w:val="11"/>
      </w:rPr>
    </w:pPr>
    <w:r>
      <w:fldChar w:fldCharType="begin"/>
    </w:r>
    <w:r>
      <w:rPr>
        <w:rStyle w:val="11"/>
      </w:rPr>
      <w:instrText xml:space="preserve">PAGE  </w:instrText>
    </w:r>
    <w:r>
      <w:fldChar w:fldCharType="end"/>
    </w:r>
  </w:p>
  <w:p w14:paraId="773EF215">
    <w:pPr>
      <w:pStyle w:val="5"/>
      <w:ind w:right="360" w:firstLine="360"/>
    </w:pPr>
  </w:p>
  <w:p w14:paraId="3236DBC4"/>
  <w:p w14:paraId="5A711F85"/>
  <w:p w14:paraId="7CA9DFD7"/>
  <w:p w14:paraId="149D3F1A"/>
  <w:p w14:paraId="77F83BE9"/>
  <w:p w14:paraId="34100419"/>
  <w:p w14:paraId="346183A5"/>
  <w:p w14:paraId="19FF493B"/>
  <w:p w14:paraId="6373B95F"/>
  <w:p w14:paraId="3C9DC88B"/>
  <w:p w14:paraId="72EABB85"/>
  <w:p w14:paraId="2D63CF3A"/>
  <w:p w14:paraId="6FE5923E"/>
  <w:p w14:paraId="684C6FC5"/>
  <w:p w14:paraId="61FEB919"/>
  <w:p w14:paraId="5C349B14"/>
  <w:p w14:paraId="11C23CA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DD1A">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E2B"/>
  <w:p w14:paraId="1A0B86F4"/>
  <w:p w14:paraId="12EE2A5B"/>
  <w:p w14:paraId="69F1200C"/>
  <w:p w14:paraId="106926AF"/>
  <w:p w14:paraId="2A302344"/>
  <w:p w14:paraId="6445B02F"/>
  <w:p w14:paraId="1DF86F89"/>
  <w:p w14:paraId="5C9752F7"/>
  <w:p w14:paraId="55E23445"/>
  <w:p w14:paraId="588D64BA"/>
  <w:p w14:paraId="558417FC"/>
  <w:p w14:paraId="46C3D8D0"/>
  <w:p w14:paraId="451EFCC1"/>
  <w:p w14:paraId="73BAEB06"/>
  <w:p w14:paraId="61068141"/>
  <w:p w14:paraId="013810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D5E5D"/>
    <w:multiLevelType w:val="singleLevel"/>
    <w:tmpl w:val="DBCD5E5D"/>
    <w:lvl w:ilvl="0" w:tentative="0">
      <w:start w:val="1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mYWE3NjM3MzhmNTRkMmYxOGE2YTYxZWIzMDg2ZTUifQ=="/>
  </w:docVars>
  <w:rsids>
    <w:rsidRoot w:val="00817043"/>
    <w:rsid w:val="00004276"/>
    <w:rsid w:val="00011527"/>
    <w:rsid w:val="00011A5E"/>
    <w:rsid w:val="00012F6D"/>
    <w:rsid w:val="000172B6"/>
    <w:rsid w:val="00031623"/>
    <w:rsid w:val="000343A1"/>
    <w:rsid w:val="000405C8"/>
    <w:rsid w:val="00067894"/>
    <w:rsid w:val="00075D9C"/>
    <w:rsid w:val="0007774F"/>
    <w:rsid w:val="00083311"/>
    <w:rsid w:val="000874BE"/>
    <w:rsid w:val="000945EC"/>
    <w:rsid w:val="00095C33"/>
    <w:rsid w:val="000A46BE"/>
    <w:rsid w:val="000B43BB"/>
    <w:rsid w:val="000C0A7C"/>
    <w:rsid w:val="000C1179"/>
    <w:rsid w:val="000D7E14"/>
    <w:rsid w:val="000F45D9"/>
    <w:rsid w:val="000F7AFB"/>
    <w:rsid w:val="00100668"/>
    <w:rsid w:val="00104407"/>
    <w:rsid w:val="001373F8"/>
    <w:rsid w:val="0014474D"/>
    <w:rsid w:val="00145A8C"/>
    <w:rsid w:val="001505A0"/>
    <w:rsid w:val="00160007"/>
    <w:rsid w:val="00166626"/>
    <w:rsid w:val="00167272"/>
    <w:rsid w:val="0018042D"/>
    <w:rsid w:val="00180517"/>
    <w:rsid w:val="00186235"/>
    <w:rsid w:val="00196974"/>
    <w:rsid w:val="001B4D14"/>
    <w:rsid w:val="001C65A8"/>
    <w:rsid w:val="001C7EEC"/>
    <w:rsid w:val="001D7E78"/>
    <w:rsid w:val="001E2CCD"/>
    <w:rsid w:val="001F3C88"/>
    <w:rsid w:val="002117F1"/>
    <w:rsid w:val="0021732F"/>
    <w:rsid w:val="00223B5D"/>
    <w:rsid w:val="00226A2B"/>
    <w:rsid w:val="002447EB"/>
    <w:rsid w:val="0025458E"/>
    <w:rsid w:val="00276086"/>
    <w:rsid w:val="00281FA8"/>
    <w:rsid w:val="0028651E"/>
    <w:rsid w:val="00293463"/>
    <w:rsid w:val="002A1D82"/>
    <w:rsid w:val="002A629D"/>
    <w:rsid w:val="002A73F3"/>
    <w:rsid w:val="002B3E64"/>
    <w:rsid w:val="002B4B7F"/>
    <w:rsid w:val="002B4C3D"/>
    <w:rsid w:val="002D14E9"/>
    <w:rsid w:val="002D69FE"/>
    <w:rsid w:val="002D6CDD"/>
    <w:rsid w:val="002E254F"/>
    <w:rsid w:val="002F6661"/>
    <w:rsid w:val="00300DF5"/>
    <w:rsid w:val="0030725C"/>
    <w:rsid w:val="00311EFC"/>
    <w:rsid w:val="0031772C"/>
    <w:rsid w:val="00324999"/>
    <w:rsid w:val="00354682"/>
    <w:rsid w:val="0037446D"/>
    <w:rsid w:val="00375466"/>
    <w:rsid w:val="003838B2"/>
    <w:rsid w:val="00387B93"/>
    <w:rsid w:val="003A1444"/>
    <w:rsid w:val="003A3C0D"/>
    <w:rsid w:val="003B4C7A"/>
    <w:rsid w:val="003C440B"/>
    <w:rsid w:val="003E1C85"/>
    <w:rsid w:val="003E5CA6"/>
    <w:rsid w:val="003F5687"/>
    <w:rsid w:val="00400D74"/>
    <w:rsid w:val="004105EB"/>
    <w:rsid w:val="00415816"/>
    <w:rsid w:val="00420328"/>
    <w:rsid w:val="00424B18"/>
    <w:rsid w:val="00433571"/>
    <w:rsid w:val="00451797"/>
    <w:rsid w:val="00451CAB"/>
    <w:rsid w:val="00453A79"/>
    <w:rsid w:val="00456234"/>
    <w:rsid w:val="004641C9"/>
    <w:rsid w:val="00465301"/>
    <w:rsid w:val="00480732"/>
    <w:rsid w:val="00482A0A"/>
    <w:rsid w:val="00487BF2"/>
    <w:rsid w:val="004A4375"/>
    <w:rsid w:val="004B085F"/>
    <w:rsid w:val="004D0AAD"/>
    <w:rsid w:val="004D582B"/>
    <w:rsid w:val="00504032"/>
    <w:rsid w:val="0050575D"/>
    <w:rsid w:val="00505D41"/>
    <w:rsid w:val="00507549"/>
    <w:rsid w:val="0051152B"/>
    <w:rsid w:val="0051476A"/>
    <w:rsid w:val="00517C94"/>
    <w:rsid w:val="0052508E"/>
    <w:rsid w:val="00541C39"/>
    <w:rsid w:val="00542074"/>
    <w:rsid w:val="00560B4E"/>
    <w:rsid w:val="005642A4"/>
    <w:rsid w:val="00583967"/>
    <w:rsid w:val="0059359B"/>
    <w:rsid w:val="005955E1"/>
    <w:rsid w:val="005965BA"/>
    <w:rsid w:val="005C2A30"/>
    <w:rsid w:val="005D06B4"/>
    <w:rsid w:val="005E0A45"/>
    <w:rsid w:val="005E29B9"/>
    <w:rsid w:val="005F1E5C"/>
    <w:rsid w:val="005F379B"/>
    <w:rsid w:val="00600E49"/>
    <w:rsid w:val="00607834"/>
    <w:rsid w:val="006155CB"/>
    <w:rsid w:val="006206EE"/>
    <w:rsid w:val="00622823"/>
    <w:rsid w:val="00630930"/>
    <w:rsid w:val="00631ED7"/>
    <w:rsid w:val="00632A07"/>
    <w:rsid w:val="00634D7B"/>
    <w:rsid w:val="00635B37"/>
    <w:rsid w:val="0064583F"/>
    <w:rsid w:val="00646389"/>
    <w:rsid w:val="00656F50"/>
    <w:rsid w:val="00657046"/>
    <w:rsid w:val="00667F00"/>
    <w:rsid w:val="00670EB9"/>
    <w:rsid w:val="00672AD9"/>
    <w:rsid w:val="00675F26"/>
    <w:rsid w:val="00684FCB"/>
    <w:rsid w:val="0069505D"/>
    <w:rsid w:val="0069553B"/>
    <w:rsid w:val="00697BF4"/>
    <w:rsid w:val="006A0D75"/>
    <w:rsid w:val="006D6C78"/>
    <w:rsid w:val="006F1661"/>
    <w:rsid w:val="006F24ED"/>
    <w:rsid w:val="00700BB6"/>
    <w:rsid w:val="007024E4"/>
    <w:rsid w:val="00723919"/>
    <w:rsid w:val="00731D66"/>
    <w:rsid w:val="007323AA"/>
    <w:rsid w:val="007353E4"/>
    <w:rsid w:val="0073555A"/>
    <w:rsid w:val="00740F87"/>
    <w:rsid w:val="00743B30"/>
    <w:rsid w:val="00771B21"/>
    <w:rsid w:val="007736C8"/>
    <w:rsid w:val="00774C5B"/>
    <w:rsid w:val="00776503"/>
    <w:rsid w:val="0078186B"/>
    <w:rsid w:val="007A0F0F"/>
    <w:rsid w:val="007A1DEB"/>
    <w:rsid w:val="007A6B4B"/>
    <w:rsid w:val="007A7132"/>
    <w:rsid w:val="007A71B0"/>
    <w:rsid w:val="007C4777"/>
    <w:rsid w:val="007C6ED8"/>
    <w:rsid w:val="007D6163"/>
    <w:rsid w:val="007E0BF1"/>
    <w:rsid w:val="007E1B98"/>
    <w:rsid w:val="007F3D84"/>
    <w:rsid w:val="007F476F"/>
    <w:rsid w:val="00800560"/>
    <w:rsid w:val="00812960"/>
    <w:rsid w:val="00817043"/>
    <w:rsid w:val="008172E1"/>
    <w:rsid w:val="00821547"/>
    <w:rsid w:val="00824722"/>
    <w:rsid w:val="00852479"/>
    <w:rsid w:val="00855853"/>
    <w:rsid w:val="00856CEC"/>
    <w:rsid w:val="00877C2C"/>
    <w:rsid w:val="0088216A"/>
    <w:rsid w:val="00895083"/>
    <w:rsid w:val="008B05B1"/>
    <w:rsid w:val="008C5286"/>
    <w:rsid w:val="008D4595"/>
    <w:rsid w:val="008E2613"/>
    <w:rsid w:val="008E5025"/>
    <w:rsid w:val="008F4813"/>
    <w:rsid w:val="00921683"/>
    <w:rsid w:val="00930F3E"/>
    <w:rsid w:val="00932D99"/>
    <w:rsid w:val="00940334"/>
    <w:rsid w:val="0094255F"/>
    <w:rsid w:val="009640CB"/>
    <w:rsid w:val="0098256A"/>
    <w:rsid w:val="00990E30"/>
    <w:rsid w:val="00992D21"/>
    <w:rsid w:val="00993AA6"/>
    <w:rsid w:val="009B3746"/>
    <w:rsid w:val="009B49E5"/>
    <w:rsid w:val="009C7225"/>
    <w:rsid w:val="009D7A62"/>
    <w:rsid w:val="00A027D5"/>
    <w:rsid w:val="00A048DA"/>
    <w:rsid w:val="00A21BBD"/>
    <w:rsid w:val="00A36788"/>
    <w:rsid w:val="00A37F67"/>
    <w:rsid w:val="00A44382"/>
    <w:rsid w:val="00A5421C"/>
    <w:rsid w:val="00A56B7D"/>
    <w:rsid w:val="00A631B1"/>
    <w:rsid w:val="00A640D8"/>
    <w:rsid w:val="00A656E7"/>
    <w:rsid w:val="00A763E4"/>
    <w:rsid w:val="00A9010D"/>
    <w:rsid w:val="00AB40B2"/>
    <w:rsid w:val="00AC71E9"/>
    <w:rsid w:val="00AD5C43"/>
    <w:rsid w:val="00AD7DA7"/>
    <w:rsid w:val="00AE0010"/>
    <w:rsid w:val="00AE1916"/>
    <w:rsid w:val="00B0563F"/>
    <w:rsid w:val="00B06EC9"/>
    <w:rsid w:val="00B316B1"/>
    <w:rsid w:val="00B3645F"/>
    <w:rsid w:val="00B47285"/>
    <w:rsid w:val="00B54CDA"/>
    <w:rsid w:val="00B72DF0"/>
    <w:rsid w:val="00B8117B"/>
    <w:rsid w:val="00B8717D"/>
    <w:rsid w:val="00BA12B9"/>
    <w:rsid w:val="00BA2980"/>
    <w:rsid w:val="00BA2FAB"/>
    <w:rsid w:val="00BB18C5"/>
    <w:rsid w:val="00BC7251"/>
    <w:rsid w:val="00BD2214"/>
    <w:rsid w:val="00BE6532"/>
    <w:rsid w:val="00BE7552"/>
    <w:rsid w:val="00BF0DA3"/>
    <w:rsid w:val="00C100F6"/>
    <w:rsid w:val="00C10903"/>
    <w:rsid w:val="00C1525F"/>
    <w:rsid w:val="00C26CDF"/>
    <w:rsid w:val="00C43EF9"/>
    <w:rsid w:val="00C46146"/>
    <w:rsid w:val="00C476CC"/>
    <w:rsid w:val="00C730A0"/>
    <w:rsid w:val="00C8217D"/>
    <w:rsid w:val="00C915AE"/>
    <w:rsid w:val="00C92AEA"/>
    <w:rsid w:val="00CC7386"/>
    <w:rsid w:val="00CD0779"/>
    <w:rsid w:val="00CE6C16"/>
    <w:rsid w:val="00CF4933"/>
    <w:rsid w:val="00D05D9C"/>
    <w:rsid w:val="00D249D9"/>
    <w:rsid w:val="00D3005E"/>
    <w:rsid w:val="00D3031A"/>
    <w:rsid w:val="00D36651"/>
    <w:rsid w:val="00D36899"/>
    <w:rsid w:val="00D46F50"/>
    <w:rsid w:val="00D5680E"/>
    <w:rsid w:val="00D56EC0"/>
    <w:rsid w:val="00D6312C"/>
    <w:rsid w:val="00D64086"/>
    <w:rsid w:val="00D90515"/>
    <w:rsid w:val="00D90B53"/>
    <w:rsid w:val="00D96A61"/>
    <w:rsid w:val="00D9755A"/>
    <w:rsid w:val="00DC623E"/>
    <w:rsid w:val="00DD0FF4"/>
    <w:rsid w:val="00DE05E7"/>
    <w:rsid w:val="00DE477E"/>
    <w:rsid w:val="00DF04DF"/>
    <w:rsid w:val="00E04040"/>
    <w:rsid w:val="00E12049"/>
    <w:rsid w:val="00E23A53"/>
    <w:rsid w:val="00E24523"/>
    <w:rsid w:val="00E24F42"/>
    <w:rsid w:val="00E415FA"/>
    <w:rsid w:val="00E52CF1"/>
    <w:rsid w:val="00E53156"/>
    <w:rsid w:val="00E5370C"/>
    <w:rsid w:val="00E572B6"/>
    <w:rsid w:val="00E57615"/>
    <w:rsid w:val="00E60761"/>
    <w:rsid w:val="00E77361"/>
    <w:rsid w:val="00E87DB7"/>
    <w:rsid w:val="00EB1901"/>
    <w:rsid w:val="00EC5DCB"/>
    <w:rsid w:val="00EC681A"/>
    <w:rsid w:val="00ED09AA"/>
    <w:rsid w:val="00EE1465"/>
    <w:rsid w:val="00EF48E7"/>
    <w:rsid w:val="00F01739"/>
    <w:rsid w:val="00F032C9"/>
    <w:rsid w:val="00F05421"/>
    <w:rsid w:val="00F07A4A"/>
    <w:rsid w:val="00F1257B"/>
    <w:rsid w:val="00F139C6"/>
    <w:rsid w:val="00F14F67"/>
    <w:rsid w:val="00F15E63"/>
    <w:rsid w:val="00F34425"/>
    <w:rsid w:val="00F439A6"/>
    <w:rsid w:val="00F53C61"/>
    <w:rsid w:val="00F65099"/>
    <w:rsid w:val="00F70110"/>
    <w:rsid w:val="00F81F2C"/>
    <w:rsid w:val="00F82BE2"/>
    <w:rsid w:val="00F83D91"/>
    <w:rsid w:val="00F85B3B"/>
    <w:rsid w:val="00F97153"/>
    <w:rsid w:val="00FB104B"/>
    <w:rsid w:val="00FC3DB4"/>
    <w:rsid w:val="00FC43F0"/>
    <w:rsid w:val="00FC565D"/>
    <w:rsid w:val="00FD1A40"/>
    <w:rsid w:val="00FD250F"/>
    <w:rsid w:val="01972082"/>
    <w:rsid w:val="04CD1B91"/>
    <w:rsid w:val="04EF4F83"/>
    <w:rsid w:val="087F3E4F"/>
    <w:rsid w:val="0B696551"/>
    <w:rsid w:val="0CC871C2"/>
    <w:rsid w:val="0F9B62C8"/>
    <w:rsid w:val="113B72DE"/>
    <w:rsid w:val="115E4CFB"/>
    <w:rsid w:val="12A61F32"/>
    <w:rsid w:val="16862B1D"/>
    <w:rsid w:val="16C55D89"/>
    <w:rsid w:val="1CA40144"/>
    <w:rsid w:val="1EEE2FF7"/>
    <w:rsid w:val="217A4BBD"/>
    <w:rsid w:val="2329483E"/>
    <w:rsid w:val="252E0862"/>
    <w:rsid w:val="276A060F"/>
    <w:rsid w:val="28E03D75"/>
    <w:rsid w:val="2A885265"/>
    <w:rsid w:val="2AF216C1"/>
    <w:rsid w:val="2C46107A"/>
    <w:rsid w:val="2D3933D2"/>
    <w:rsid w:val="2E825460"/>
    <w:rsid w:val="2F3842D0"/>
    <w:rsid w:val="33F73E5A"/>
    <w:rsid w:val="357212EA"/>
    <w:rsid w:val="38AB069C"/>
    <w:rsid w:val="3C8128D0"/>
    <w:rsid w:val="3CEA60ED"/>
    <w:rsid w:val="3DDF9415"/>
    <w:rsid w:val="48206CAD"/>
    <w:rsid w:val="482254E2"/>
    <w:rsid w:val="48A86449"/>
    <w:rsid w:val="4B084395"/>
    <w:rsid w:val="517E5143"/>
    <w:rsid w:val="51C0173E"/>
    <w:rsid w:val="522715B2"/>
    <w:rsid w:val="5C0C27C1"/>
    <w:rsid w:val="5EC7698C"/>
    <w:rsid w:val="63415A7E"/>
    <w:rsid w:val="63467FC9"/>
    <w:rsid w:val="63D05DF6"/>
    <w:rsid w:val="63DE3E26"/>
    <w:rsid w:val="65C07353"/>
    <w:rsid w:val="6C592847"/>
    <w:rsid w:val="6EEFD467"/>
    <w:rsid w:val="6F0C5FD3"/>
    <w:rsid w:val="70193ED5"/>
    <w:rsid w:val="762D4ECF"/>
    <w:rsid w:val="76680BCF"/>
    <w:rsid w:val="76B568BF"/>
    <w:rsid w:val="775126A1"/>
    <w:rsid w:val="7C9A6573"/>
    <w:rsid w:val="7D7F0D90"/>
    <w:rsid w:val="7E9C0E44"/>
    <w:rsid w:val="7F7BE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hAnsi="等线" w:eastAsia="等线"/>
      <w:b/>
      <w:bCs/>
      <w:sz w:val="30"/>
      <w:szCs w:val="30"/>
    </w:rPr>
  </w:style>
  <w:style w:type="paragraph" w:styleId="3">
    <w:name w:val="Body Text"/>
    <w:basedOn w:val="1"/>
    <w:next w:val="4"/>
    <w:qFormat/>
    <w:uiPriority w:val="0"/>
    <w:pPr>
      <w:spacing w:after="120"/>
    </w:pPr>
  </w:style>
  <w:style w:type="paragraph" w:styleId="4">
    <w:name w:val="Body Text 2"/>
    <w:basedOn w:val="1"/>
    <w:unhideWhenUsed/>
    <w:qFormat/>
    <w:uiPriority w:val="99"/>
    <w:pPr>
      <w:widowControl/>
      <w:spacing w:before="100" w:beforeAutospacing="1" w:after="100" w:afterAutospacing="1"/>
      <w:jc w:val="left"/>
    </w:pPr>
    <w:rPr>
      <w:kern w:val="0"/>
      <w:sz w:val="20"/>
    </w:rPr>
  </w:style>
  <w:style w:type="paragraph" w:styleId="5">
    <w:name w:val="footer"/>
    <w:basedOn w:val="1"/>
    <w:link w:val="13"/>
    <w:qFormat/>
    <w:uiPriority w:val="0"/>
    <w:pPr>
      <w:tabs>
        <w:tab w:val="center" w:pos="4153"/>
        <w:tab w:val="right" w:pos="8306"/>
      </w:tabs>
      <w:snapToGrid w:val="0"/>
      <w:jc w:val="left"/>
    </w:pPr>
    <w:rPr>
      <w:sz w:val="18"/>
      <w:szCs w:val="20"/>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index 9"/>
    <w:basedOn w:val="1"/>
    <w:next w:val="1"/>
    <w:qFormat/>
    <w:uiPriority w:val="0"/>
    <w:pPr>
      <w:ind w:left="1600" w:leftChars="16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页眉 Char"/>
    <w:basedOn w:val="10"/>
    <w:link w:val="6"/>
    <w:qFormat/>
    <w:uiPriority w:val="0"/>
    <w:rPr>
      <w:rFonts w:ascii="Times New Roman" w:hAnsi="Times New Roman" w:eastAsia="宋体" w:cs="Times New Roman"/>
      <w:sz w:val="18"/>
      <w:szCs w:val="18"/>
    </w:rPr>
  </w:style>
  <w:style w:type="character" w:customStyle="1" w:styleId="13">
    <w:name w:val="页脚 Char"/>
    <w:basedOn w:val="10"/>
    <w:link w:val="5"/>
    <w:qFormat/>
    <w:uiPriority w:val="0"/>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f50599b0-7ed1-45ab-a0df-3d33acccc600</errorID>
      <errorWord>获奖证书获奖证书</errorWord>
      <group>L1_Word</group>
      <groupName>字词问题</groupName>
      <ability>L2_Typo</ability>
      <abilityName>字词错误</abilityName>
      <candidateList>
        <item>获奖证书</item>
      </candidateList>
      <explain/>
      <paraID>5CB6F4D5</paraID>
      <start>19</start>
      <end>23</end>
      <status>modified</status>
      <modifiedWord>获奖证书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58a67-5381-4f3c-aeeb-745b1a7291da}">
  <ds:schemaRefs/>
</ds:datastoreItem>
</file>

<file path=docProps/app.xml><?xml version="1.0" encoding="utf-8"?>
<Properties xmlns="http://schemas.openxmlformats.org/officeDocument/2006/extended-properties" xmlns:vt="http://schemas.openxmlformats.org/officeDocument/2006/docPropsVTypes">
  <Template>Normal</Template>
  <Pages>10</Pages>
  <Words>3505</Words>
  <Characters>3603</Characters>
  <Lines>2</Lines>
  <Paragraphs>1</Paragraphs>
  <TotalTime>6</TotalTime>
  <ScaleCrop>false</ScaleCrop>
  <LinksUpToDate>false</LinksUpToDate>
  <CharactersWithSpaces>3785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2020-01-03T15:34:00Z</dcterms:created>
  <dc:creator>liwanting</dc:creator>
  <cp:lastModifiedBy>LAVA</cp:lastModifiedBy>
  <cp:lastPrinted>2025-12-26T09:04:30Z</cp:lastPrinted>
  <dcterms:modified xsi:type="dcterms:W3CDTF">2025-12-26T09:08:55Z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5966410AB82444309FAE13E313BC8B55</vt:lpwstr>
  </property>
  <property fmtid="{D5CDD505-2E9C-101B-9397-08002B2CF9AE}" pid="4" name="KSOTemplateDocerSaveRecord">
    <vt:lpwstr>eyJoZGlkIjoiZGI3ZDM4ZmYwZmVhYTNhMzM2YTcwZTYwNzdiYTFlOTgiLCJ1c2VySWQiOiIyMjkxNzk0NzUifQ==</vt:lpwstr>
  </property>
</Properties>
</file>