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b/>
          <w:bCs/>
          <w:sz w:val="32"/>
          <w:szCs w:val="32"/>
        </w:rPr>
        <w:t>通州区专利导航、专利预警、专利战略项目资助申请表</w:t>
      </w:r>
    </w:p>
    <w:tbl>
      <w:tblPr>
        <w:tblStyle w:val="3"/>
        <w:tblW w:w="9080" w:type="dxa"/>
        <w:jc w:val="center"/>
        <w:tblInd w:w="18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871"/>
        <w:gridCol w:w="1270"/>
        <w:gridCol w:w="1444"/>
        <w:gridCol w:w="990"/>
        <w:gridCol w:w="21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单位名称</w:t>
            </w:r>
          </w:p>
        </w:tc>
        <w:tc>
          <w:tcPr>
            <w:tcW w:w="31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法人代表</w:t>
            </w:r>
          </w:p>
        </w:tc>
        <w:tc>
          <w:tcPr>
            <w:tcW w:w="31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注册地址</w:t>
            </w:r>
          </w:p>
        </w:tc>
        <w:tc>
          <w:tcPr>
            <w:tcW w:w="31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联系地址</w:t>
            </w:r>
          </w:p>
        </w:tc>
        <w:tc>
          <w:tcPr>
            <w:tcW w:w="31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联系人</w:t>
            </w:r>
          </w:p>
        </w:tc>
        <w:tc>
          <w:tcPr>
            <w:tcW w:w="31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联系电话</w:t>
            </w:r>
          </w:p>
        </w:tc>
        <w:tc>
          <w:tcPr>
            <w:tcW w:w="31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  <w:t>行业类别</w:t>
            </w:r>
          </w:p>
        </w:tc>
        <w:tc>
          <w:tcPr>
            <w:tcW w:w="31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  <w:t>主营业务</w:t>
            </w:r>
          </w:p>
        </w:tc>
        <w:tc>
          <w:tcPr>
            <w:tcW w:w="31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资产总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  <w:t>额</w:t>
            </w:r>
          </w:p>
        </w:tc>
        <w:tc>
          <w:tcPr>
            <w:tcW w:w="187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FF0000"/>
                <w:sz w:val="18"/>
                <w:szCs w:val="18"/>
                <w:lang w:eastAsia="zh-CN"/>
              </w:rPr>
              <w:t>（上年度）</w:t>
            </w:r>
          </w:p>
        </w:tc>
        <w:tc>
          <w:tcPr>
            <w:tcW w:w="127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销售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  <w:t>额</w:t>
            </w:r>
          </w:p>
        </w:tc>
        <w:tc>
          <w:tcPr>
            <w:tcW w:w="144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FF0000"/>
                <w:sz w:val="18"/>
                <w:szCs w:val="18"/>
                <w:lang w:eastAsia="zh-CN"/>
              </w:rPr>
              <w:t>（上年度）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纳税额</w:t>
            </w:r>
          </w:p>
        </w:tc>
        <w:tc>
          <w:tcPr>
            <w:tcW w:w="211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FF0000"/>
                <w:sz w:val="18"/>
                <w:szCs w:val="18"/>
                <w:lang w:eastAsia="zh-CN"/>
              </w:rPr>
              <w:t>（上年度）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银行户名</w:t>
            </w:r>
          </w:p>
        </w:tc>
        <w:tc>
          <w:tcPr>
            <w:tcW w:w="187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20" w:lineRule="exact"/>
              <w:ind w:left="1" w:leftChars="0" w:right="0" w:rightChars="0" w:firstLine="419" w:firstLineChars="0"/>
              <w:jc w:val="center"/>
              <w:outlineLvl w:val="9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20" w:lineRule="exact"/>
              <w:ind w:left="1" w:leftChars="0" w:right="0" w:rightChars="0" w:firstLine="0" w:firstLineChars="0"/>
              <w:jc w:val="center"/>
              <w:outlineLvl w:val="9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开户银行</w:t>
            </w:r>
          </w:p>
        </w:tc>
        <w:tc>
          <w:tcPr>
            <w:tcW w:w="144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20" w:lineRule="exact"/>
              <w:ind w:left="1" w:leftChars="0" w:right="0" w:rightChars="0" w:firstLine="419" w:firstLineChars="0"/>
              <w:jc w:val="center"/>
              <w:outlineLvl w:val="9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ascii="楷体_GB2312" w:hAnsi="宋体" w:eastAsia="楷体_GB2312" w:cs="宋体"/>
                <w:sz w:val="24"/>
                <w:szCs w:val="24"/>
              </w:rPr>
              <w:t>账号</w:t>
            </w:r>
          </w:p>
        </w:tc>
        <w:tc>
          <w:tcPr>
            <w:tcW w:w="211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20" w:lineRule="exact"/>
              <w:ind w:left="1" w:leftChars="0" w:right="0" w:rightChars="0" w:firstLine="419" w:firstLineChars="0"/>
              <w:jc w:val="center"/>
              <w:outlineLvl w:val="9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38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知识产权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  <w:t>工作情况</w:t>
            </w:r>
          </w:p>
        </w:tc>
        <w:tc>
          <w:tcPr>
            <w:tcW w:w="1871" w:type="dxa"/>
            <w:tcBorders>
              <w:top w:val="single" w:color="auto" w:sz="8" w:space="0"/>
              <w:left w:val="nil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  <w:t>试点示范情况</w:t>
            </w:r>
          </w:p>
        </w:tc>
        <w:tc>
          <w:tcPr>
            <w:tcW w:w="1270" w:type="dxa"/>
            <w:tcBorders>
              <w:top w:val="single" w:color="auto" w:sz="8" w:space="0"/>
              <w:left w:val="nil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tcBorders>
              <w:top w:val="single" w:color="auto" w:sz="8" w:space="0"/>
              <w:left w:val="nil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  <w:t>知识产权贯标情况</w:t>
            </w:r>
          </w:p>
        </w:tc>
        <w:tc>
          <w:tcPr>
            <w:tcW w:w="2117" w:type="dxa"/>
            <w:tcBorders>
              <w:top w:val="single" w:color="auto" w:sz="8" w:space="0"/>
              <w:left w:val="nil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88" w:type="dxa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楷体_GB2312" w:hAnsi="宋体" w:eastAsia="楷体_GB2312" w:cs="宋体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auto" w:sz="8" w:space="0"/>
              <w:left w:val="nil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  <w:t>专利授权总量</w:t>
            </w:r>
          </w:p>
        </w:tc>
        <w:tc>
          <w:tcPr>
            <w:tcW w:w="1270" w:type="dxa"/>
            <w:tcBorders>
              <w:top w:val="single" w:color="auto" w:sz="8" w:space="0"/>
              <w:left w:val="nil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楷体_GB2312" w:hAnsi="宋体" w:eastAsia="楷体_GB2312" w:cs="宋体"/>
                <w:sz w:val="24"/>
                <w:szCs w:val="24"/>
                <w:lang w:eastAsia="zh-CN"/>
              </w:rPr>
            </w:pPr>
          </w:p>
        </w:tc>
        <w:tc>
          <w:tcPr>
            <w:tcW w:w="4551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20" w:lineRule="exact"/>
              <w:ind w:left="0" w:leftChars="0" w:right="0" w:rightChars="0" w:firstLine="0" w:firstLineChars="0"/>
              <w:jc w:val="right"/>
              <w:outlineLvl w:val="9"/>
              <w:rPr>
                <w:rFonts w:hint="eastAsia" w:ascii="楷体_GB2312" w:hAnsi="宋体" w:eastAsia="楷体_GB2312" w:cs="宋体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18"/>
                <w:szCs w:val="18"/>
                <w:lang w:eastAsia="zh-CN"/>
              </w:rPr>
              <w:t>其中：发明</w:t>
            </w:r>
            <w:r>
              <w:rPr>
                <w:rFonts w:hint="eastAsia" w:ascii="楷体_GB2312" w:hAnsi="宋体" w:eastAsia="楷体_GB2312" w:cs="宋体"/>
                <w:sz w:val="18"/>
                <w:szCs w:val="18"/>
                <w:lang w:val="en-US" w:eastAsia="zh-CN"/>
              </w:rPr>
              <w:t xml:space="preserve">  件、实用新型  件、外观设计  件。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1" w:hRule="atLeast"/>
          <w:jc w:val="center"/>
        </w:trPr>
        <w:tc>
          <w:tcPr>
            <w:tcW w:w="9080" w:type="dxa"/>
            <w:gridSpan w:val="6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20" w:lineRule="exact"/>
              <w:ind w:right="0" w:rightChars="0"/>
              <w:jc w:val="right"/>
              <w:outlineLvl w:val="9"/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ascii="楷体_GB2312" w:hAnsi="宋体" w:eastAsia="楷体_GB2312" w:cs="宋体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  <w:szCs w:val="24"/>
                <w:lang w:eastAsia="zh-CN"/>
              </w:rPr>
              <w:t>简介：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color w:val="FF0000"/>
                <w:sz w:val="18"/>
                <w:szCs w:val="18"/>
                <w:lang w:eastAsia="zh-CN"/>
              </w:rPr>
              <w:t>（项目名称、服务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b w:val="0"/>
                <w:bCs w:val="0"/>
                <w:color w:val="FF0000"/>
                <w:sz w:val="18"/>
                <w:szCs w:val="18"/>
                <w:lang w:eastAsia="zh-CN"/>
              </w:rPr>
              <w:t>机构、费用金额、完成时间以及项目研究情况。不超过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500字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908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>
            <w:pPr>
              <w:ind w:left="0" w:leftChars="0" w:firstLine="0" w:firstLineChars="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  <w:szCs w:val="24"/>
              </w:rPr>
              <w:t>填表声明：</w:t>
            </w:r>
            <w:r>
              <w:rPr>
                <w:rFonts w:hint="eastAsia"/>
                <w:sz w:val="24"/>
                <w:szCs w:val="24"/>
              </w:rPr>
              <w:t>本人提交的文件资料真实、准确、完整，如因虚假填写而导致的任何纠纷或损失，本人将依法承担相应责任。</w:t>
            </w:r>
          </w:p>
          <w:p>
            <w:pPr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ind w:firstLine="4864" w:firstLineChars="2027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申请</w:t>
            </w:r>
            <w:r>
              <w:rPr>
                <w:rFonts w:hint="eastAsia"/>
                <w:sz w:val="24"/>
                <w:szCs w:val="24"/>
              </w:rPr>
              <w:t>人签字盖章：</w:t>
            </w:r>
          </w:p>
          <w:p>
            <w:pPr>
              <w:rPr>
                <w:rFonts w:ascii="楷体_GB2312" w:hAnsi="宋体" w:eastAsia="楷体_GB2312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>填</w:t>
            </w:r>
            <w:r>
              <w:rPr>
                <w:rFonts w:hint="eastAsia"/>
                <w:sz w:val="24"/>
                <w:szCs w:val="24"/>
              </w:rPr>
              <w:t>表日期：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年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908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rPr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  <w:szCs w:val="24"/>
              </w:rPr>
              <w:t>受理审核意见：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4864" w:firstLineChars="202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受理审核人签字：</w:t>
            </w:r>
          </w:p>
          <w:p>
            <w:pPr>
              <w:ind w:firstLine="7264" w:firstLineChars="3027"/>
              <w:rPr>
                <w:rFonts w:ascii="楷体_GB2312" w:eastAsia="楷体_GB2312"/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/>
        <w:adjustRightInd/>
        <w:snapToGrid/>
        <w:ind w:right="0" w:rightChars="0"/>
        <w:jc w:val="center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51DE9"/>
    <w:rsid w:val="18AB25EE"/>
    <w:rsid w:val="41611E2D"/>
    <w:rsid w:val="494D5945"/>
    <w:rsid w:val="4C0D3066"/>
    <w:rsid w:val="62B06BF5"/>
    <w:rsid w:val="76BE7A5F"/>
    <w:rsid w:val="7893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46" w:lineRule="auto"/>
      <w:ind w:left="1" w:firstLine="419"/>
      <w:jc w:val="both"/>
      <w:textAlignment w:val="bottom"/>
    </w:pPr>
    <w:rPr>
      <w:rFonts w:ascii="Times New Roman" w:hAnsi="Times New Roman" w:eastAsia="仿宋_GB2312" w:cs="Times New Roman"/>
      <w:kern w:val="0"/>
      <w:sz w:val="32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2019-01-03T06:18:22Z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