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3E6BE3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北京市通州区审计局</w:t>
      </w:r>
    </w:p>
    <w:p w14:paraId="591808FF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年政府信息公开工作年度报告</w:t>
      </w:r>
    </w:p>
    <w:p w14:paraId="25517038"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  <w:highlight w:val="none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highlight w:val="none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  <w:highlight w:val="none"/>
        </w:rPr>
        <w:t xml:space="preserve"> </w:t>
      </w:r>
    </w:p>
    <w:p w14:paraId="7EE936D7">
      <w:pPr>
        <w:widowControl/>
        <w:spacing w:line="560" w:lineRule="exact"/>
        <w:ind w:firstLine="672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依据《中华人民共和国政府信息公开条例》(以下简称《政府信息公开条例》)第五十条规定，编制本报告。</w:t>
      </w:r>
    </w:p>
    <w:p w14:paraId="21EE7588">
      <w:pPr>
        <w:widowControl/>
        <w:spacing w:line="560" w:lineRule="exact"/>
        <w:ind w:firstLine="672" w:firstLineChars="200"/>
        <w:jc w:val="left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 w14:paraId="495D5519">
      <w:pPr>
        <w:keepNext w:val="0"/>
        <w:keepLines w:val="0"/>
        <w:widowControl/>
        <w:suppressLineNumbers w:val="0"/>
        <w:ind w:firstLine="672" w:firstLineChars="200"/>
        <w:jc w:val="left"/>
        <w:rPr>
          <w:rFonts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年，通州区审计局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坚持以习近平新时代中国特色社会主义思想为指导，全面贯彻落实《政府信息公开条例》，聚焦主责主业，进一步深化政府信息公开工作，提升政府信息公开服务水平，积极开创政务公开新局面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。</w:t>
      </w:r>
    </w:p>
    <w:p w14:paraId="61091C09">
      <w:pPr>
        <w:widowControl/>
        <w:numPr>
          <w:ilvl w:val="0"/>
          <w:numId w:val="1"/>
        </w:numPr>
        <w:spacing w:line="56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主动公开。</w:t>
      </w:r>
    </w:p>
    <w:p w14:paraId="0EB4D8D7">
      <w:pPr>
        <w:widowControl/>
        <w:numPr>
          <w:ilvl w:val="0"/>
          <w:numId w:val="0"/>
        </w:numPr>
        <w:spacing w:line="560" w:lineRule="exact"/>
        <w:ind w:firstLine="640" w:firstLineChars="200"/>
        <w:jc w:val="left"/>
        <w:rPr>
          <w:rFonts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2025年通过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北京市通州区人民政府网站、北京市审计局网站等平台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主动公开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各类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政府信息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32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条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，涉及审计主业、制度建设、工作交流、教育培训、党建事务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等内容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信息公开遵循“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严把审批程序，明确发布范围，严审信息内容，注重信息实效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”原则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严格执行《保守国家秘密法》《政府信息公开条例》相关规定，强化信息保密审查。努力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实现信息公开的常态化、精细化、规范化。</w:t>
      </w:r>
    </w:p>
    <w:p w14:paraId="4CE6AFA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依申请公开。</w:t>
      </w:r>
    </w:p>
    <w:p w14:paraId="4F263BC9"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通州区审计局高度重视依申请公开工作，由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专人负责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实际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工作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，不断完善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公开渠道，规范公开程序。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在依法合规的基础上，为每一位申请人答疑解惑，积极回应群众关切，做好政策解读等工作，2025年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收到政府信息公开申请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eastAsia="zh-CN"/>
        </w:rPr>
        <w:t>共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件，全部按法定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程序和时效完成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受理与答复。</w:t>
      </w:r>
    </w:p>
    <w:p w14:paraId="75551BC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tbl>
      <w:tblPr>
        <w:tblStyle w:val="8"/>
        <w:tblpPr w:leftFromText="180" w:rightFromText="180" w:vertAnchor="text" w:horzAnchor="page" w:tblpXSpec="center" w:tblpY="59"/>
        <w:tblOverlap w:val="never"/>
        <w:tblW w:w="878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95"/>
        <w:gridCol w:w="2195"/>
        <w:gridCol w:w="2195"/>
        <w:gridCol w:w="2195"/>
      </w:tblGrid>
      <w:tr w14:paraId="30392D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87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29F645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 w14:paraId="6AD7A8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21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AE9EA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1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10C13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1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81F57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1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7F665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 w14:paraId="2D4804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21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E18AF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62D2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79E7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6FD8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3E59B1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21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95670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456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525A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DFA4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764716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878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7460AE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 w14:paraId="008379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21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856EB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658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FD87A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14:paraId="3930DD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21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268B0B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658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535F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06A400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878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03647D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 w14:paraId="61E82B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21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37F53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658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1D64B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14:paraId="1C69C5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21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58DF04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658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ACA0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3505E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21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CBFCD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658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F764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172E1A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878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1CA82C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 w14:paraId="5AB471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21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65D46E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658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827F7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 w14:paraId="2E6DFB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jc w:val="center"/>
        </w:trPr>
        <w:tc>
          <w:tcPr>
            <w:tcW w:w="21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337A2C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658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FC48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eastAsiaTheme="minorEastAsia"/>
                <w:sz w:val="24"/>
                <w:lang w:val="en-US" w:eastAsia="zh-CN"/>
              </w:rPr>
            </w:pPr>
            <w:bookmarkStart w:id="0" w:name="_GoBack"/>
            <w:r>
              <w:rPr>
                <w:rFonts w:hint="eastAsia"/>
                <w:lang w:val="en-US" w:eastAsia="zh-CN"/>
              </w:rPr>
              <w:t>0</w:t>
            </w:r>
            <w:bookmarkEnd w:id="0"/>
          </w:p>
        </w:tc>
      </w:tr>
    </w:tbl>
    <w:p w14:paraId="36A80EB5">
      <w:pPr>
        <w:pStyle w:val="2"/>
        <w:spacing w:line="560" w:lineRule="exact"/>
        <w:rPr>
          <w:rFonts w:hint="eastAsia"/>
        </w:rPr>
      </w:pPr>
    </w:p>
    <w:p w14:paraId="7896398B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收到和处理政府信息公开申请情况</w:t>
      </w:r>
    </w:p>
    <w:tbl>
      <w:tblPr>
        <w:tblStyle w:val="8"/>
        <w:tblW w:w="8719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8"/>
        <w:gridCol w:w="831"/>
        <w:gridCol w:w="2901"/>
        <w:gridCol w:w="607"/>
        <w:gridCol w:w="607"/>
        <w:gridCol w:w="607"/>
        <w:gridCol w:w="607"/>
        <w:gridCol w:w="607"/>
        <w:gridCol w:w="645"/>
        <w:gridCol w:w="629"/>
      </w:tblGrid>
      <w:tr w14:paraId="4604BD9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441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 w14:paraId="6C7351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309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59B6FA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 w14:paraId="072D2E3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441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 w14:paraId="093A4B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607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2AC498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073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577E68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29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7BDB7A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14:paraId="11945B9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41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 w14:paraId="33B461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607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0CA5E9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607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5C2FCF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 w14:paraId="069EA8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07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316DB0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 w14:paraId="31E1A9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07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20F348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07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51C6E2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45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33C98D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29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063B91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/>
                <w:sz w:val="24"/>
              </w:rPr>
            </w:pPr>
          </w:p>
        </w:tc>
      </w:tr>
      <w:tr w14:paraId="7D5DF77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441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22475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A21A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3F15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B616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B43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1B9C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20C7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B46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</w:tr>
      <w:tr w14:paraId="6179A0A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441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2C26C6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7AFD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D656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C285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27D7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2676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295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9CCD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F12267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678" w:type="dxa"/>
            <w:vMerge w:val="restart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37AFEC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373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22B3B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A159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E1D8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AF07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FD23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0168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9799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6BBC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48999A1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  <w:jc w:val="center"/>
        </w:trPr>
        <w:tc>
          <w:tcPr>
            <w:tcW w:w="67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083EC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73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077A8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F3F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6EBD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DA04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1B09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A8BA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8DEC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D296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975469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67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2E269E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831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60429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29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CD8A4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5886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4BA0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8A8B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FE17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73BD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86EB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0430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B2D41F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67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CDAD7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831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1DA29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29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18F50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E468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94BF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C19D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F2A3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915B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446A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B169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F950AB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67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1813D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831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04BFF6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29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4F4B09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DC8A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3030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6A58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67E7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2DB3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3190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7E3E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02C32F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67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29967D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831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1008B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29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87D2A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1C2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7C7C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6BD7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D422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2D56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B782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24F1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810231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67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3CEEA0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831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96374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29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94130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A7DF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D8C5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2AF3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A717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BF58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A03C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456C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 w14:paraId="01A1CC1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67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D4D74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831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03A013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29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689A7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8954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0F3B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612D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D2C7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E676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0795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C599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087D03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67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9B89E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831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208FDE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2901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685C7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0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583A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14CE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DEE9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CFED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7FC1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A5FF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2B07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216037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67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22E54F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831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049E1A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29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5E81B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5D18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838A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8591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BE73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A97A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EF05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BE73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2E2E6C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67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1EE677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831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9375F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29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2CEF9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F1F2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A86B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755B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6994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B4FA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7DD6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C502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 w14:paraId="42F946B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67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3332DA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831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E8249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29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2343E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46CA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639D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CB32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E70C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D74D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F3CE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0C66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08E18D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67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3DE3A2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831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24AAB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29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472F0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8EF9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69F9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35AE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C4B4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1DE2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D2E1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5922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8BEE0B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67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1CE2B0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831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286356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29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2ADC83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C640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D9BF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20EC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9301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DA63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928A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A1D4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0BC808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67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75636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831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65766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29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6317D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7C87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AA1D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9BF5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6959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0F24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774A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7BE9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75382B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67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425C1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831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91D90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29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F73EB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9EE9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A453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1B5E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610E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817A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DD64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6267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5AEB1F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67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636837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831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BD08B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29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0867C4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7047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9A68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2F48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D2EB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117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2512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44EB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96255F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67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F3F2D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831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E92BE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2901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101B2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07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D198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D212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D55E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F064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DF3C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5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3A13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777E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DBE90C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1" w:hRule="atLeast"/>
          <w:jc w:val="center"/>
        </w:trPr>
        <w:tc>
          <w:tcPr>
            <w:tcW w:w="67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DA8AF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831" w:type="dxa"/>
            <w:vMerge w:val="restart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1A4AC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29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0AD97F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F941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C299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1951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6CBC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D8F5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9640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1ACC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8A7710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atLeast"/>
          <w:jc w:val="center"/>
        </w:trPr>
        <w:tc>
          <w:tcPr>
            <w:tcW w:w="67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3FF37F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831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4EE278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29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1105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FF99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6E65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4D08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6A8E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9652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222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410A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C1C1D9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67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B57B8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831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9335D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29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9F1C9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A04B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41A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2250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00C2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E5C5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FDEC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DA7E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97E0F2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67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1246B1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73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04B570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8656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7608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AE14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FAE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9656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3E69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7C66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</w:tr>
      <w:tr w14:paraId="713C8AA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  <w:jc w:val="center"/>
        </w:trPr>
        <w:tc>
          <w:tcPr>
            <w:tcW w:w="4410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2CACF0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07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46EEC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C8D82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09C0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1FB7F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6E9D9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5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E4CBA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90BA0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 w14:paraId="7C18FD32">
      <w:pPr>
        <w:pStyle w:val="2"/>
        <w:spacing w:line="560" w:lineRule="exact"/>
        <w:rPr>
          <w:rFonts w:hint="eastAsia"/>
        </w:rPr>
      </w:pPr>
    </w:p>
    <w:p w14:paraId="4EB5906B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tbl>
      <w:tblPr>
        <w:tblStyle w:val="8"/>
        <w:tblpPr w:leftFromText="180" w:rightFromText="180" w:vertAnchor="text" w:horzAnchor="page" w:tblpXSpec="center" w:tblpY="6"/>
        <w:tblOverlap w:val="never"/>
        <w:tblW w:w="8739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76"/>
        <w:gridCol w:w="576"/>
        <w:gridCol w:w="576"/>
        <w:gridCol w:w="576"/>
        <w:gridCol w:w="602"/>
        <w:gridCol w:w="576"/>
        <w:gridCol w:w="576"/>
        <w:gridCol w:w="577"/>
        <w:gridCol w:w="577"/>
        <w:gridCol w:w="603"/>
        <w:gridCol w:w="578"/>
        <w:gridCol w:w="578"/>
        <w:gridCol w:w="578"/>
        <w:gridCol w:w="578"/>
        <w:gridCol w:w="612"/>
      </w:tblGrid>
      <w:tr w14:paraId="62F20A2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290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 w14:paraId="6B5D66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583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 w14:paraId="3FB7E5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 w14:paraId="0D7B811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  <w:jc w:val="center"/>
        </w:trPr>
        <w:tc>
          <w:tcPr>
            <w:tcW w:w="57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33BBEF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57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0A60E3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57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2E91D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57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3D7FC9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0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09BE23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290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 w14:paraId="29FAD8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292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 w14:paraId="33A0AC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 w14:paraId="23713E1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  <w:jc w:val="center"/>
        </w:trPr>
        <w:tc>
          <w:tcPr>
            <w:tcW w:w="57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0083A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57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C2E62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57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1A034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57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F14D6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60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39DB6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5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7A8B8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5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A3993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5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CED36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5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C03E0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344ED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5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17366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5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E8F98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5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A85A8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5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2FCE8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17B07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14:paraId="0069B47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  <w:jc w:val="center"/>
        </w:trPr>
        <w:tc>
          <w:tcPr>
            <w:tcW w:w="5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E4150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FB380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A3858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42CD6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87D60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254C8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87F7B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7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A204B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7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0B9E4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6BF7B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30CBA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29055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C0973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5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03D52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1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22158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 w14:paraId="766397EA">
      <w:pPr>
        <w:widowControl/>
        <w:spacing w:line="560" w:lineRule="exact"/>
        <w:jc w:val="left"/>
      </w:pPr>
    </w:p>
    <w:p w14:paraId="2AA353CB">
      <w:pPr>
        <w:widowControl/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 w14:paraId="4F854E3D">
      <w:pPr>
        <w:keepNext w:val="0"/>
        <w:keepLines w:val="0"/>
        <w:widowControl/>
        <w:suppressLineNumbers w:val="0"/>
        <w:ind w:firstLine="672" w:firstLineChars="200"/>
        <w:jc w:val="left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202</w:t>
      </w:r>
      <w:r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年，政府信息公开工作取得一定成效，同时也清楚看到在梯队建设和信息内容两方面存在不足。下一步，通州区审计局将结合实际情况，进一步加强政府信息公开工作统筹指导和教育培训，建立一支专业化、年轻化的人才队伍，提供有力的梯队保障。强化思想认识，进一步提高公开信息内容质量，在合理范围内丰富公开信息内容，不断探索加大公开力度，创新服务模式、扩大服务对象、提升服务实效，更好地服务于社会公众。</w:t>
      </w:r>
    </w:p>
    <w:p w14:paraId="4FC4C413">
      <w:pPr>
        <w:widowControl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 w14:paraId="749D22E1">
      <w:pPr>
        <w:widowControl/>
        <w:spacing w:line="560" w:lineRule="exact"/>
        <w:ind w:firstLine="672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本单位依据《政府信息公开信息处理费管理办法》收取信息处理费，2025年发出收费通知的件数0件，总金额0元。实际收取的总金额0元。</w:t>
      </w:r>
    </w:p>
    <w:p w14:paraId="10A5D24B">
      <w:pPr>
        <w:pStyle w:val="2"/>
        <w:spacing w:line="560" w:lineRule="exact"/>
        <w:rPr>
          <w:rFonts w:hint="eastAsia"/>
          <w:lang w:val="en-US" w:eastAsia="zh-CN"/>
        </w:rPr>
      </w:pP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sectPr>
      <w:pgSz w:w="11906" w:h="16838"/>
      <w:pgMar w:top="2098" w:right="1587" w:bottom="1587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roman"/>
    <w:pitch w:val="default"/>
    <w:sig w:usb0="00000000" w:usb1="0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FF0FA7"/>
    <w:multiLevelType w:val="singleLevel"/>
    <w:tmpl w:val="EFFF0FA7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jZTdjODNhNmU5MGMyNTg1ODJiZThhMzlkZWE3YmIifQ=="/>
  </w:docVars>
  <w:rsids>
    <w:rsidRoot w:val="30807B4B"/>
    <w:rsid w:val="00442DB0"/>
    <w:rsid w:val="05D85E3B"/>
    <w:rsid w:val="05E4647C"/>
    <w:rsid w:val="0ABA6173"/>
    <w:rsid w:val="0AE80091"/>
    <w:rsid w:val="0B9064BE"/>
    <w:rsid w:val="0C082AAD"/>
    <w:rsid w:val="0CC11C92"/>
    <w:rsid w:val="0E36675F"/>
    <w:rsid w:val="0F071AFE"/>
    <w:rsid w:val="11205883"/>
    <w:rsid w:val="13002EED"/>
    <w:rsid w:val="134E798B"/>
    <w:rsid w:val="14A80DA5"/>
    <w:rsid w:val="17D26A70"/>
    <w:rsid w:val="1A7D285E"/>
    <w:rsid w:val="1B2C1A76"/>
    <w:rsid w:val="1B543C65"/>
    <w:rsid w:val="1DBF0083"/>
    <w:rsid w:val="1FFB0140"/>
    <w:rsid w:val="24010760"/>
    <w:rsid w:val="25315F52"/>
    <w:rsid w:val="26913541"/>
    <w:rsid w:val="299920BB"/>
    <w:rsid w:val="2BEB3657"/>
    <w:rsid w:val="2CE40508"/>
    <w:rsid w:val="2D47153F"/>
    <w:rsid w:val="2D862FF9"/>
    <w:rsid w:val="2ED871E9"/>
    <w:rsid w:val="30807B4B"/>
    <w:rsid w:val="31413674"/>
    <w:rsid w:val="318DF538"/>
    <w:rsid w:val="3221404A"/>
    <w:rsid w:val="327FC6D4"/>
    <w:rsid w:val="332871CB"/>
    <w:rsid w:val="33BD4470"/>
    <w:rsid w:val="34817233"/>
    <w:rsid w:val="35B48C8E"/>
    <w:rsid w:val="385E5017"/>
    <w:rsid w:val="3967423C"/>
    <w:rsid w:val="3B546DFA"/>
    <w:rsid w:val="3BE8322F"/>
    <w:rsid w:val="3BF015BF"/>
    <w:rsid w:val="3C246C86"/>
    <w:rsid w:val="3EFBF3DB"/>
    <w:rsid w:val="3F177636"/>
    <w:rsid w:val="3F37F4D9"/>
    <w:rsid w:val="3FD15EAF"/>
    <w:rsid w:val="40DD0B8E"/>
    <w:rsid w:val="44F55CE1"/>
    <w:rsid w:val="488E7D6F"/>
    <w:rsid w:val="4A751FBB"/>
    <w:rsid w:val="4B7A615D"/>
    <w:rsid w:val="4CF21E21"/>
    <w:rsid w:val="4CF54579"/>
    <w:rsid w:val="4E767533"/>
    <w:rsid w:val="52305BB2"/>
    <w:rsid w:val="535D2A8E"/>
    <w:rsid w:val="537A699B"/>
    <w:rsid w:val="53A771E4"/>
    <w:rsid w:val="53D538D6"/>
    <w:rsid w:val="54FB6504"/>
    <w:rsid w:val="566E25A6"/>
    <w:rsid w:val="56980686"/>
    <w:rsid w:val="584339B6"/>
    <w:rsid w:val="59D60422"/>
    <w:rsid w:val="5ADD5628"/>
    <w:rsid w:val="5B45742E"/>
    <w:rsid w:val="5B5FDE91"/>
    <w:rsid w:val="5B885BB0"/>
    <w:rsid w:val="5F0C50B4"/>
    <w:rsid w:val="5F7349C5"/>
    <w:rsid w:val="5FDF7DB5"/>
    <w:rsid w:val="5FFB2AE8"/>
    <w:rsid w:val="628544F4"/>
    <w:rsid w:val="63941218"/>
    <w:rsid w:val="661750EF"/>
    <w:rsid w:val="67201D7D"/>
    <w:rsid w:val="67384093"/>
    <w:rsid w:val="691875C8"/>
    <w:rsid w:val="6AE7FF36"/>
    <w:rsid w:val="6C660F51"/>
    <w:rsid w:val="6C7926D4"/>
    <w:rsid w:val="6D5D5120"/>
    <w:rsid w:val="6D677B57"/>
    <w:rsid w:val="6DE128CD"/>
    <w:rsid w:val="6EAD309C"/>
    <w:rsid w:val="6FE850EB"/>
    <w:rsid w:val="736D4970"/>
    <w:rsid w:val="74550C88"/>
    <w:rsid w:val="75432B9D"/>
    <w:rsid w:val="775323C1"/>
    <w:rsid w:val="782567A5"/>
    <w:rsid w:val="79333E39"/>
    <w:rsid w:val="7AEF94CC"/>
    <w:rsid w:val="7BDB1E9F"/>
    <w:rsid w:val="7C55591F"/>
    <w:rsid w:val="7CF610C4"/>
    <w:rsid w:val="7E6E22F9"/>
    <w:rsid w:val="7ECB27F6"/>
    <w:rsid w:val="7F024211"/>
    <w:rsid w:val="7FB9A3FD"/>
    <w:rsid w:val="7FEEAF23"/>
    <w:rsid w:val="7FFA135B"/>
    <w:rsid w:val="97DFEF64"/>
    <w:rsid w:val="B3FC5246"/>
    <w:rsid w:val="B79B2EF7"/>
    <w:rsid w:val="C7F9FF33"/>
    <w:rsid w:val="CFAF68E5"/>
    <w:rsid w:val="DFF72E2F"/>
    <w:rsid w:val="EA7E8771"/>
    <w:rsid w:val="EB0BB7E6"/>
    <w:rsid w:val="EF3FF992"/>
    <w:rsid w:val="F3BB0D4A"/>
    <w:rsid w:val="F7EF45E4"/>
    <w:rsid w:val="FCF840F3"/>
    <w:rsid w:val="FDEA7CF5"/>
    <w:rsid w:val="FDFDF392"/>
    <w:rsid w:val="FF7FD422"/>
    <w:rsid w:val="FF8502E6"/>
    <w:rsid w:val="FFD3FD9E"/>
    <w:rsid w:val="FFDE8BC0"/>
    <w:rsid w:val="FFF6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Body Text"/>
    <w:basedOn w:val="1"/>
    <w:qFormat/>
    <w:uiPriority w:val="0"/>
    <w:rPr>
      <w:rFonts w:eastAsia="宋体"/>
      <w:bCs/>
      <w:color w:val="auto"/>
      <w:szCs w:val="24"/>
    </w:rPr>
  </w:style>
  <w:style w:type="paragraph" w:styleId="4">
    <w:name w:val="toc 3"/>
    <w:basedOn w:val="1"/>
    <w:next w:val="1"/>
    <w:semiHidden/>
    <w:unhideWhenUsed/>
    <w:qFormat/>
    <w:uiPriority w:val="39"/>
    <w:pPr>
      <w:ind w:left="840" w:leftChars="4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Hyperlink"/>
    <w:basedOn w:val="9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5743</Words>
  <Characters>6080</Characters>
  <Lines>0</Lines>
  <Paragraphs>0</Paragraphs>
  <TotalTime>1</TotalTime>
  <ScaleCrop>false</ScaleCrop>
  <LinksUpToDate>false</LinksUpToDate>
  <CharactersWithSpaces>6343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2020-12-18T23:14:00Z</dcterms:created>
  <dc:creator>HS</dc:creator>
  <cp:lastModifiedBy>shenjiju</cp:lastModifiedBy>
  <cp:lastPrinted>2025-01-10T10:26:00Z</cp:lastPrinted>
  <dcterms:modified xsi:type="dcterms:W3CDTF">2026-01-09T17:21:37Z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B1966B7A317A91C1B8267E67A3689575_43</vt:lpwstr>
  </property>
</Properties>
</file>