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北京市通州区园林绿化局</w:t>
      </w:r>
    </w:p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行政处罚结果公示</w:t>
      </w:r>
    </w:p>
    <w:p>
      <w:pPr>
        <w:jc w:val="center"/>
        <w:rPr>
          <w:rFonts w:hint="eastAsia" w:asciiTheme="majorEastAsia" w:hAnsiTheme="majorEastAsia" w:eastAsiaTheme="majorEastAsia" w:cstheme="majorEastAsia"/>
          <w:sz w:val="44"/>
          <w:szCs w:val="44"/>
        </w:rPr>
      </w:pPr>
    </w:p>
    <w:tbl>
      <w:tblPr>
        <w:tblStyle w:val="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68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行政处罚决定书文号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京通绿罚决字【2026】0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11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号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违法行为类型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滥伐林木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处罚类别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罚款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处罚类别2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责令补种树木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违法事实</w:t>
            </w:r>
          </w:p>
        </w:tc>
        <w:tc>
          <w:tcPr>
            <w:tcW w:w="6854" w:type="dxa"/>
            <w:vAlign w:val="center"/>
          </w:tcPr>
          <w:p>
            <w:pPr>
              <w:jc w:val="left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当事法人于2026年3月17日超过施工红线范围无证采伐规划林地内的林木24株，立木蓄积18.96m³,树种为杨树，合计价值人民币12324元。违反了《中华人民共和国森林法》第五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十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六条第一款的规定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，属于滥伐林木行为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处罚依据</w:t>
            </w:r>
          </w:p>
        </w:tc>
        <w:tc>
          <w:tcPr>
            <w:tcW w:w="6854" w:type="dxa"/>
            <w:vAlign w:val="center"/>
          </w:tcPr>
          <w:p>
            <w:pPr>
              <w:jc w:val="left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《中华人民共和国森林法》第七十六条第二款的规定，参照《北京市园林绿化行业违法行为处罚裁量基准表》C43061A030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项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行政相对人名称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highlight w:val="none"/>
                <w:u w:val="none"/>
                <w:lang w:val="en-US" w:eastAsia="zh-CN"/>
              </w:rPr>
              <w:t>天津绿通源种子销售有限公司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统一社会信用代码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91**************X5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法定代表人姓名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default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高**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处罚内容</w:t>
            </w:r>
          </w:p>
        </w:tc>
        <w:tc>
          <w:tcPr>
            <w:tcW w:w="6854" w:type="dxa"/>
            <w:vAlign w:val="center"/>
          </w:tcPr>
          <w:p>
            <w:pPr>
              <w:jc w:val="both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责令补种所伐树木补种2倍的树木计48株,并处以滥伐林木价值5倍的罚款计人民币61912.5元的行政处罚。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处罚金额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61620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.0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eastAsia="zh-CN"/>
              </w:rPr>
              <w:t>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没收金额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0元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处罚决定日期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18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处罚有效期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长期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公示截止日期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6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月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  <w:lang w:val="en-US" w:eastAsia="zh-CN"/>
              </w:rPr>
              <w:t>17</w:t>
            </w: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处罚机构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北京市通州区园林绿化局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处罚机关统一社会信用代码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11110112000083037L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数据来源单位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北京市通州区园林绿化局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68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数据来源单位统一社会信用代码</w:t>
            </w:r>
          </w:p>
        </w:tc>
        <w:tc>
          <w:tcPr>
            <w:tcW w:w="6854" w:type="dxa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sz w:val="24"/>
                <w:szCs w:val="24"/>
                <w:highlight w:val="none"/>
              </w:rPr>
              <w:t>11110112000083037L</w:t>
            </w:r>
          </w:p>
        </w:tc>
      </w:tr>
    </w:tbl>
    <w:p>
      <w:pPr>
        <w:jc w:val="right"/>
        <w:rPr>
          <w:rFonts w:hint="eastAsia" w:asciiTheme="majorEastAsia" w:hAnsiTheme="majorEastAsia" w:eastAsiaTheme="majorEastAsia" w:cstheme="majorEastAsia"/>
          <w:sz w:val="24"/>
          <w:szCs w:val="24"/>
        </w:rPr>
      </w:pP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备注：行政相对人为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  <w:lang w:eastAsia="zh-CN"/>
        </w:rPr>
        <w:t>法人或其他组织</w:t>
      </w:r>
      <w:r>
        <w:rPr>
          <w:rFonts w:hint="eastAsia" w:asciiTheme="majorEastAsia" w:hAnsiTheme="majorEastAsia" w:eastAsiaTheme="majorEastAsia" w:cstheme="majorEastAsia"/>
          <w:sz w:val="24"/>
          <w:szCs w:val="24"/>
          <w:highlight w:val="none"/>
        </w:rPr>
        <w:t>适用本表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E81D5B"/>
    <w:rsid w:val="0D1F42D1"/>
    <w:rsid w:val="0EE81D5B"/>
    <w:rsid w:val="7EFF7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448</Words>
  <Characters>535</Characters>
  <Lines>0</Lines>
  <Paragraphs>0</Paragraphs>
  <TotalTime>10</TotalTime>
  <ScaleCrop>false</ScaleCrop>
  <LinksUpToDate>false</LinksUpToDate>
  <CharactersWithSpaces>535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2026-06-18T08:48:00Z</dcterms:created>
  <dc:creator>烟浪寒汀</dc:creator>
  <cp:lastModifiedBy>Administrator</cp:lastModifiedBy>
  <dcterms:modified xsi:type="dcterms:W3CDTF">2026-06-23T07:57:20Z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6FF8DE33C93549D5BACE9FD43CFEB436_11</vt:lpwstr>
  </property>
  <property fmtid="{D5CDD505-2E9C-101B-9397-08002B2CF9AE}" pid="4" name="KSOTemplateDocerSaveRecord">
    <vt:lpwstr>eyJoZGlkIjoiOGM0M2VhNTA5MTJlZmIwMTg3N2ZmMWQ2ODU0OTUzYTgiLCJ1c2VySWQiOiIyMjcwNTY5NTYifQ==</vt:lpwstr>
  </property>
</Properties>
</file>