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方正小标宋简体" w:hAnsi="方正小标宋简体" w:eastAsia="方正小标宋简体" w:cs="宋体"/>
          <w:color w:val="000000"/>
          <w:kern w:val="0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color w:val="000000"/>
          <w:kern w:val="0"/>
          <w:szCs w:val="28"/>
        </w:rPr>
        <w:t>附</w:t>
      </w:r>
      <w:r>
        <w:rPr>
          <w:rFonts w:hint="eastAsia" w:ascii="方正小标宋简体" w:hAnsi="方正小标宋简体" w:eastAsia="方正小标宋简体" w:cs="宋体"/>
          <w:color w:val="000000"/>
          <w:kern w:val="0"/>
          <w:szCs w:val="28"/>
          <w:lang w:eastAsia="zh-CN"/>
        </w:rPr>
        <w:t>件</w:t>
      </w:r>
      <w:r>
        <w:rPr>
          <w:rFonts w:hint="eastAsia" w:ascii="方正小标宋简体" w:hAnsi="方正小标宋简体" w:eastAsia="方正小标宋简体" w:cs="宋体"/>
          <w:color w:val="000000"/>
          <w:kern w:val="0"/>
          <w:szCs w:val="28"/>
          <w:lang w:val="en-US" w:eastAsia="zh-CN"/>
        </w:rPr>
        <w:t>1：</w:t>
      </w:r>
    </w:p>
    <w:p>
      <w:pPr>
        <w:widowControl/>
        <w:jc w:val="center"/>
        <w:rPr>
          <w:rFonts w:ascii="方正小标宋简体" w:hAnsi="方正小标宋简体" w:eastAsia="方正小标宋简体" w:cs="宋体"/>
          <w:color w:val="000000"/>
          <w:kern w:val="0"/>
          <w:szCs w:val="28"/>
        </w:rPr>
      </w:pPr>
      <w:r>
        <w:rPr>
          <w:rFonts w:hint="eastAsia" w:ascii="方正小标宋简体" w:hAnsi="方正小标宋简体" w:eastAsia="方正小标宋简体" w:cs="宋体"/>
          <w:color w:val="000000"/>
          <w:kern w:val="0"/>
          <w:szCs w:val="28"/>
          <w:lang w:eastAsia="zh-CN"/>
        </w:rPr>
        <w:t>通州</w:t>
      </w:r>
      <w:r>
        <w:rPr>
          <w:rFonts w:hint="eastAsia" w:ascii="方正小标宋简体" w:hAnsi="方正小标宋简体" w:eastAsia="方正小标宋简体" w:cs="宋体"/>
          <w:color w:val="000000"/>
          <w:kern w:val="0"/>
          <w:szCs w:val="28"/>
        </w:rPr>
        <w:t>区生态环境监督执法正面清单企业列表</w:t>
      </w:r>
    </w:p>
    <w:tbl>
      <w:tblPr>
        <w:tblStyle w:val="7"/>
        <w:tblW w:w="13169" w:type="dxa"/>
        <w:jc w:val="center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084"/>
        <w:gridCol w:w="3061"/>
        <w:gridCol w:w="2318"/>
        <w:gridCol w:w="1283"/>
        <w:gridCol w:w="2604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ascii="黑体" w:hAnsi="黑体" w:eastAsia="黑体" w:cs="宋体"/>
                <w:bCs/>
                <w:kern w:val="0"/>
                <w:sz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</w:rPr>
              <w:t>序号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ascii="黑体" w:hAnsi="黑体" w:eastAsia="黑体" w:cs="宋体"/>
                <w:bCs/>
                <w:kern w:val="0"/>
                <w:sz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</w:rPr>
              <w:t>企业名称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ascii="黑体" w:hAnsi="黑体" w:eastAsia="黑体" w:cs="宋体"/>
                <w:bCs/>
                <w:kern w:val="0"/>
                <w:sz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</w:rPr>
              <w:t>地址</w:t>
            </w:r>
          </w:p>
        </w:tc>
        <w:tc>
          <w:tcPr>
            <w:tcW w:w="2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ascii="黑体" w:hAnsi="黑体" w:eastAsia="黑体" w:cs="宋体"/>
                <w:bCs/>
                <w:kern w:val="0"/>
                <w:sz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</w:rPr>
              <w:t>统一社会信用代码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ascii="黑体" w:hAnsi="黑体" w:eastAsia="黑体" w:cs="宋体"/>
                <w:bCs/>
                <w:kern w:val="0"/>
                <w:sz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</w:rPr>
              <w:t>行业类别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ascii="黑体" w:hAnsi="黑体" w:eastAsia="黑体" w:cs="宋体"/>
                <w:bCs/>
                <w:kern w:val="0"/>
                <w:sz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</w:rPr>
              <w:t>排污许可证编号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ascii="黑体" w:hAnsi="黑体" w:eastAsia="黑体" w:cs="宋体"/>
                <w:bCs/>
                <w:kern w:val="0"/>
                <w:sz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</w:rPr>
              <w:t>（排污登记编号）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北京中科盛康科技有限公司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Style w:val="12"/>
                <w:lang w:val="en-US" w:eastAsia="zh-CN" w:bidi="ar"/>
              </w:rPr>
              <w:t>北京市通州区永乐经济开发区恒业北七街</w:t>
            </w:r>
            <w:r>
              <w:rPr>
                <w:rStyle w:val="13"/>
                <w:lang w:val="en-US" w:eastAsia="zh-CN" w:bidi="ar"/>
              </w:rPr>
              <w:t>6号及6号院9号楼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91110106684397431L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91110106684397431L001X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电信科学技术仪表研究所有限公司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北京市通州区北苑155号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91110112400000958E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91110112400000958E001V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利江特能（北京）设备有限公司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北京市通州区聚富苑民族工业区聚和五街3号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911101127400501696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911101127400501696001W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北京创思工贸有限公司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北京市通州区广源东街2号院1、2号楼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911101127177330338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911101127177330338001Y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北京凯德石英股份有限公司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北京市通州区漷县镇工业开发区漷兴三街6号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911101126000604965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911101126000604965001Q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北京通美晶体技术股份有限公司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北京市通州区工业开发区东二街4号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91110000700004889C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91110000700004889C001U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北京市春立正达医疗器械股份有限公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北京市通州区通州经济开发区南区鑫觅西二路10号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91110000633737758W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91110000633737758W001Y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上海烟草集团北京卷烟厂有限公司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北京市通州区万盛南街99号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911101121011007729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911101121011007729001V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甘李药业股份有限公司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北京市通州区漷县镇南凤西一路8号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91110000102382249M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91110000102382249M001U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蒙牛乳业（北京）有限责任公司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北京市通州区食品工业园区一区1号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91110000744735827H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91110000089616361K001C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北京维通利电气股份有限公司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北京市通州区聚富南路8号1幢1层01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91110112756036089M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91110112756036089M001Z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天纳克（北京）汽车减振器有限公司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北京市通州区开发区梧桐路11号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911100006000403720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911100006000403720001Z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北京聚龙科技发展有限公司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北京市通州区永顺镇北马庄村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91110112717737114U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北京海德润医药集团有限公司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北京市通州区工业开发区广源东街16号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91110112633696167Y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91110112633696167Y002R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北京万生人和科技有限公司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北京市通州区广源东街8号4幢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911101158017914984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911101158017914984001X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北京中农华正兽药有限责任公司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北京市通州区聚富苑民族工业区一路8号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911101127461094080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911101127461094080001P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北京磁通设备制造有限公司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北京市通州区永顺镇北马庄村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91110000102459621F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北京英惠尔生物技术有限公司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北京市通州区漷县镇漷县村南规划五街5号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91110112802027950H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91110112802027950H001U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北京实耐固连接技术有限公司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北京市通州区张家湾镇工业开发区光华路16号A座309房间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91110112688351326H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91110112688351326H001Z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北京北机机电工业有限责任公司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北京市通州区漷县镇漷兴三街18号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9111000010110292X0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北京永乐华航精密仪器仪表有限公司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北京市通州区永乐经济开发区恒业三街15号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911101127501038264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911101127501038264001Z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北京华商三优新能源科技有限公司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北京市通州区经济开发区东区创益东路9号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91110112551433697H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91110112551433697H001Z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北京绿竹生物技术股份有限公司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北京市通州区工业开发区广通街3号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911101128024464342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北京金房暖通节能技术股份有限公司（金隅花石匠）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北京市通州区砖厂北里107号楼南侧金隅花石匠锅炉房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91110114101646767U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91110114101646767U006U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北京华远意通热力科技股份有限公司（香雪兰溪锅炉房）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北京市通州区马驹桥景盛北三街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91110106745461928Y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91110106745461928Y007R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北京京能热力发展有限公司通州分公司（通州老城区供热资源整合项目竹木厂热源厂）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北京市通州区竹木厂小区西侧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91110112069596906P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91110112069596906P002R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北京华远意通热力科技股份有限公司（兴华嘉园锅炉房）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北京市通州区马驹桥镇大白村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91110106745461928Y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91110106745461928Y006R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北京华远意通热力科技股份有限公司（珠江逸景锅炉房）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北京市通州区马驹桥镇姚村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91110106745461928Y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91110106745461928Y008R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北京安必奇生物科技有限公司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北京市通州区经海五路1号院22号楼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9.11103E+17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科技推广和应用服务业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北京华科泰生物技术股份有限公司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北京市通州区科创东5五街2号光联工业园8#F3A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9111010679755822XC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医疗仪器设备及器械制造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9111010679755822XC001Y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北京瑞济医疗器械有限公司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北京市通州区台湖镇光联工业园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91110112MA01Q42J96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科技推广和应用服务业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药易（北京）科技有限公司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北京市通州区永乐经济开发区恒业北七街6号院18号楼3层及4层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91110112MA01DD119T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科技推广和应用服务业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北京瞬行生物科技有限公司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北京市通州区景盛南二街15号9幢1至4层101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91110112MA006U3P5W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卫生材料及医药用品制造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91110112MA006U3P5W001Z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北京诺亚同舟医疗科技有限公司分公司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北京市通州区台湖镇外郎营村北2号院29号楼-1至3层101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91110112MA00ABPW2M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卫生材料及医药用品制造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91110112MA00ABPW2M001W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北京中科同志科技股份有限公司通州分公司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北京市通州区景盛南四街15号17幢2层203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91110112696306429K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科技推广和应用服务业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91110112696306429K001X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嘉林药业有限公司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北京市通州区经济开发区东区靓丽四街3号二层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9111011259064610XL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化学药品制剂制造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9111011259064610XL001Q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北京天香绿康工贸有限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苍上村村委会东2000米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91110112679644047F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农副食品加工业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91110112679644047F001W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纳博克自动门（北京）有限公司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北京通州区马驹桥景盛南四街联东U谷中区15号2F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91110112600041738X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91110112600041738X001W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中融飞腾（北京）科技有限公司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北京市通州区马驹桥镇景盛南二街12号1号楼 一层B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91110112318209787H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91110112318209787H001Z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北京德龙电力设备有限公司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北京市通州区工业开发区广源东街6号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91110112600064235D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电能转换系统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91110112600064235D001X</w:t>
            </w:r>
          </w:p>
        </w:tc>
      </w:tr>
    </w:tbl>
    <w:p>
      <w:pPr>
        <w:widowControl/>
        <w:shd w:val="clear"/>
        <w:ind w:firstLine="1120" w:firstLineChars="400"/>
        <w:rPr>
          <w:rFonts w:ascii="黑体" w:hAnsi="黑体" w:eastAsia="黑体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备注：正面清单有效期自202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日起至202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日止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highlight w:val="none"/>
          <w:lang w:eastAsia="zh-CN"/>
        </w:rPr>
        <w:t>。</w:t>
      </w:r>
    </w:p>
    <w:p>
      <w:pPr>
        <w:shd w:val="clear"/>
        <w:spacing w:line="400" w:lineRule="exact"/>
        <w:ind w:right="86" w:rightChars="27"/>
        <w:rPr>
          <w:rFonts w:ascii="黑体" w:hAnsi="黑体" w:eastAsia="黑体"/>
          <w:sz w:val="24"/>
          <w:szCs w:val="24"/>
          <w:highlight w:val="none"/>
        </w:rPr>
      </w:pPr>
    </w:p>
    <w:p>
      <w:pPr>
        <w:widowControl/>
        <w:shd w:val="clear"/>
        <w:rPr>
          <w:rFonts w:ascii="方正小标宋简体" w:hAnsi="方正小标宋简体" w:eastAsia="方正小标宋简体" w:cs="宋体"/>
          <w:color w:val="000000"/>
          <w:kern w:val="0"/>
          <w:szCs w:val="28"/>
          <w:highlight w:val="none"/>
        </w:rPr>
      </w:pP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21"/>
    <w:rsid w:val="00000D1C"/>
    <w:rsid w:val="000647C6"/>
    <w:rsid w:val="00150EEA"/>
    <w:rsid w:val="001541E0"/>
    <w:rsid w:val="001C2C3E"/>
    <w:rsid w:val="001E1E5C"/>
    <w:rsid w:val="003024DC"/>
    <w:rsid w:val="00323380"/>
    <w:rsid w:val="00424521"/>
    <w:rsid w:val="00463F1C"/>
    <w:rsid w:val="005E15CB"/>
    <w:rsid w:val="006009D1"/>
    <w:rsid w:val="00606AFE"/>
    <w:rsid w:val="006351BF"/>
    <w:rsid w:val="00672E64"/>
    <w:rsid w:val="008D787C"/>
    <w:rsid w:val="00905752"/>
    <w:rsid w:val="00984BCF"/>
    <w:rsid w:val="009A2452"/>
    <w:rsid w:val="00A20AA8"/>
    <w:rsid w:val="00BA02D8"/>
    <w:rsid w:val="00BB747D"/>
    <w:rsid w:val="00DA0A4B"/>
    <w:rsid w:val="00DF6D7C"/>
    <w:rsid w:val="00E64473"/>
    <w:rsid w:val="00F607CD"/>
    <w:rsid w:val="00FD44A5"/>
    <w:rsid w:val="040613BE"/>
    <w:rsid w:val="08E41954"/>
    <w:rsid w:val="09645EFD"/>
    <w:rsid w:val="0D544674"/>
    <w:rsid w:val="0E355CF7"/>
    <w:rsid w:val="0F500CE1"/>
    <w:rsid w:val="10827D40"/>
    <w:rsid w:val="124E5BC6"/>
    <w:rsid w:val="13252F7E"/>
    <w:rsid w:val="14F50995"/>
    <w:rsid w:val="2BED510A"/>
    <w:rsid w:val="2F9376D3"/>
    <w:rsid w:val="3C3F04F2"/>
    <w:rsid w:val="3D247675"/>
    <w:rsid w:val="4787664E"/>
    <w:rsid w:val="4A316DE1"/>
    <w:rsid w:val="4BA54DD3"/>
    <w:rsid w:val="4BCE2EEC"/>
    <w:rsid w:val="4DB14A58"/>
    <w:rsid w:val="5124410A"/>
    <w:rsid w:val="51B953DB"/>
    <w:rsid w:val="52114FFC"/>
    <w:rsid w:val="58D0625F"/>
    <w:rsid w:val="612B7F73"/>
    <w:rsid w:val="62CE6710"/>
    <w:rsid w:val="6E481A24"/>
    <w:rsid w:val="70557DDE"/>
    <w:rsid w:val="74E46BD7"/>
    <w:rsid w:val="77024C3C"/>
    <w:rsid w:val="772B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563C1"/>
      <w:u w:val="single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99"/>
    <w:rPr>
      <w:rFonts w:eastAsia="仿宋_GB2312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eastAsia="仿宋_GB2312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eastAsia="仿宋_GB2312"/>
      <w:sz w:val="18"/>
      <w:szCs w:val="18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LiuQ</Company>
  <Pages>4</Pages>
  <Words>204</Words>
  <Characters>1168</Characters>
  <Lines>9</Lines>
  <Paragraphs>2</Paragraphs>
  <TotalTime>5</TotalTime>
  <ScaleCrop>false</ScaleCrop>
  <LinksUpToDate>false</LinksUpToDate>
  <CharactersWithSpaces>1370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2021-07-26T07:50:00Z</dcterms:created>
  <dc:creator>刘青</dc:creator>
  <cp:lastModifiedBy>畫龍點晶</cp:lastModifiedBy>
  <cp:lastPrinted>2021-07-26T08:07:00Z</cp:lastPrinted>
  <dcterms:modified xsi:type="dcterms:W3CDTF">2026-06-09T08:07:25Z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