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北京市通州区永顺镇人民政府</w:t>
      </w: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333333"/>
          <w:sz w:val="44"/>
          <w:szCs w:val="44"/>
          <w:shd w:val="clear" w:color="auto" w:fill="FFFFFF"/>
        </w:rPr>
        <w:t>202</w:t>
      </w:r>
      <w:r>
        <w:rPr>
          <w:rFonts w:hint="eastAsia" w:ascii="方正小标宋简体" w:hAnsi="方正小标宋简体" w:eastAsia="方正小标宋简体" w:cs="方正小标宋简体"/>
          <w:bCs/>
          <w:color w:val="333333"/>
          <w:sz w:val="44"/>
          <w:szCs w:val="44"/>
          <w:shd w:val="clear" w:color="auto" w:fill="FFFFFF"/>
          <w:lang w:val="en-US" w:eastAsia="zh-CN"/>
        </w:rPr>
        <w:t>4</w:t>
      </w:r>
      <w:r>
        <w:rPr>
          <w:rFonts w:hint="eastAsia" w:ascii="方正小标宋简体" w:hAnsi="方正小标宋简体" w:eastAsia="方正小标宋简体" w:cs="方正小标宋简体"/>
          <w:bCs/>
          <w:color w:val="333333"/>
          <w:sz w:val="44"/>
          <w:szCs w:val="44"/>
          <w:shd w:val="clear" w:color="auto" w:fill="FFFFFF"/>
        </w:rPr>
        <w:t>年政府信息公开工作年度报告</w:t>
      </w:r>
    </w:p>
    <w:p>
      <w:pPr>
        <w:spacing w:line="560" w:lineRule="exact"/>
        <w:jc w:val="center"/>
        <w:rPr>
          <w:rFonts w:ascii="方正小标宋简体" w:hAnsi="方正小标宋简体" w:eastAsia="方正小标宋简体" w:cs="方正小标宋简体"/>
          <w:sz w:val="32"/>
          <w:szCs w:val="32"/>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一、</w:t>
      </w:r>
      <w:r>
        <w:rPr>
          <w:rFonts w:ascii="黑体" w:hAnsi="黑体" w:eastAsia="黑体" w:cs="宋体"/>
          <w:spacing w:val="8"/>
          <w:kern w:val="0"/>
          <w:sz w:val="32"/>
          <w:szCs w:val="32"/>
        </w:rPr>
        <w:t>总体情况</w:t>
      </w:r>
    </w:p>
    <w:p>
      <w:pPr>
        <w:pStyle w:val="9"/>
        <w:widowControl/>
        <w:shd w:val="clear" w:color="auto" w:fill="FFFFFF"/>
        <w:spacing w:before="0" w:beforeAutospacing="0" w:after="0" w:afterAutospacing="0" w:line="58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shd w:val="clear" w:color="auto" w:fill="FFFFFF"/>
        </w:rPr>
        <w:t>（一）主动公开情况</w:t>
      </w:r>
    </w:p>
    <w:p>
      <w:pPr>
        <w:pStyle w:val="9"/>
        <w:widowControl/>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年永顺镇深入推进政府信息主动公开工作，</w:t>
      </w:r>
      <w:r>
        <w:rPr>
          <w:rFonts w:hint="eastAsia" w:ascii="仿宋_GB2312" w:hAnsi="仿宋" w:eastAsia="仿宋_GB2312" w:cs="Times New Roman"/>
          <w:color w:val="000000"/>
          <w:sz w:val="32"/>
          <w:szCs w:val="32"/>
        </w:rPr>
        <w:t>强化政策解读，加强舆情应对，</w:t>
      </w:r>
      <w:r>
        <w:rPr>
          <w:rFonts w:hint="eastAsia" w:ascii="仿宋_GB2312" w:hAnsi="仿宋" w:eastAsia="仿宋_GB2312" w:cs="Times New Roman"/>
          <w:color w:val="000000"/>
          <w:sz w:val="32"/>
          <w:szCs w:val="32"/>
          <w:lang w:eastAsia="zh-CN"/>
        </w:rPr>
        <w:t>结合实际，优化政务服务，</w:t>
      </w:r>
      <w:r>
        <w:rPr>
          <w:rFonts w:hint="eastAsia" w:ascii="仿宋_GB2312" w:hAnsi="仿宋" w:eastAsia="仿宋_GB2312" w:cs="Times New Roman"/>
          <w:color w:val="000000"/>
          <w:sz w:val="32"/>
          <w:szCs w:val="32"/>
        </w:rPr>
        <w:t>主动回应社会关切</w:t>
      </w:r>
      <w:r>
        <w:rPr>
          <w:rFonts w:hint="eastAsia" w:ascii="仿宋_GB2312" w:hAnsi="仿宋" w:eastAsia="仿宋_GB2312" w:cs="Times New Roman"/>
          <w:color w:val="000000"/>
          <w:sz w:val="32"/>
          <w:szCs w:val="32"/>
          <w:lang w:eastAsia="zh-CN"/>
        </w:rPr>
        <w:t>，</w:t>
      </w:r>
      <w:r>
        <w:rPr>
          <w:rFonts w:hint="eastAsia" w:ascii="仿宋_GB2312" w:hAnsi="仿宋_GB2312" w:eastAsia="仿宋_GB2312" w:cs="仿宋_GB2312"/>
          <w:color w:val="000000"/>
          <w:sz w:val="32"/>
          <w:szCs w:val="32"/>
        </w:rPr>
        <w:t>共主动公开政府信息</w:t>
      </w:r>
      <w:r>
        <w:rPr>
          <w:rFonts w:hint="eastAsia" w:ascii="仿宋_GB2312" w:hAnsi="仿宋_GB2312" w:eastAsia="仿宋_GB2312" w:cs="仿宋_GB2312"/>
          <w:color w:val="auto"/>
          <w:sz w:val="32"/>
          <w:szCs w:val="32"/>
          <w:u w:val="none"/>
          <w:lang w:val="en-US" w:eastAsia="zh-CN"/>
        </w:rPr>
        <w:t>640</w:t>
      </w:r>
      <w:r>
        <w:rPr>
          <w:rFonts w:hint="eastAsia" w:ascii="仿宋_GB2312" w:hAnsi="仿宋_GB2312" w:eastAsia="仿宋_GB2312" w:cs="仿宋_GB2312"/>
          <w:color w:val="000000"/>
          <w:sz w:val="32"/>
          <w:szCs w:val="32"/>
          <w:u w:val="none"/>
          <w:lang w:val="en-US" w:eastAsia="zh-CN"/>
        </w:rPr>
        <w:t>余</w:t>
      </w:r>
      <w:r>
        <w:rPr>
          <w:rFonts w:hint="eastAsia" w:ascii="仿宋_GB2312" w:hAnsi="仿宋_GB2312" w:eastAsia="仿宋_GB2312" w:cs="仿宋_GB2312"/>
          <w:color w:val="000000"/>
          <w:sz w:val="32"/>
          <w:szCs w:val="32"/>
          <w:u w:val="none"/>
        </w:rPr>
        <w:t>条，</w:t>
      </w:r>
      <w:r>
        <w:rPr>
          <w:rFonts w:hint="eastAsia" w:ascii="仿宋_GB2312" w:hAnsi="仿宋_GB2312" w:eastAsia="仿宋_GB2312" w:cs="仿宋_GB2312"/>
          <w:color w:val="000000"/>
          <w:sz w:val="32"/>
          <w:szCs w:val="32"/>
          <w:shd w:val="clear" w:color="auto" w:fill="FFFFFF"/>
        </w:rPr>
        <w:t>主要通过以下形式公开信息：     </w:t>
      </w:r>
    </w:p>
    <w:p>
      <w:pPr>
        <w:pStyle w:val="9"/>
        <w:widowControl/>
        <w:shd w:val="clear" w:color="auto" w:fill="FFFFFF"/>
        <w:spacing w:before="0" w:beforeAutospacing="0" w:after="0" w:afterAutospacing="0"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1.在北京市政府信息公开专栏和北京市通州区人民政府网站主动公开永顺镇机构职能、法规文件、规划计划、行政职责、</w:t>
      </w:r>
      <w:r>
        <w:rPr>
          <w:rFonts w:hint="eastAsia" w:ascii="仿宋_GB2312" w:hAnsi="仿宋_GB2312" w:eastAsia="仿宋_GB2312" w:cs="仿宋_GB2312"/>
          <w:color w:val="000000"/>
          <w:sz w:val="32"/>
          <w:szCs w:val="32"/>
          <w:shd w:val="clear" w:color="auto" w:fill="FFFFFF"/>
          <w:lang w:eastAsia="zh-CN"/>
        </w:rPr>
        <w:t>业务</w:t>
      </w:r>
      <w:r>
        <w:rPr>
          <w:rFonts w:hint="eastAsia" w:ascii="仿宋_GB2312" w:hAnsi="仿宋_GB2312" w:eastAsia="仿宋_GB2312" w:cs="仿宋_GB2312"/>
          <w:color w:val="000000"/>
          <w:sz w:val="32"/>
          <w:szCs w:val="32"/>
          <w:shd w:val="clear" w:color="auto" w:fill="FFFFFF"/>
        </w:rPr>
        <w:t>动态、政府信息公开指南、公开全清单、年度报告、行政执法、财政预算和决算等信息，重点公开了行政处罚决定信息。</w:t>
      </w:r>
    </w:p>
    <w:p>
      <w:pPr>
        <w:pStyle w:val="9"/>
        <w:widowControl/>
        <w:shd w:val="clear" w:color="auto" w:fill="FFFFFF"/>
        <w:spacing w:before="0" w:beforeAutospacing="0" w:after="0" w:afterAutospacing="0" w:line="58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2.利用“</w:t>
      </w:r>
      <w:r>
        <w:rPr>
          <w:rFonts w:hint="eastAsia" w:ascii="仿宋_GB2312" w:hAnsi="仿宋_GB2312" w:eastAsia="仿宋_GB2312" w:cs="仿宋_GB2312"/>
          <w:color w:val="auto"/>
          <w:sz w:val="32"/>
          <w:szCs w:val="32"/>
          <w:shd w:val="clear" w:color="auto" w:fill="FFFFFF"/>
          <w:lang w:eastAsia="zh-CN"/>
        </w:rPr>
        <w:t>通州永顺</w:t>
      </w:r>
      <w:r>
        <w:rPr>
          <w:rFonts w:hint="eastAsia" w:ascii="仿宋_GB2312" w:hAnsi="仿宋_GB2312" w:eastAsia="仿宋_GB2312" w:cs="仿宋_GB2312"/>
          <w:color w:val="auto"/>
          <w:sz w:val="32"/>
          <w:szCs w:val="32"/>
          <w:shd w:val="clear" w:color="auto" w:fill="FFFFFF"/>
        </w:rPr>
        <w:t>”微信公众号公开信息。</w:t>
      </w:r>
    </w:p>
    <w:p>
      <w:pPr>
        <w:pStyle w:val="9"/>
        <w:keepNext w:val="0"/>
        <w:keepLines w:val="0"/>
        <w:pageBreakBefore w:val="0"/>
        <w:numPr>
          <w:ilvl w:val="0"/>
          <w:numId w:val="0"/>
        </w:numPr>
        <w:kinsoku/>
        <w:wordWrap/>
        <w:overflowPunct/>
        <w:topLinePunct w:val="0"/>
        <w:autoSpaceDE w:val="0"/>
        <w:autoSpaceDN/>
        <w:bidi w:val="0"/>
        <w:adjustRightInd/>
        <w:snapToGrid/>
        <w:spacing w:before="0" w:beforeAutospacing="0" w:after="0" w:afterAutospacing="0" w:line="500" w:lineRule="exact"/>
        <w:ind w:left="0" w:leftChars="0" w:right="0" w:rightChars="0"/>
        <w:textAlignment w:val="auto"/>
        <w:outlineLvl w:val="9"/>
        <w:rPr>
          <w:rFonts w:hint="eastAsia" w:ascii="仿宋_GB2312" w:eastAsia="仿宋_GB2312"/>
          <w:color w:val="000000"/>
          <w:sz w:val="32"/>
          <w:szCs w:val="32"/>
        </w:rPr>
      </w:pPr>
      <w:r>
        <w:rPr>
          <w:rFonts w:hint="eastAsia" w:ascii="仿宋_GB2312" w:hAnsi="仿宋_GB2312" w:eastAsia="仿宋_GB2312" w:cs="仿宋_GB2312"/>
          <w:color w:val="000000"/>
          <w:sz w:val="32"/>
          <w:szCs w:val="32"/>
          <w:shd w:val="clear" w:color="auto" w:fill="FFFFFF"/>
        </w:rPr>
        <w:t>    3.</w:t>
      </w:r>
      <w:r>
        <w:rPr>
          <w:rFonts w:hint="eastAsia" w:ascii="仿宋_GB2312" w:eastAsia="仿宋_GB2312"/>
          <w:color w:val="000000"/>
          <w:sz w:val="32"/>
          <w:szCs w:val="32"/>
        </w:rPr>
        <w:t>利用电子屏幕、展板和政府信息公开栏及时更新政府信</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息，并制作宣传单和宣传册直接向群众发放</w:t>
      </w:r>
      <w:r>
        <w:rPr>
          <w:rFonts w:hint="eastAsia" w:ascii="仿宋_GB2312" w:eastAsia="仿宋_GB2312"/>
          <w:color w:val="000000"/>
          <w:sz w:val="32"/>
          <w:szCs w:val="32"/>
          <w:lang w:eastAsia="zh-CN"/>
        </w:rPr>
        <w:t>。</w:t>
      </w:r>
    </w:p>
    <w:p>
      <w:pPr>
        <w:pStyle w:val="9"/>
        <w:widowControl/>
        <w:shd w:val="clear" w:color="auto" w:fill="FFFFFF"/>
        <w:spacing w:before="0" w:beforeAutospacing="0" w:after="0" w:afterAutospacing="0"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楷体_GB2312" w:hAnsi="楷体_GB2312" w:eastAsia="楷体_GB2312" w:cs="楷体_GB2312"/>
          <w:color w:val="000000"/>
          <w:sz w:val="32"/>
          <w:szCs w:val="32"/>
          <w:shd w:val="clear" w:color="auto" w:fill="FFFFFF"/>
        </w:rPr>
        <w:t> （二）依申请公开情况</w:t>
      </w:r>
    </w:p>
    <w:p>
      <w:pPr>
        <w:pStyle w:val="9"/>
        <w:widowControl/>
        <w:shd w:val="clear" w:color="auto" w:fill="FFFFFF"/>
        <w:spacing w:before="0" w:beforeAutospacing="0" w:after="0" w:afterAutospacing="0" w:line="580" w:lineRule="exact"/>
        <w:ind w:firstLine="64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年永顺镇政府信息公开申请</w:t>
      </w:r>
      <w:r>
        <w:rPr>
          <w:rFonts w:hint="eastAsia" w:ascii="仿宋_GB2312" w:hAnsi="仿宋_GB2312" w:eastAsia="仿宋_GB2312" w:cs="仿宋_GB2312"/>
          <w:color w:val="000000"/>
          <w:sz w:val="32"/>
          <w:szCs w:val="32"/>
          <w:shd w:val="clear" w:color="auto" w:fill="FFFFFF"/>
          <w:lang w:val="en-US" w:eastAsia="zh-CN"/>
        </w:rPr>
        <w:t>23</w:t>
      </w:r>
      <w:r>
        <w:rPr>
          <w:rFonts w:hint="eastAsia" w:ascii="仿宋_GB2312" w:hAnsi="仿宋_GB2312" w:eastAsia="仿宋_GB2312" w:cs="仿宋_GB2312"/>
          <w:color w:val="000000"/>
          <w:sz w:val="32"/>
          <w:szCs w:val="32"/>
          <w:shd w:val="clear" w:color="auto" w:fill="FFFFFF"/>
        </w:rPr>
        <w:t>件全部按期答复。其中包括202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年新收政府信息公开申请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件，20</w:t>
      </w:r>
      <w:r>
        <w:rPr>
          <w:rFonts w:hint="eastAsia" w:ascii="仿宋_GB2312" w:hAnsi="仿宋_GB2312" w:eastAsia="仿宋_GB2312" w:cs="仿宋_GB2312"/>
          <w:color w:val="000000"/>
          <w:sz w:val="32"/>
          <w:szCs w:val="32"/>
          <w:shd w:val="clear" w:color="auto" w:fill="FFFFFF"/>
          <w:lang w:val="en-US" w:eastAsia="zh-CN"/>
        </w:rPr>
        <w:t>23</w:t>
      </w:r>
      <w:r>
        <w:rPr>
          <w:rFonts w:hint="eastAsia" w:ascii="仿宋_GB2312" w:hAnsi="仿宋_GB2312" w:eastAsia="仿宋_GB2312" w:cs="仿宋_GB2312"/>
          <w:color w:val="000000"/>
          <w:sz w:val="32"/>
          <w:szCs w:val="32"/>
          <w:shd w:val="clear" w:color="auto" w:fill="FFFFFF"/>
        </w:rPr>
        <w:t>年结转政府信息公开申请</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件。自然人申请</w:t>
      </w:r>
      <w:r>
        <w:rPr>
          <w:rFonts w:hint="eastAsia" w:ascii="仿宋_GB2312" w:hAnsi="仿宋_GB2312" w:eastAsia="仿宋_GB2312" w:cs="仿宋_GB2312"/>
          <w:color w:val="auto"/>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件，法人或其他组织的申请</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件。</w:t>
      </w:r>
    </w:p>
    <w:p>
      <w:pPr>
        <w:pStyle w:val="9"/>
        <w:widowControl/>
        <w:shd w:val="clear" w:color="auto" w:fill="FFFFFF"/>
        <w:spacing w:before="0" w:beforeAutospacing="0" w:after="0" w:afterAutospacing="0" w:line="580" w:lineRule="exact"/>
        <w:ind w:firstLine="640" w:firstLineChars="200"/>
        <w:jc w:val="both"/>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（三）政府信息管理、平台建设、教育培训、监督保障情况</w:t>
      </w:r>
    </w:p>
    <w:p>
      <w:pPr>
        <w:widowControl/>
        <w:spacing w:line="500" w:lineRule="exact"/>
        <w:ind w:firstLine="640" w:firstLineChars="200"/>
        <w:jc w:val="left"/>
        <w:outlineLvl w:val="2"/>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shd w:val="clear" w:color="auto" w:fill="FFFFFF"/>
        </w:rPr>
        <w:t>永顺镇</w:t>
      </w:r>
      <w:r>
        <w:rPr>
          <w:rFonts w:hint="eastAsia" w:ascii="仿宋_GB2312" w:hAnsi="仿宋_GB2312" w:eastAsia="仿宋_GB2312" w:cs="仿宋_GB2312"/>
          <w:color w:val="000000"/>
          <w:sz w:val="32"/>
          <w:szCs w:val="32"/>
          <w:shd w:val="clear" w:color="auto" w:fill="FFFFFF"/>
          <w:lang w:eastAsia="zh-CN"/>
        </w:rPr>
        <w:t>持续推进完善政府信息公开制度机制</w:t>
      </w:r>
      <w:r>
        <w:rPr>
          <w:rFonts w:hint="eastAsia" w:ascii="仿宋_GB2312" w:hAnsi="仿宋_GB2312" w:eastAsia="仿宋_GB2312" w:cs="仿宋_GB2312"/>
          <w:color w:val="000000"/>
          <w:sz w:val="32"/>
          <w:szCs w:val="32"/>
          <w:shd w:val="clear" w:color="auto" w:fill="FFFFFF"/>
        </w:rPr>
        <w:t>，</w:t>
      </w:r>
      <w:r>
        <w:rPr>
          <w:rFonts w:hint="eastAsia" w:ascii="仿宋_GB2312" w:hAnsi="仿宋" w:eastAsia="仿宋_GB2312" w:cs="Times New Roman"/>
          <w:color w:val="000000"/>
          <w:sz w:val="32"/>
          <w:szCs w:val="32"/>
          <w:lang w:eastAsia="zh-CN"/>
        </w:rPr>
        <w:t>加强对新修订的</w:t>
      </w:r>
      <w:r>
        <w:rPr>
          <w:rFonts w:hint="eastAsia" w:ascii="仿宋_GB2312" w:hAnsi="仿宋" w:eastAsia="仿宋_GB2312" w:cs="Times New Roman"/>
          <w:color w:val="000000"/>
          <w:sz w:val="32"/>
          <w:szCs w:val="32"/>
        </w:rPr>
        <w:t>《中华人民共和国政府信息公开条例》</w:t>
      </w:r>
      <w:r>
        <w:rPr>
          <w:rFonts w:hint="eastAsia" w:ascii="仿宋_GB2312" w:hAnsi="仿宋_GB2312" w:eastAsia="仿宋_GB2312" w:cs="仿宋_GB2312"/>
          <w:color w:val="000000"/>
          <w:sz w:val="32"/>
          <w:szCs w:val="32"/>
          <w:lang w:eastAsia="zh-CN"/>
        </w:rPr>
        <w:t>的学习</w:t>
      </w:r>
      <w:r>
        <w:rPr>
          <w:rFonts w:hint="eastAsia" w:ascii="仿宋_GB2312" w:hAnsi="仿宋" w:eastAsia="仿宋_GB2312" w:cs="Times New Roman"/>
          <w:color w:val="000000"/>
          <w:sz w:val="32"/>
          <w:szCs w:val="32"/>
          <w:lang w:eastAsia="zh-CN"/>
        </w:rPr>
        <w:t>，</w:t>
      </w:r>
      <w:r>
        <w:rPr>
          <w:rFonts w:hint="eastAsia" w:ascii="仿宋_GB2312" w:hAnsi="仿宋_GB2312" w:eastAsia="仿宋_GB2312" w:cs="仿宋_GB2312"/>
          <w:color w:val="000000"/>
          <w:sz w:val="32"/>
          <w:szCs w:val="32"/>
          <w:shd w:val="clear" w:color="auto" w:fill="FFFFFF"/>
        </w:rPr>
        <w:t>明确责任分工，健全工作流程，落实信息审核和发布制度，加强对重点工作、重点领域的信息公开，做好政府</w:t>
      </w:r>
      <w:r>
        <w:rPr>
          <w:rFonts w:hint="eastAsia" w:ascii="仿宋_GB2312" w:hAnsi="仿宋_GB2312" w:eastAsia="仿宋_GB2312" w:cs="仿宋_GB2312"/>
          <w:color w:val="000000"/>
          <w:kern w:val="0"/>
          <w:sz w:val="32"/>
          <w:szCs w:val="32"/>
        </w:rPr>
        <w:t>信息发布和</w:t>
      </w:r>
      <w:r>
        <w:rPr>
          <w:rFonts w:hint="eastAsia" w:ascii="仿宋_GB2312" w:hAnsi="仿宋_GB2312" w:eastAsia="仿宋_GB2312" w:cs="仿宋_GB2312"/>
          <w:color w:val="000000"/>
          <w:sz w:val="32"/>
          <w:szCs w:val="32"/>
          <w:shd w:val="clear" w:color="auto" w:fill="FFFFFF"/>
        </w:rPr>
        <w:t>依法依规办理信息公开申请工作。加大对政府政务公开工作的宣传，指派工作人员</w:t>
      </w:r>
      <w:r>
        <w:rPr>
          <w:rFonts w:hint="eastAsia" w:ascii="仿宋_GB2312" w:hAnsi="仿宋_GB2312" w:eastAsia="仿宋_GB2312" w:cs="仿宋_GB2312"/>
          <w:color w:val="333333"/>
          <w:sz w:val="32"/>
          <w:szCs w:val="32"/>
          <w:shd w:val="clear" w:color="auto" w:fill="FFFFFF"/>
        </w:rPr>
        <w:t>积极参加政府信息和政务公开工作学习培训，提升工作能力。</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5"/>
        <w:spacing w:line="560" w:lineRule="exact"/>
        <w:rPr>
          <w:rFonts w:hint="eastAsia"/>
        </w:rPr>
      </w:pPr>
    </w:p>
    <w:tbl>
      <w:tblPr>
        <w:tblStyle w:val="10"/>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328</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宋体"/>
                <w:sz w:val="24"/>
                <w:lang w:val="en-US" w:eastAsia="zh-CN"/>
              </w:rPr>
            </w:pPr>
            <w:r>
              <w:rPr>
                <w:rFonts w:hint="eastAsia" w:ascii="宋体"/>
                <w:sz w:val="24"/>
                <w:lang w:val="en-US" w:eastAsia="zh-CN"/>
              </w:rPr>
              <w:t>0</w:t>
            </w:r>
          </w:p>
        </w:tc>
      </w:tr>
    </w:tbl>
    <w:p>
      <w:pPr>
        <w:pStyle w:val="5"/>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9"/>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1"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9"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eastAsia="zh-CN"/>
              </w:rP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1</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22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1</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lang w:eastAsia="zh-CN"/>
              </w:rPr>
              <w:t>0</w:t>
            </w:r>
          </w:p>
        </w:tc>
      </w:tr>
    </w:tbl>
    <w:p>
      <w:pPr>
        <w:pStyle w:val="5"/>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eastAsia="宋体"/>
                <w:sz w:val="24"/>
                <w:lang w:val="en-US" w:eastAsia="zh-CN"/>
              </w:rPr>
            </w:pPr>
            <w:r>
              <w:rPr>
                <w:rFonts w:hint="eastAsia" w:ascii="宋体"/>
                <w:sz w:val="24"/>
                <w:lang w:val="en-US" w:eastAsia="zh-CN"/>
              </w:rPr>
              <w:t>1</w:t>
            </w:r>
          </w:p>
        </w:tc>
      </w:tr>
    </w:tbl>
    <w:p>
      <w:pPr>
        <w:widowControl/>
        <w:spacing w:line="54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五、</w:t>
      </w:r>
      <w:r>
        <w:rPr>
          <w:rFonts w:ascii="黑体" w:hAnsi="黑体" w:eastAsia="黑体" w:cs="宋体"/>
          <w:spacing w:val="8"/>
          <w:kern w:val="0"/>
          <w:sz w:val="32"/>
          <w:szCs w:val="32"/>
        </w:rPr>
        <w:t>存在的主要问题及改进情况</w:t>
      </w:r>
    </w:p>
    <w:p>
      <w:pPr>
        <w:widowControl/>
        <w:spacing w:line="540" w:lineRule="exact"/>
        <w:ind w:firstLine="640" w:firstLineChars="200"/>
        <w:jc w:val="left"/>
        <w:outlineLvl w:val="2"/>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一是信息公开的</w:t>
      </w:r>
      <w:r>
        <w:rPr>
          <w:rFonts w:hint="eastAsia" w:ascii="仿宋_GB2312" w:hAnsi="仿宋_GB2312" w:eastAsia="仿宋_GB2312" w:cs="仿宋_GB2312"/>
          <w:color w:val="000000"/>
          <w:sz w:val="32"/>
          <w:szCs w:val="32"/>
          <w:shd w:val="clear" w:color="auto" w:fill="FFFFFF"/>
          <w:lang w:eastAsia="zh-CN"/>
        </w:rPr>
        <w:t>范围</w:t>
      </w:r>
      <w:r>
        <w:rPr>
          <w:rFonts w:hint="eastAsia" w:ascii="仿宋_GB2312" w:hAnsi="仿宋_GB2312" w:eastAsia="仿宋_GB2312" w:cs="仿宋_GB2312"/>
          <w:color w:val="000000"/>
          <w:sz w:val="32"/>
          <w:szCs w:val="32"/>
          <w:shd w:val="clear" w:color="auto" w:fill="FFFFFF"/>
        </w:rPr>
        <w:t>和</w:t>
      </w:r>
      <w:r>
        <w:rPr>
          <w:rFonts w:hint="eastAsia" w:ascii="仿宋_GB2312" w:hAnsi="仿宋_GB2312" w:eastAsia="仿宋_GB2312" w:cs="仿宋_GB2312"/>
          <w:color w:val="000000"/>
          <w:sz w:val="32"/>
          <w:szCs w:val="32"/>
          <w:shd w:val="clear" w:color="auto" w:fill="FFFFFF"/>
          <w:lang w:eastAsia="zh-CN"/>
        </w:rPr>
        <w:t>内容</w:t>
      </w:r>
      <w:r>
        <w:rPr>
          <w:rFonts w:hint="eastAsia" w:ascii="仿宋_GB2312" w:hAnsi="仿宋_GB2312" w:eastAsia="仿宋_GB2312" w:cs="仿宋_GB2312"/>
          <w:color w:val="000000"/>
          <w:sz w:val="32"/>
          <w:szCs w:val="32"/>
          <w:shd w:val="clear" w:color="auto" w:fill="FFFFFF"/>
        </w:rPr>
        <w:t>有待进一步</w:t>
      </w:r>
      <w:r>
        <w:rPr>
          <w:rFonts w:hint="eastAsia" w:ascii="仿宋_GB2312" w:hAnsi="仿宋_GB2312" w:eastAsia="仿宋_GB2312" w:cs="仿宋_GB2312"/>
          <w:color w:val="000000"/>
          <w:sz w:val="32"/>
          <w:szCs w:val="32"/>
          <w:shd w:val="clear" w:color="auto" w:fill="FFFFFF"/>
          <w:lang w:eastAsia="zh-CN"/>
        </w:rPr>
        <w:t>扩大和完善</w:t>
      </w:r>
      <w:r>
        <w:rPr>
          <w:rFonts w:hint="eastAsia" w:ascii="仿宋_GB2312" w:hAnsi="仿宋_GB2312" w:eastAsia="仿宋_GB2312" w:cs="仿宋_GB2312"/>
          <w:color w:val="000000"/>
          <w:sz w:val="32"/>
          <w:szCs w:val="32"/>
          <w:shd w:val="clear" w:color="auto" w:fill="FFFFFF"/>
        </w:rPr>
        <w:t>。继续加强政府信息公开的宣传力度,规范</w:t>
      </w:r>
      <w:r>
        <w:rPr>
          <w:rFonts w:ascii="仿宋_GB2312" w:hAnsi="仿宋_GB2312" w:eastAsia="仿宋_GB2312" w:cs="仿宋_GB2312"/>
          <w:color w:val="000000"/>
          <w:sz w:val="32"/>
          <w:szCs w:val="32"/>
          <w:shd w:val="clear" w:color="auto" w:fill="FFFFFF"/>
        </w:rPr>
        <w:t>政务公开内容,创新政务公开形式,</w:t>
      </w:r>
      <w:r>
        <w:rPr>
          <w:rFonts w:hint="eastAsia" w:ascii="仿宋_GB2312" w:hAnsi="仿宋_GB2312" w:eastAsia="仿宋_GB2312" w:cs="仿宋_GB2312"/>
          <w:color w:val="000000"/>
          <w:sz w:val="32"/>
          <w:szCs w:val="32"/>
          <w:shd w:val="clear" w:color="auto" w:fill="FFFFFF"/>
        </w:rPr>
        <w:t>加大重点领域信息公开的力度，加强政务新媒体的建设和管理，提升传播效果和内容质量。</w:t>
      </w:r>
    </w:p>
    <w:p>
      <w:pPr>
        <w:pStyle w:val="9"/>
        <w:widowControl/>
        <w:shd w:val="clear" w:color="auto" w:fill="FFFFFF"/>
        <w:spacing w:before="0" w:beforeAutospacing="0" w:after="0" w:afterAutospacing="0" w:line="540" w:lineRule="exact"/>
        <w:ind w:firstLine="48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二是政府信息公开队伍建设需要不断强化。 </w:t>
      </w:r>
      <w:r>
        <w:rPr>
          <w:rFonts w:hint="eastAsia" w:ascii="仿宋_GB2312" w:hAnsi="仿宋_GB2312" w:eastAsia="仿宋_GB2312" w:cs="仿宋_GB2312"/>
          <w:color w:val="000000"/>
          <w:sz w:val="32"/>
          <w:szCs w:val="32"/>
          <w:shd w:val="clear" w:color="auto" w:fill="FFFFFF"/>
          <w:lang w:eastAsia="zh-CN"/>
        </w:rPr>
        <w:t>随着人员岗位调整，</w:t>
      </w:r>
      <w:r>
        <w:rPr>
          <w:rFonts w:hint="eastAsia" w:ascii="仿宋_GB2312" w:hAnsi="仿宋_GB2312" w:eastAsia="仿宋_GB2312" w:cs="仿宋_GB2312"/>
          <w:color w:val="000000"/>
          <w:sz w:val="32"/>
          <w:szCs w:val="32"/>
          <w:shd w:val="clear" w:color="auto" w:fill="FFFFFF"/>
        </w:rPr>
        <w:t>加强信息公开工作相关知识的学习培训，规范工作流程，提高信息发布的实时性和有效性。</w:t>
      </w:r>
    </w:p>
    <w:p>
      <w:pPr>
        <w:pStyle w:val="9"/>
        <w:widowControl/>
        <w:shd w:val="clear" w:color="auto" w:fill="FFFFFF"/>
        <w:spacing w:before="0" w:beforeAutospacing="0" w:after="0" w:afterAutospacing="0" w:line="540" w:lineRule="exact"/>
        <w:ind w:firstLine="48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三是完善相关制度建设。继续做好政府信息主动公开工作，强化政务公开工作的管理，工作落实到人，进一步规范信息收集、审核、发布流程，切实做好信息公开。</w:t>
      </w:r>
    </w:p>
    <w:p>
      <w:pPr>
        <w:widowControl/>
        <w:spacing w:line="540" w:lineRule="exact"/>
        <w:ind w:firstLine="672" w:firstLineChars="200"/>
        <w:jc w:val="left"/>
        <w:rPr>
          <w:rFonts w:ascii="仿宋_GB2312" w:hAnsi="仿宋_GB2312" w:eastAsia="仿宋_GB2312" w:cs="仿宋_GB2312"/>
          <w:sz w:val="32"/>
          <w:szCs w:val="32"/>
        </w:rPr>
      </w:pPr>
      <w:r>
        <w:rPr>
          <w:rFonts w:hint="eastAsia" w:ascii="黑体" w:hAnsi="黑体" w:eastAsia="黑体" w:cs="宋体"/>
          <w:spacing w:val="8"/>
          <w:kern w:val="0"/>
          <w:sz w:val="32"/>
          <w:szCs w:val="32"/>
        </w:rPr>
        <w:t>六、</w:t>
      </w:r>
      <w:r>
        <w:rPr>
          <w:rFonts w:ascii="黑体" w:hAnsi="黑体" w:eastAsia="黑体" w:cs="宋体"/>
          <w:spacing w:val="8"/>
          <w:kern w:val="0"/>
          <w:sz w:val="32"/>
          <w:szCs w:val="32"/>
        </w:rPr>
        <w:t>其他需要报告的事项</w:t>
      </w:r>
    </w:p>
    <w:p>
      <w:pPr>
        <w:widowControl/>
        <w:spacing w:line="560" w:lineRule="exact"/>
        <w:ind w:firstLine="672" w:firstLineChars="200"/>
        <w:jc w:val="left"/>
        <w:rPr>
          <w:rFonts w:hint="eastAsia"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highlight w:val="none"/>
        </w:rPr>
        <w:t>根据《政府信息</w:t>
      </w:r>
      <w:r>
        <w:rPr>
          <w:rFonts w:hint="eastAsia" w:ascii="仿宋_GB2312" w:hAnsi="宋体" w:eastAsia="仿宋_GB2312" w:cs="宋体"/>
          <w:spacing w:val="8"/>
          <w:kern w:val="0"/>
          <w:sz w:val="32"/>
          <w:szCs w:val="32"/>
        </w:rPr>
        <w:t>公开信息处理费管理办法》(国办函〔2020〕109号)，</w:t>
      </w:r>
      <w:r>
        <w:rPr>
          <w:rFonts w:hint="eastAsia" w:ascii="仿宋_GB2312" w:hAnsi="宋体" w:eastAsia="仿宋_GB2312" w:cs="宋体"/>
          <w:spacing w:val="8"/>
          <w:kern w:val="0"/>
          <w:sz w:val="32"/>
          <w:szCs w:val="32"/>
          <w:highlight w:val="none"/>
        </w:rPr>
        <w:t>202</w:t>
      </w:r>
      <w:r>
        <w:rPr>
          <w:rFonts w:hint="eastAsia" w:ascii="仿宋_GB2312" w:hAnsi="宋体" w:eastAsia="仿宋_GB2312" w:cs="宋体"/>
          <w:spacing w:val="8"/>
          <w:kern w:val="0"/>
          <w:sz w:val="32"/>
          <w:szCs w:val="32"/>
          <w:highlight w:val="none"/>
          <w:lang w:val="en-US" w:eastAsia="zh-CN"/>
        </w:rPr>
        <w:t>4</w:t>
      </w:r>
      <w:r>
        <w:rPr>
          <w:rFonts w:hint="eastAsia" w:ascii="仿宋_GB2312" w:hAnsi="宋体" w:eastAsia="仿宋_GB2312" w:cs="宋体"/>
          <w:spacing w:val="8"/>
          <w:kern w:val="0"/>
          <w:sz w:val="32"/>
          <w:szCs w:val="32"/>
          <w:highlight w:val="none"/>
        </w:rPr>
        <w:t>年度</w:t>
      </w:r>
      <w:r>
        <w:rPr>
          <w:rFonts w:hint="eastAsia" w:ascii="仿宋_GB2312" w:hAnsi="宋体" w:eastAsia="仿宋_GB2312" w:cs="宋体"/>
          <w:spacing w:val="8"/>
          <w:kern w:val="0"/>
          <w:sz w:val="32"/>
          <w:szCs w:val="32"/>
          <w:highlight w:val="none"/>
          <w:lang w:eastAsia="zh-CN"/>
        </w:rPr>
        <w:t>永顺</w:t>
      </w:r>
      <w:bookmarkStart w:id="0" w:name="_GoBack"/>
      <w:bookmarkEnd w:id="0"/>
      <w:r>
        <w:rPr>
          <w:rFonts w:hint="eastAsia" w:ascii="仿宋_GB2312" w:hAnsi="宋体" w:eastAsia="仿宋_GB2312" w:cs="宋体"/>
          <w:spacing w:val="8"/>
          <w:kern w:val="0"/>
          <w:sz w:val="32"/>
          <w:szCs w:val="32"/>
          <w:highlight w:val="none"/>
        </w:rPr>
        <w:t>镇收取信息处理费情况为：发出收费通知的件数为0件，总金额为0元，实际收取的总金额为0元。</w:t>
      </w:r>
    </w:p>
    <w:p>
      <w:pPr>
        <w:pStyle w:val="5"/>
        <w:spacing w:line="560" w:lineRule="exact"/>
        <w:rPr>
          <w:rFonts w:hint="eastAsia"/>
        </w:rPr>
      </w:pPr>
      <w:r>
        <w:rPr>
          <w:rFonts w:hint="eastAsia" w:ascii="微软雅黑" w:hAnsi="微软雅黑" w:eastAsia="微软雅黑" w:cs="宋体"/>
          <w:color w:val="404040"/>
          <w:kern w:val="0"/>
          <w:sz w:val="32"/>
          <w:szCs w:val="32"/>
        </w:rPr>
        <w:t xml:space="preserve"> </w:t>
      </w:r>
    </w:p>
    <w:p>
      <w:pPr>
        <w:pStyle w:val="5"/>
        <w:spacing w:line="560" w:lineRule="exact"/>
        <w:rPr>
          <w:rFonts w:hint="eastAsia"/>
        </w:rPr>
      </w:pPr>
    </w:p>
    <w:p>
      <w:pPr>
        <w:widowControl/>
        <w:spacing w:line="540" w:lineRule="exact"/>
        <w:ind w:firstLine="640" w:firstLineChars="200"/>
        <w:jc w:val="left"/>
        <w:rPr>
          <w:rFonts w:ascii="仿宋_GB2312" w:hAnsi="仿宋_GB2312" w:eastAsia="仿宋_GB2312" w:cs="仿宋_GB2312"/>
          <w:sz w:val="32"/>
          <w:szCs w:val="32"/>
        </w:rPr>
      </w:pPr>
    </w:p>
    <w:sectPr>
      <w:footerReference r:id="rId3" w:type="default"/>
      <w:pgSz w:w="11906" w:h="16838"/>
      <w:pgMar w:top="1701"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-111125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false">
                      <a:spAutoFit/>
                    </wps:bodyPr>
                  </wps:wsp>
                </a:graphicData>
              </a:graphic>
            </wp:anchor>
          </w:drawing>
        </mc:Choice>
        <mc:Fallback>
          <w:pict>
            <v:shape id="文本框 1" o:spid="_x0000_s1026" o:spt="202" type="#_x0000_t202" style="position:absolute;left:0pt;margin-top:-8.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AbcVHY1AAAAAgBAAAPAAAAAAAAAAEA&#10;IAAAADgAAABkcnMvZG93bnJldi54bWxQSwECFAAUAAAACACHTuJAfdyF2cQBAAB5AwAADgAAAAAA&#10;AAABACAAAAA5AQAAZHJzL2Uyb0RvYy54bWxQSwUGAAAAAAYABgBZAQAAbwU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A165F5"/>
    <w:rsid w:val="001104F1"/>
    <w:rsid w:val="001E6A07"/>
    <w:rsid w:val="002B56F5"/>
    <w:rsid w:val="0031686C"/>
    <w:rsid w:val="004200B2"/>
    <w:rsid w:val="0062324E"/>
    <w:rsid w:val="006B43CB"/>
    <w:rsid w:val="009903AB"/>
    <w:rsid w:val="00A27CF5"/>
    <w:rsid w:val="00C030E4"/>
    <w:rsid w:val="00CE7AD6"/>
    <w:rsid w:val="00FC46A7"/>
    <w:rsid w:val="011F6CDE"/>
    <w:rsid w:val="01AB3040"/>
    <w:rsid w:val="01D05382"/>
    <w:rsid w:val="01F976AC"/>
    <w:rsid w:val="0272672F"/>
    <w:rsid w:val="028A4298"/>
    <w:rsid w:val="029702B8"/>
    <w:rsid w:val="02E100B1"/>
    <w:rsid w:val="031B01AC"/>
    <w:rsid w:val="0345060C"/>
    <w:rsid w:val="03486610"/>
    <w:rsid w:val="038A6C2D"/>
    <w:rsid w:val="03916F4C"/>
    <w:rsid w:val="04310B0D"/>
    <w:rsid w:val="04672734"/>
    <w:rsid w:val="04C80771"/>
    <w:rsid w:val="0524716B"/>
    <w:rsid w:val="05681317"/>
    <w:rsid w:val="062365CF"/>
    <w:rsid w:val="064C63B8"/>
    <w:rsid w:val="0671352D"/>
    <w:rsid w:val="06C83B7C"/>
    <w:rsid w:val="06D9275F"/>
    <w:rsid w:val="06DB4421"/>
    <w:rsid w:val="06FD0A2F"/>
    <w:rsid w:val="07F6605A"/>
    <w:rsid w:val="07FD5EF2"/>
    <w:rsid w:val="0837422F"/>
    <w:rsid w:val="084B55D2"/>
    <w:rsid w:val="0879701A"/>
    <w:rsid w:val="087A0239"/>
    <w:rsid w:val="08A85DF0"/>
    <w:rsid w:val="08AD5F61"/>
    <w:rsid w:val="08BE1B39"/>
    <w:rsid w:val="08D064EA"/>
    <w:rsid w:val="093C64E4"/>
    <w:rsid w:val="09A866E6"/>
    <w:rsid w:val="09C7361E"/>
    <w:rsid w:val="09E30C7E"/>
    <w:rsid w:val="09E802A7"/>
    <w:rsid w:val="0A6179B6"/>
    <w:rsid w:val="0A7A46B4"/>
    <w:rsid w:val="0ADE38A5"/>
    <w:rsid w:val="0B1D2056"/>
    <w:rsid w:val="0B347947"/>
    <w:rsid w:val="0B6519B2"/>
    <w:rsid w:val="0C21601B"/>
    <w:rsid w:val="0C96779E"/>
    <w:rsid w:val="0CE94B79"/>
    <w:rsid w:val="0D012587"/>
    <w:rsid w:val="0D487B9B"/>
    <w:rsid w:val="0DEC116D"/>
    <w:rsid w:val="0E017538"/>
    <w:rsid w:val="0E040C8C"/>
    <w:rsid w:val="0E250A34"/>
    <w:rsid w:val="0E28152B"/>
    <w:rsid w:val="0E8C6C72"/>
    <w:rsid w:val="0E9E27F1"/>
    <w:rsid w:val="0EEF0A15"/>
    <w:rsid w:val="0F254CCA"/>
    <w:rsid w:val="0F4469E6"/>
    <w:rsid w:val="0F490503"/>
    <w:rsid w:val="0FC83FCB"/>
    <w:rsid w:val="101D3AC9"/>
    <w:rsid w:val="105A06C0"/>
    <w:rsid w:val="105C036D"/>
    <w:rsid w:val="106254BC"/>
    <w:rsid w:val="10A9154A"/>
    <w:rsid w:val="110139F7"/>
    <w:rsid w:val="115A5270"/>
    <w:rsid w:val="11773DDD"/>
    <w:rsid w:val="11A01EDB"/>
    <w:rsid w:val="11DB2E5C"/>
    <w:rsid w:val="121F109D"/>
    <w:rsid w:val="1290564D"/>
    <w:rsid w:val="130266AB"/>
    <w:rsid w:val="13754294"/>
    <w:rsid w:val="137C27A7"/>
    <w:rsid w:val="13A003EE"/>
    <w:rsid w:val="13A46507"/>
    <w:rsid w:val="13AF5367"/>
    <w:rsid w:val="14074F3F"/>
    <w:rsid w:val="141369A4"/>
    <w:rsid w:val="14161818"/>
    <w:rsid w:val="14437D3C"/>
    <w:rsid w:val="145749D2"/>
    <w:rsid w:val="14B72BF7"/>
    <w:rsid w:val="14C206BA"/>
    <w:rsid w:val="14EA13B0"/>
    <w:rsid w:val="15804C9A"/>
    <w:rsid w:val="15D70937"/>
    <w:rsid w:val="162665EE"/>
    <w:rsid w:val="164547DE"/>
    <w:rsid w:val="16456E75"/>
    <w:rsid w:val="16B900C1"/>
    <w:rsid w:val="1717069A"/>
    <w:rsid w:val="17531E26"/>
    <w:rsid w:val="175A3180"/>
    <w:rsid w:val="17AA5FE7"/>
    <w:rsid w:val="17B70219"/>
    <w:rsid w:val="17BF3FD5"/>
    <w:rsid w:val="17ED60D7"/>
    <w:rsid w:val="182236E5"/>
    <w:rsid w:val="18260E66"/>
    <w:rsid w:val="183B30CB"/>
    <w:rsid w:val="187257D7"/>
    <w:rsid w:val="18782A12"/>
    <w:rsid w:val="18946FA1"/>
    <w:rsid w:val="18EE1EC6"/>
    <w:rsid w:val="18F16C1B"/>
    <w:rsid w:val="194D6D93"/>
    <w:rsid w:val="19DC04A5"/>
    <w:rsid w:val="1A24155C"/>
    <w:rsid w:val="1A781D8C"/>
    <w:rsid w:val="1A8968B5"/>
    <w:rsid w:val="1AC23BE7"/>
    <w:rsid w:val="1AD1175F"/>
    <w:rsid w:val="1B0330E9"/>
    <w:rsid w:val="1BDD4CEA"/>
    <w:rsid w:val="1BF47723"/>
    <w:rsid w:val="1C0F398E"/>
    <w:rsid w:val="1C35256C"/>
    <w:rsid w:val="1C3B5564"/>
    <w:rsid w:val="1CAB7FB9"/>
    <w:rsid w:val="1CEC066E"/>
    <w:rsid w:val="1D3F5C87"/>
    <w:rsid w:val="1D587D50"/>
    <w:rsid w:val="1D9E3492"/>
    <w:rsid w:val="1E160961"/>
    <w:rsid w:val="1E2C0F4B"/>
    <w:rsid w:val="1E2E4810"/>
    <w:rsid w:val="1E6D111B"/>
    <w:rsid w:val="1E72350F"/>
    <w:rsid w:val="1EFE0F02"/>
    <w:rsid w:val="1F495581"/>
    <w:rsid w:val="1F80577B"/>
    <w:rsid w:val="1FB527D2"/>
    <w:rsid w:val="1FD1387B"/>
    <w:rsid w:val="1FD70837"/>
    <w:rsid w:val="1FF92163"/>
    <w:rsid w:val="20025025"/>
    <w:rsid w:val="20277F7B"/>
    <w:rsid w:val="20396AF7"/>
    <w:rsid w:val="204D0300"/>
    <w:rsid w:val="20C05803"/>
    <w:rsid w:val="213B13FA"/>
    <w:rsid w:val="218B7D15"/>
    <w:rsid w:val="21A33570"/>
    <w:rsid w:val="2220291D"/>
    <w:rsid w:val="22990AA1"/>
    <w:rsid w:val="22E63D17"/>
    <w:rsid w:val="22FB2F15"/>
    <w:rsid w:val="230532EA"/>
    <w:rsid w:val="23076E84"/>
    <w:rsid w:val="23336AF3"/>
    <w:rsid w:val="23643BB9"/>
    <w:rsid w:val="23797B86"/>
    <w:rsid w:val="238F1936"/>
    <w:rsid w:val="23C71DD6"/>
    <w:rsid w:val="23CA5F9F"/>
    <w:rsid w:val="23F11343"/>
    <w:rsid w:val="24131509"/>
    <w:rsid w:val="24351E8E"/>
    <w:rsid w:val="24A4395F"/>
    <w:rsid w:val="24D70FB0"/>
    <w:rsid w:val="24FD5D99"/>
    <w:rsid w:val="251C2C89"/>
    <w:rsid w:val="25217AFC"/>
    <w:rsid w:val="25C579A4"/>
    <w:rsid w:val="26861328"/>
    <w:rsid w:val="269E4590"/>
    <w:rsid w:val="26A2228F"/>
    <w:rsid w:val="26B8238C"/>
    <w:rsid w:val="27020A98"/>
    <w:rsid w:val="27112426"/>
    <w:rsid w:val="27454BA4"/>
    <w:rsid w:val="27465A85"/>
    <w:rsid w:val="27593D39"/>
    <w:rsid w:val="27E338DD"/>
    <w:rsid w:val="280805AD"/>
    <w:rsid w:val="28CB5478"/>
    <w:rsid w:val="28F85673"/>
    <w:rsid w:val="292605EB"/>
    <w:rsid w:val="294624EE"/>
    <w:rsid w:val="297B0B58"/>
    <w:rsid w:val="29A10B03"/>
    <w:rsid w:val="29A3707C"/>
    <w:rsid w:val="29D9427B"/>
    <w:rsid w:val="2A36099A"/>
    <w:rsid w:val="2AFD4CDB"/>
    <w:rsid w:val="2B8B00F4"/>
    <w:rsid w:val="2BE20B11"/>
    <w:rsid w:val="2C3515EB"/>
    <w:rsid w:val="2C626997"/>
    <w:rsid w:val="2CCD1345"/>
    <w:rsid w:val="2D3010D5"/>
    <w:rsid w:val="2D3236F1"/>
    <w:rsid w:val="2D9F30A9"/>
    <w:rsid w:val="2E4A482E"/>
    <w:rsid w:val="2E691B6F"/>
    <w:rsid w:val="2E8F0F92"/>
    <w:rsid w:val="2E8F2E39"/>
    <w:rsid w:val="2E9D3CD0"/>
    <w:rsid w:val="2ED87599"/>
    <w:rsid w:val="2F0A6CD4"/>
    <w:rsid w:val="2F1D0255"/>
    <w:rsid w:val="2F2B5986"/>
    <w:rsid w:val="2F4752B9"/>
    <w:rsid w:val="2FA213F7"/>
    <w:rsid w:val="2FD01F0D"/>
    <w:rsid w:val="2FDC4199"/>
    <w:rsid w:val="30353B2B"/>
    <w:rsid w:val="3058441E"/>
    <w:rsid w:val="30C26DF6"/>
    <w:rsid w:val="30F9307E"/>
    <w:rsid w:val="317675DF"/>
    <w:rsid w:val="31D41EA1"/>
    <w:rsid w:val="321B032E"/>
    <w:rsid w:val="324A088E"/>
    <w:rsid w:val="32621AFA"/>
    <w:rsid w:val="32DB7CED"/>
    <w:rsid w:val="331A21BE"/>
    <w:rsid w:val="336C78FB"/>
    <w:rsid w:val="34164D9E"/>
    <w:rsid w:val="343841A1"/>
    <w:rsid w:val="34B623DC"/>
    <w:rsid w:val="3609306B"/>
    <w:rsid w:val="363C6E38"/>
    <w:rsid w:val="36AD03A5"/>
    <w:rsid w:val="36FF3240"/>
    <w:rsid w:val="375502DD"/>
    <w:rsid w:val="37F70B2D"/>
    <w:rsid w:val="38BC7042"/>
    <w:rsid w:val="38C60BFD"/>
    <w:rsid w:val="38EE335A"/>
    <w:rsid w:val="38FC58B0"/>
    <w:rsid w:val="39121A3F"/>
    <w:rsid w:val="395A289C"/>
    <w:rsid w:val="39980795"/>
    <w:rsid w:val="39A33223"/>
    <w:rsid w:val="39A90057"/>
    <w:rsid w:val="39B42E8A"/>
    <w:rsid w:val="3A146574"/>
    <w:rsid w:val="3A627FD9"/>
    <w:rsid w:val="3A691775"/>
    <w:rsid w:val="3AAF46A1"/>
    <w:rsid w:val="3AC121C1"/>
    <w:rsid w:val="3ACE56F4"/>
    <w:rsid w:val="3B096142"/>
    <w:rsid w:val="3B1D6E0B"/>
    <w:rsid w:val="3B730FAA"/>
    <w:rsid w:val="3B835A7E"/>
    <w:rsid w:val="3BE95E60"/>
    <w:rsid w:val="3C0A24B9"/>
    <w:rsid w:val="3CBA513E"/>
    <w:rsid w:val="3CD33A7D"/>
    <w:rsid w:val="3CDB5756"/>
    <w:rsid w:val="3CE52193"/>
    <w:rsid w:val="3CF072EB"/>
    <w:rsid w:val="3D232970"/>
    <w:rsid w:val="3D4214C6"/>
    <w:rsid w:val="3D7A110C"/>
    <w:rsid w:val="3DC517E3"/>
    <w:rsid w:val="3DDE5D71"/>
    <w:rsid w:val="3E3F544F"/>
    <w:rsid w:val="3E664402"/>
    <w:rsid w:val="3E6A3BCF"/>
    <w:rsid w:val="3F0D0F01"/>
    <w:rsid w:val="3F4D6414"/>
    <w:rsid w:val="40043BC2"/>
    <w:rsid w:val="40465271"/>
    <w:rsid w:val="40FE49DD"/>
    <w:rsid w:val="410B4916"/>
    <w:rsid w:val="413B3E85"/>
    <w:rsid w:val="413F31B6"/>
    <w:rsid w:val="414662FA"/>
    <w:rsid w:val="41C31BFB"/>
    <w:rsid w:val="41D25F34"/>
    <w:rsid w:val="41E33433"/>
    <w:rsid w:val="421A3ADF"/>
    <w:rsid w:val="422537B6"/>
    <w:rsid w:val="424E213F"/>
    <w:rsid w:val="43410FC0"/>
    <w:rsid w:val="43574528"/>
    <w:rsid w:val="4394338C"/>
    <w:rsid w:val="44910262"/>
    <w:rsid w:val="44C32879"/>
    <w:rsid w:val="45160590"/>
    <w:rsid w:val="452627C3"/>
    <w:rsid w:val="454B7985"/>
    <w:rsid w:val="454F5961"/>
    <w:rsid w:val="458902AA"/>
    <w:rsid w:val="45DC51B5"/>
    <w:rsid w:val="45F02521"/>
    <w:rsid w:val="4624024A"/>
    <w:rsid w:val="463A7057"/>
    <w:rsid w:val="46D701DA"/>
    <w:rsid w:val="47255ED0"/>
    <w:rsid w:val="47FF7337"/>
    <w:rsid w:val="481F6BAB"/>
    <w:rsid w:val="4828411A"/>
    <w:rsid w:val="48D54942"/>
    <w:rsid w:val="49127867"/>
    <w:rsid w:val="49225BFC"/>
    <w:rsid w:val="49383DEE"/>
    <w:rsid w:val="49551FC0"/>
    <w:rsid w:val="4A482B8B"/>
    <w:rsid w:val="4A5C2323"/>
    <w:rsid w:val="4A866D35"/>
    <w:rsid w:val="4AB76836"/>
    <w:rsid w:val="4B2F6EEA"/>
    <w:rsid w:val="4B44439B"/>
    <w:rsid w:val="4B452C3D"/>
    <w:rsid w:val="4BD03A3C"/>
    <w:rsid w:val="4C634313"/>
    <w:rsid w:val="4D19150C"/>
    <w:rsid w:val="4D600752"/>
    <w:rsid w:val="4E5C692E"/>
    <w:rsid w:val="4E9F0092"/>
    <w:rsid w:val="4EAD14A0"/>
    <w:rsid w:val="4F3F73F3"/>
    <w:rsid w:val="4F4B209C"/>
    <w:rsid w:val="4FAF08F2"/>
    <w:rsid w:val="4FB353EB"/>
    <w:rsid w:val="502F70A4"/>
    <w:rsid w:val="507C4812"/>
    <w:rsid w:val="50FA5A22"/>
    <w:rsid w:val="511F1457"/>
    <w:rsid w:val="51446CA7"/>
    <w:rsid w:val="518D3C38"/>
    <w:rsid w:val="51CB297E"/>
    <w:rsid w:val="52A165F5"/>
    <w:rsid w:val="52F73EA4"/>
    <w:rsid w:val="52FF3D9E"/>
    <w:rsid w:val="53492E76"/>
    <w:rsid w:val="536F21AA"/>
    <w:rsid w:val="53886723"/>
    <w:rsid w:val="5460400A"/>
    <w:rsid w:val="54717529"/>
    <w:rsid w:val="54E520D7"/>
    <w:rsid w:val="55682E84"/>
    <w:rsid w:val="557B0638"/>
    <w:rsid w:val="55F36D53"/>
    <w:rsid w:val="568C0215"/>
    <w:rsid w:val="56A23269"/>
    <w:rsid w:val="56B4297B"/>
    <w:rsid w:val="57470D20"/>
    <w:rsid w:val="574A7A24"/>
    <w:rsid w:val="577B1BC8"/>
    <w:rsid w:val="57817EF1"/>
    <w:rsid w:val="57B37FF3"/>
    <w:rsid w:val="57D104C3"/>
    <w:rsid w:val="58517C50"/>
    <w:rsid w:val="58826470"/>
    <w:rsid w:val="588E617E"/>
    <w:rsid w:val="58A47F00"/>
    <w:rsid w:val="58B37F8A"/>
    <w:rsid w:val="58DE320D"/>
    <w:rsid w:val="59631347"/>
    <w:rsid w:val="5977286F"/>
    <w:rsid w:val="59C27318"/>
    <w:rsid w:val="5A13375C"/>
    <w:rsid w:val="5A473D00"/>
    <w:rsid w:val="5A55347F"/>
    <w:rsid w:val="5A5A3794"/>
    <w:rsid w:val="5A7B0F8F"/>
    <w:rsid w:val="5A8D308B"/>
    <w:rsid w:val="5AA3460C"/>
    <w:rsid w:val="5B147F80"/>
    <w:rsid w:val="5B36207F"/>
    <w:rsid w:val="5B39551F"/>
    <w:rsid w:val="5B4646C3"/>
    <w:rsid w:val="5B8E37F2"/>
    <w:rsid w:val="5B9102A7"/>
    <w:rsid w:val="5BB23591"/>
    <w:rsid w:val="5BDD183C"/>
    <w:rsid w:val="5C1B25D5"/>
    <w:rsid w:val="5C611509"/>
    <w:rsid w:val="5C9353E7"/>
    <w:rsid w:val="5CE82CCA"/>
    <w:rsid w:val="5D081129"/>
    <w:rsid w:val="5D0D4B88"/>
    <w:rsid w:val="5D3B102E"/>
    <w:rsid w:val="5D4470DD"/>
    <w:rsid w:val="5D5772F1"/>
    <w:rsid w:val="5DEC2475"/>
    <w:rsid w:val="5E0D3391"/>
    <w:rsid w:val="5E8A212C"/>
    <w:rsid w:val="5E9A2861"/>
    <w:rsid w:val="5EC33B1A"/>
    <w:rsid w:val="5EF10A46"/>
    <w:rsid w:val="5EFE176B"/>
    <w:rsid w:val="5F087D22"/>
    <w:rsid w:val="5F3F4ED2"/>
    <w:rsid w:val="5F661F1C"/>
    <w:rsid w:val="5FEE2B50"/>
    <w:rsid w:val="60037EAB"/>
    <w:rsid w:val="60644F25"/>
    <w:rsid w:val="60DB06C5"/>
    <w:rsid w:val="60EE302B"/>
    <w:rsid w:val="6115799C"/>
    <w:rsid w:val="61195190"/>
    <w:rsid w:val="613C2873"/>
    <w:rsid w:val="61783E89"/>
    <w:rsid w:val="617E657A"/>
    <w:rsid w:val="61A36EE7"/>
    <w:rsid w:val="61F6311A"/>
    <w:rsid w:val="622365F7"/>
    <w:rsid w:val="625978E7"/>
    <w:rsid w:val="626A466F"/>
    <w:rsid w:val="629D301C"/>
    <w:rsid w:val="62B37062"/>
    <w:rsid w:val="62E32C11"/>
    <w:rsid w:val="62EA006A"/>
    <w:rsid w:val="636418DE"/>
    <w:rsid w:val="637E2C4B"/>
    <w:rsid w:val="64064AE9"/>
    <w:rsid w:val="64142E0B"/>
    <w:rsid w:val="645C0D67"/>
    <w:rsid w:val="64CA1DE8"/>
    <w:rsid w:val="64DD3BE9"/>
    <w:rsid w:val="650223A5"/>
    <w:rsid w:val="652B2E93"/>
    <w:rsid w:val="65362A2D"/>
    <w:rsid w:val="65981FB4"/>
    <w:rsid w:val="65CB3B84"/>
    <w:rsid w:val="65DE0456"/>
    <w:rsid w:val="65FC0D9E"/>
    <w:rsid w:val="6644045B"/>
    <w:rsid w:val="6661471F"/>
    <w:rsid w:val="6683387D"/>
    <w:rsid w:val="66D740C7"/>
    <w:rsid w:val="673938D0"/>
    <w:rsid w:val="6761397E"/>
    <w:rsid w:val="67810C9F"/>
    <w:rsid w:val="678D2509"/>
    <w:rsid w:val="679D082E"/>
    <w:rsid w:val="68137D0F"/>
    <w:rsid w:val="681D46F9"/>
    <w:rsid w:val="68363576"/>
    <w:rsid w:val="6869478E"/>
    <w:rsid w:val="68E43B86"/>
    <w:rsid w:val="69011CEE"/>
    <w:rsid w:val="6915532F"/>
    <w:rsid w:val="692B33FD"/>
    <w:rsid w:val="69583161"/>
    <w:rsid w:val="698040C2"/>
    <w:rsid w:val="69C75577"/>
    <w:rsid w:val="69F96D11"/>
    <w:rsid w:val="6A06684A"/>
    <w:rsid w:val="6A2D779E"/>
    <w:rsid w:val="6AE46D99"/>
    <w:rsid w:val="6B3E396E"/>
    <w:rsid w:val="6B9643F7"/>
    <w:rsid w:val="6BAF710B"/>
    <w:rsid w:val="6BD15DCE"/>
    <w:rsid w:val="6BE47759"/>
    <w:rsid w:val="6C3D1B3C"/>
    <w:rsid w:val="6C593197"/>
    <w:rsid w:val="6C764ACD"/>
    <w:rsid w:val="6C817E2C"/>
    <w:rsid w:val="6CAD51AB"/>
    <w:rsid w:val="6CC33F12"/>
    <w:rsid w:val="6CD94B49"/>
    <w:rsid w:val="6CDD5C29"/>
    <w:rsid w:val="6CEA214F"/>
    <w:rsid w:val="6D6248B3"/>
    <w:rsid w:val="6DC048FF"/>
    <w:rsid w:val="6E1D489F"/>
    <w:rsid w:val="6E2A2987"/>
    <w:rsid w:val="6E5E5807"/>
    <w:rsid w:val="6E61042A"/>
    <w:rsid w:val="6EAA069E"/>
    <w:rsid w:val="6ECA0691"/>
    <w:rsid w:val="6F236032"/>
    <w:rsid w:val="6F36513E"/>
    <w:rsid w:val="6F8B7EE3"/>
    <w:rsid w:val="6FD61871"/>
    <w:rsid w:val="6FE63C39"/>
    <w:rsid w:val="703F024F"/>
    <w:rsid w:val="704F287B"/>
    <w:rsid w:val="706E6447"/>
    <w:rsid w:val="70B51387"/>
    <w:rsid w:val="70F17AC2"/>
    <w:rsid w:val="71056486"/>
    <w:rsid w:val="71633C1E"/>
    <w:rsid w:val="71F8086A"/>
    <w:rsid w:val="71FC4D17"/>
    <w:rsid w:val="72112D52"/>
    <w:rsid w:val="72872476"/>
    <w:rsid w:val="73373050"/>
    <w:rsid w:val="73E2399D"/>
    <w:rsid w:val="74051297"/>
    <w:rsid w:val="74456FF2"/>
    <w:rsid w:val="7458625F"/>
    <w:rsid w:val="74840263"/>
    <w:rsid w:val="74A807C3"/>
    <w:rsid w:val="74BA4163"/>
    <w:rsid w:val="74F502D4"/>
    <w:rsid w:val="750D2D3D"/>
    <w:rsid w:val="75701985"/>
    <w:rsid w:val="757A338F"/>
    <w:rsid w:val="75866A45"/>
    <w:rsid w:val="758F63A6"/>
    <w:rsid w:val="75983A69"/>
    <w:rsid w:val="75AC5CE2"/>
    <w:rsid w:val="76BB5A11"/>
    <w:rsid w:val="76DC0C20"/>
    <w:rsid w:val="76EC697E"/>
    <w:rsid w:val="76EE416E"/>
    <w:rsid w:val="771852C0"/>
    <w:rsid w:val="775212E9"/>
    <w:rsid w:val="77690A06"/>
    <w:rsid w:val="77F7436E"/>
    <w:rsid w:val="7840664D"/>
    <w:rsid w:val="786E04BC"/>
    <w:rsid w:val="78825C08"/>
    <w:rsid w:val="78C0326B"/>
    <w:rsid w:val="78D155FC"/>
    <w:rsid w:val="78D77633"/>
    <w:rsid w:val="78DC55A5"/>
    <w:rsid w:val="79000D18"/>
    <w:rsid w:val="790A40BA"/>
    <w:rsid w:val="794E34A6"/>
    <w:rsid w:val="79E80018"/>
    <w:rsid w:val="79F2697B"/>
    <w:rsid w:val="7A2A0E2E"/>
    <w:rsid w:val="7A437BEA"/>
    <w:rsid w:val="7A531FC8"/>
    <w:rsid w:val="7A750E8A"/>
    <w:rsid w:val="7A9D5AB1"/>
    <w:rsid w:val="7ACF3B4E"/>
    <w:rsid w:val="7B19512B"/>
    <w:rsid w:val="7B254540"/>
    <w:rsid w:val="7B39013A"/>
    <w:rsid w:val="7B4E40F9"/>
    <w:rsid w:val="7B513F8F"/>
    <w:rsid w:val="7B56656C"/>
    <w:rsid w:val="7BC82756"/>
    <w:rsid w:val="7BFD3B0B"/>
    <w:rsid w:val="7C3E465B"/>
    <w:rsid w:val="7D2014D8"/>
    <w:rsid w:val="7D481A9E"/>
    <w:rsid w:val="7DDD2D75"/>
    <w:rsid w:val="7E197C0F"/>
    <w:rsid w:val="7E1E6D66"/>
    <w:rsid w:val="7EB56029"/>
    <w:rsid w:val="7EC944C8"/>
    <w:rsid w:val="7ED22743"/>
    <w:rsid w:val="7EE409BD"/>
    <w:rsid w:val="7F0B4A4A"/>
    <w:rsid w:val="7F1260F7"/>
    <w:rsid w:val="7F2C666D"/>
    <w:rsid w:val="7F6F28A7"/>
    <w:rsid w:val="7F831958"/>
    <w:rsid w:val="7FA03F40"/>
    <w:rsid w:val="7FAE3763"/>
    <w:rsid w:val="7FDC64B5"/>
    <w:rsid w:val="7FF827DC"/>
    <w:rsid w:val="FEBC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Cs w:val="22"/>
    </w:rPr>
  </w:style>
  <w:style w:type="paragraph" w:styleId="3">
    <w:name w:val="Body Text Indent"/>
    <w:basedOn w:val="1"/>
    <w:qFormat/>
    <w:uiPriority w:val="99"/>
    <w:pPr>
      <w:spacing w:line="600" w:lineRule="exact"/>
      <w:ind w:firstLine="600" w:firstLineChars="200"/>
    </w:pPr>
    <w:rPr>
      <w:rFonts w:ascii="华文仿宋" w:hAnsi="华文仿宋" w:eastAsia="华文仿宋" w:cs="华文仿宋"/>
      <w:sz w:val="30"/>
      <w:szCs w:val="30"/>
    </w:rPr>
  </w:style>
  <w:style w:type="paragraph" w:styleId="5">
    <w:name w:val="Plain Text"/>
    <w:basedOn w:val="1"/>
    <w:qFormat/>
    <w:uiPriority w:val="0"/>
    <w:rPr>
      <w:rFonts w:ascii="宋体" w:hAnsi="Courier New"/>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customStyle="1" w:styleId="12">
    <w:name w:val="页眉 字符"/>
    <w:link w:val="8"/>
    <w:qFormat/>
    <w:uiPriority w:val="0"/>
    <w:rPr>
      <w:kern w:val="2"/>
      <w:sz w:val="18"/>
      <w:szCs w:val="18"/>
    </w:rPr>
  </w:style>
  <w:style w:type="character" w:customStyle="1" w:styleId="13">
    <w:name w:val="批注框文本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Users\YSDAYINSHI\Desktop\&#27704;&#39034;&#38215;2020&#24180;&#21271;&#20140;&#24066;&#25919;&#24220;&#20449;&#24687;&#20844;&#24320;&#24037;&#20316;&#24180;&#24230;&#25253;&#21578;.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永顺镇2020年北京市政府信息公开工作年度报告.doc.dot</Template>
  <Pages>5</Pages>
  <Words>331</Words>
  <Characters>1890</Characters>
  <Lines>15</Lines>
  <Paragraphs>4</Paragraphs>
  <TotalTime>1</TotalTime>
  <ScaleCrop>false</ScaleCrop>
  <LinksUpToDate>false</LinksUpToDate>
  <CharactersWithSpaces>2217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2021-01-12T17:00:00Z</dcterms:created>
  <dc:creator>YSDAYINSHI</dc:creator>
  <cp:lastModifiedBy>user</cp:lastModifiedBy>
  <cp:lastPrinted>2025-01-08T18:57:00Z</cp:lastPrinted>
  <dcterms:modified xsi:type="dcterms:W3CDTF">2025-01-15T10:58:29Z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