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7"/>
          <w:kern w:val="0"/>
          <w:sz w:val="44"/>
          <w:szCs w:val="44"/>
          <w:lang w:val="en-US" w:eastAsia="zh-CN" w:bidi="ar"/>
        </w:rPr>
        <w:t>北京市通州区国资委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以习近平新时代中国特色社会主义思想为指导，认真学习贯彻《中华人民共和国政府信息公开条例》、有关文件和会议精神，按照北京市、通州区有关信息公开工作要求，“以公开为常态、不公开为例外”的基本原则，紧紧围绕城市副中心发展建设和国资监管、国企发展改革，扎实推进国资系统政务信息公开工作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一是加强组织领导。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通州区国资委高度重视政务公开工作，由“主要领导亲自抓、分管领导具体抓”，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夯实组织领导，明确主体责任，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明确责任分工，深入贯彻落实新条例，对照新条例的新要求，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组织召开工作部署会议，明确工作目标要求、职责分工、工作程序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稳妥做好衔接工作；组织相关工作人员对新条例进行集中学习，严格落实新条例各项规定，确保新条例在工作中的有效运用。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二是加强工作规范。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扎实做好政府信息管理、平台建设、监督保障情况工作，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优化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制度建设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完善办法方案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资源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加大公开力度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提升工作效率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依法公开政府信息；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平台管理，及时调整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更新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优化专栏、内容、系统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；创新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工作方式，对照规章制度、标准要求和相关条款，持续抓好工作落实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规范公开流程，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安排专人负责信息公开的收集、审核和发布工作，严格依申请公开答复流程和标准，完善申请与咨询等信息处理机制。</w:t>
      </w:r>
    </w:p>
    <w:p>
      <w:pPr>
        <w:widowControl/>
        <w:spacing w:line="560" w:lineRule="exact"/>
        <w:ind w:firstLine="675"/>
        <w:jc w:val="left"/>
        <w:rPr>
          <w:rFonts w:hint="eastAsi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加强工作目标管理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。依法依规严格审查政府信息公开，加强对内容表述、公开时机、公开方式的分析研判，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提高工作标准要求和人员能力素质，严格落实督查、考核、评比、跟踪问效等制度，将政务信息公开工作纳入年度绩效考核，做到公开内容全面、信息发布准确。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2021年，区国资委主动公开政府信息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条，收到公民要求政府信息公开申请1条，均按要求按时予以答复和登记。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bookmarkStart w:id="0" w:name="_GoBack"/>
      <w:bookmarkEnd w:id="0"/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2021，区国资委虽在政务公开工作方面取得了一定的成绩，但距区委区政府的要求还有一定差距，存在一些不足：一是信息公开内容范围还待有力发掘，信息公开全面性需加强；二是工作主动性、创造性还不够，对部分信息内容是否符合公开、依申请公开回复要求把握不够准，政务公开全面综合能力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有待提升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；三是在实际工作中缺乏更全面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、更系统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的培训，对相关业务掌握熟练程度不够。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下一步，区国资委将继续加强信息公开工作，强化组织领导、优化制度、明确责任、细化任务，丰富内容、创新方式、突出重点，不断提升政府信息公开工作水平。一是着力优化工作机制，完善工作方案，确保公开信息工作的全面性、多样性、安全性和系统性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，对照清单涉及信息做到“应公开、尽公开”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。二是着力提升工作水平，加强学习教育，加强工作梳理总结，借鉴学习先进经验和方法，提升依法依规工作水平，做好信息公开的针对性、准确性、及时性。三是着力加强管理力度，完善审核发布机制，充分保障信息内容安全、来源可靠，充分利用现有网络技术平台和资源，发挥平台资源作用和优势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积极参加学习培训，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进一步丰富信息公开的内容和形式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依据《政府信息公开信息处理费管理办法》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，严格执行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信息处理收费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，2021年发出收费通知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元。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7F76794"/>
    <w:rsid w:val="19D73DAC"/>
    <w:rsid w:val="1BFF1A92"/>
    <w:rsid w:val="1E3F1448"/>
    <w:rsid w:val="247B746E"/>
    <w:rsid w:val="27470A1C"/>
    <w:rsid w:val="29AE54B9"/>
    <w:rsid w:val="2CA6446F"/>
    <w:rsid w:val="2CEB6771"/>
    <w:rsid w:val="2EF6189F"/>
    <w:rsid w:val="30FB3D2A"/>
    <w:rsid w:val="32F87D28"/>
    <w:rsid w:val="38780662"/>
    <w:rsid w:val="3D255B57"/>
    <w:rsid w:val="3EF9C791"/>
    <w:rsid w:val="425B2749"/>
    <w:rsid w:val="4C074CEF"/>
    <w:rsid w:val="55CC51C1"/>
    <w:rsid w:val="575437DF"/>
    <w:rsid w:val="5AFA3E4F"/>
    <w:rsid w:val="5DA9301B"/>
    <w:rsid w:val="5DD7BDBC"/>
    <w:rsid w:val="5DED1905"/>
    <w:rsid w:val="5E282F0F"/>
    <w:rsid w:val="5E7231FE"/>
    <w:rsid w:val="62AD78B3"/>
    <w:rsid w:val="65A63F93"/>
    <w:rsid w:val="666138CB"/>
    <w:rsid w:val="6CEB6ECC"/>
    <w:rsid w:val="6D9F9857"/>
    <w:rsid w:val="6EEC1C7A"/>
    <w:rsid w:val="6FB36223"/>
    <w:rsid w:val="74064D96"/>
    <w:rsid w:val="75FF96EC"/>
    <w:rsid w:val="780218A6"/>
    <w:rsid w:val="79DD7EA2"/>
    <w:rsid w:val="7B77F442"/>
    <w:rsid w:val="7BF305E8"/>
    <w:rsid w:val="7C6402AC"/>
    <w:rsid w:val="7F5E1B10"/>
    <w:rsid w:val="7F5F8388"/>
    <w:rsid w:val="7FFF8458"/>
    <w:rsid w:val="A743F041"/>
    <w:rsid w:val="BBFF37AD"/>
    <w:rsid w:val="CCFF8931"/>
    <w:rsid w:val="D7FF47F3"/>
    <w:rsid w:val="EBFAF2F2"/>
    <w:rsid w:val="ECDFB2BA"/>
    <w:rsid w:val="F3AFCD62"/>
    <w:rsid w:val="FB7F8EC8"/>
    <w:rsid w:val="FBFF79BE"/>
    <w:rsid w:val="FD158E97"/>
    <w:rsid w:val="FF693F07"/>
    <w:rsid w:val="FFBABA48"/>
    <w:rsid w:val="FFBF6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2019-12-10T13:53:00Z</dcterms:created>
  <dc:creator>一米阳光66</dc:creator>
  <cp:lastModifiedBy>user</cp:lastModifiedBy>
  <cp:lastPrinted>2019-12-13T09:52:00Z</cp:lastPrinted>
  <dcterms:modified xsi:type="dcterms:W3CDTF">2022-01-05T09:13:18Z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