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北京市通州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区经济和信息化局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2021年，我局坚持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以习近平新时代中国特色社会主义思想为指导，全面贯彻党的十九大和十九届二中、三中、四中、五中、六中全会精神，立足新发展阶段、贯彻新发展理念、构建新发展格局，推动高质量发展，坚持以人民为中心深化政务公开，充分发挥政务公开在建设法治政府、服务型政府等方面的促进作用，加快转变政府职能，推动政府决策和管理服务更加透明规范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highlight w:val="none"/>
        </w:rPr>
        <w:t>组织领导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我局高度重视政府信息公开工作，成立了政府信息公开工作领导小组，主要领导任领导小组组长，其他分管领导担任副组长，各科室负责人为成员。领导小组下设办公室，具体负责信息公开日常工作。明确分工，落实责任，确保政府信息公开工作有序开展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主动公开情况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依据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《中华人民共和国政府信息公开条例》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主动公开要求，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通过通州区政府门户网站主动公开政府信息，涉及机构职能、通知公告、部门动态、双公示、预决算公开、中小企业窗口服务平台等内容。除法律、法规规定不予公开及涉密等不予公开的政府信息外，均能规范、及时、准确和完整发布政府信息，确保政府信息公开、公正、透明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（三）依申请公开情况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切实转变观念，强化服务理念，畅通依申请公开受理渠道，规范依申请公开流程。我局严格按照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《中华人民共和国政府信息公开条例》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的要求，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依法依规受理办结依申请公开来信。正确适用《政府信息公开信息处理费管理办法》，严格依照规定的标准、程序、方式计收信息处理费。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（四）政府信息管理情况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《中华人民共和国政府信息公开条例》、市级全清单目录、三定方案等，梳理了现有政务公开全清单的“具体职责”和“业务事项”，及时修订《政府信息主动公开全清单》、《政府信息公开指南》，主动更新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构职能、通知公告、部门动态、双公示、预决算公开、中小企业窗口服务平台等内容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（五）政府信息公开平台建设情况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成立专门信息员和网站维护员队伍，配合做好政府信息公开平台建设工作。积极撰写相关信息，确保网站信息及时上传，熟练掌握网站操作方法，了解网站的基本功能，确保信息发布系统正常使用。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（六）教育培训情况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深入学习贯彻《中华人民共和国政府信息公开条例》及区委区政府相关文件要求，确保文件精神入脑入心，并采取多种方式开展宣传活动。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（七）监督保障情况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建立健全信息公开工作制度，依据《中华人民共和国政府信息公开条例》及相关要求，严格落实政务信息公开三级审查及政务信息公开保密和审查制度，严格区分主动公开、依申请公开、不予公开工作信息。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tbl>
      <w:tblPr>
        <w:tblStyle w:val="6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  <w:bookmarkStart w:id="0" w:name="_GoBack"/>
      <w:bookmarkEnd w:id="0"/>
    </w:p>
    <w:p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收到和处理政府信息公开申请情况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3"/>
        <w:gridCol w:w="3216"/>
        <w:gridCol w:w="688"/>
        <w:gridCol w:w="688"/>
        <w:gridCol w:w="688"/>
        <w:gridCol w:w="688"/>
        <w:gridCol w:w="688"/>
        <w:gridCol w:w="688"/>
        <w:gridCol w:w="6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2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95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00" w:firstLineChars="10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  <w:p>
            <w:pPr>
              <w:pStyle w:val="2"/>
              <w:ind w:firstLine="200" w:firstLineChars="100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yellow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tabs>
          <w:tab w:val="left" w:pos="6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一是信息公开内容广度和深度还不够；二是信息公开形式有待拓展。为此，我局下一步工作重点:一是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加强队伍建设，定期组织开展政府信息公开工作培训和研讨交流，不断提升业务能力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，确保信息的及时、准确、全面；二是加强信息内容提炼和升华，提高政府信息公开的质量，丰富政府信息公开渠道，积极探索新措施、新方法，丰富形式，创新手段。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tabs>
          <w:tab w:val="left" w:pos="6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本单位依据《政府信息公开信息处理费管理办法》收取信息处理费，2021年发出收费通知的件数0件，总金额0元。实际收取的总金额0元。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F51C0"/>
    <w:rsid w:val="0DF45C81"/>
    <w:rsid w:val="23025004"/>
    <w:rsid w:val="3E7FCAA5"/>
    <w:rsid w:val="3EFD2962"/>
    <w:rsid w:val="579F3519"/>
    <w:rsid w:val="5FDB316D"/>
    <w:rsid w:val="5FFF51C0"/>
    <w:rsid w:val="67BF331F"/>
    <w:rsid w:val="6BFF9E37"/>
    <w:rsid w:val="6EDFB6F6"/>
    <w:rsid w:val="6FEE2CBE"/>
    <w:rsid w:val="77EACD9B"/>
    <w:rsid w:val="7E6F7C56"/>
    <w:rsid w:val="97DFA664"/>
    <w:rsid w:val="B7EEFB26"/>
    <w:rsid w:val="BB5BAA0B"/>
    <w:rsid w:val="BFF5DDC8"/>
    <w:rsid w:val="CCFFD3F7"/>
    <w:rsid w:val="D7AE7198"/>
    <w:rsid w:val="DD5C097F"/>
    <w:rsid w:val="DFE568A4"/>
    <w:rsid w:val="E7FFD56F"/>
    <w:rsid w:val="EBE563D9"/>
    <w:rsid w:val="EF87F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2021-12-30T22:38:00Z</dcterms:created>
  <dc:creator>user</dc:creator>
  <cp:lastModifiedBy>评测</cp:lastModifiedBy>
  <cp:lastPrinted>2022-01-04T23:45:00Z</cp:lastPrinted>
  <dcterms:modified xsi:type="dcterms:W3CDTF">2022-01-13T09:38:41Z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DD6091D89C334042983531363A55319B</vt:lpwstr>
  </property>
</Properties>
</file>