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北京市通州区马驹桥镇人民政府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numPr>
          <w:ilvl w:val="0"/>
          <w:numId w:val="0"/>
        </w:numPr>
        <w:ind w:firstLine="632" w:firstLineChars="200"/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val="en-US" w:eastAsia="zh-CN" w:bidi="ar-SA"/>
        </w:rPr>
        <w:t>（一）主动公开情况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1. 高度重视、强化领导。</w:t>
      </w:r>
    </w:p>
    <w:p>
      <w:pPr>
        <w:widowControl/>
        <w:spacing w:line="560" w:lineRule="exact"/>
        <w:ind w:firstLine="672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、沟通、协调，组织相关人员学习《政府信息公开条例》，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明确各部门工作职责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和任务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增强工作紧迫感，提高重视力度，将民生民意、群众关心的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热点问题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，作为信息公开的重点，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推动此项工作的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安全、有效运行，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确保政府信息平台高效运转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 w:bidi="ar-SA"/>
        </w:rPr>
        <w:t>务求实效、服务公众。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信息公开平台的维护实行专人专管，保证信息公开及时、准确，同时对相关责任人加强培训。对信息公开工作坚持信息发布保密审查制度，严格程序，规范运行。2021年主动公开信息193条，为群众提供了便捷的信息资源。</w:t>
      </w:r>
    </w:p>
    <w:p>
      <w:pPr>
        <w:pStyle w:val="2"/>
        <w:numPr>
          <w:ilvl w:val="0"/>
          <w:numId w:val="2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依申请公开情况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马驹桥镇2021年度收到依申请公开24件，申请途径为：当面申请13件，邮寄6件，协办5件，其中已答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复22件，有2件申请结转至2022年答复。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结转2020年依申请公开1件，均在2021年已答复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。有行政复议1件。</w:t>
      </w:r>
    </w:p>
    <w:p>
      <w:pPr>
        <w:pStyle w:val="2"/>
        <w:numPr>
          <w:ilvl w:val="0"/>
          <w:numId w:val="2"/>
        </w:numPr>
        <w:ind w:left="0" w:leftChars="0"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政府信息公开监督保障及教育培训情况</w:t>
      </w:r>
    </w:p>
    <w:p>
      <w:pPr>
        <w:pStyle w:val="2"/>
        <w:numPr>
          <w:ilvl w:val="0"/>
          <w:numId w:val="0"/>
        </w:numPr>
        <w:ind w:left="17" w:leftChars="8" w:firstLine="396" w:firstLineChars="118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按照《信息公开条例》规定，进一步规范和完善依申请公开的受理，审查，答复程序，在指定时间内协调相关部门核实情况，做出合理答复。组织各部门深入学习《中华人民共和国政府信息公开条例》，确保政府信息公开工作依法有序开展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（一）存在的问题</w:t>
      </w:r>
    </w:p>
    <w:p>
      <w:pPr>
        <w:pStyle w:val="2"/>
        <w:ind w:firstLine="672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1、各科室工作人员政府信息公开意识强弱不一；2、信息公开内容广度和深度有待提高；3、面对申请人复杂的申请情况，还需提高判断力，以便保质保量的完成信息公开的工作。</w:t>
      </w:r>
    </w:p>
    <w:p>
      <w:pPr>
        <w:pStyle w:val="2"/>
        <w:numPr>
          <w:ilvl w:val="0"/>
          <w:numId w:val="4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改进情况</w:t>
      </w:r>
    </w:p>
    <w:p>
      <w:pPr>
        <w:pStyle w:val="2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1、加强信息联络人员与业务科室的衔接与沟通，确保信息的准确性、及时性、全面性；2、扩宽信息公开的渠道，积极探索新方法、新举措；3、加强对信息联络人员的培训，加强信息内容的判断、提炼、升华。</w:t>
      </w:r>
      <w:r>
        <w:rPr>
          <w:rFonts w:hint="eastAsia" w:ascii="仿宋_GB2312" w:eastAsia="仿宋_GB2312"/>
          <w:sz w:val="32"/>
          <w:szCs w:val="32"/>
          <w:lang w:eastAsia="zh-CN"/>
        </w:rPr>
        <w:t>为群众提供更加清晰、更加完善的信息服务，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eastAsia="仿宋_GB2312"/>
          <w:sz w:val="32"/>
          <w:szCs w:val="32"/>
        </w:rPr>
        <w:t>政务公开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长效机制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jc w:val="both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本单位依据《政府信息公开信息处理费管理办法》收取信息处理费，2021年发出收费通知的件数0件，总金额0元。实际收取的总金额0元。</w:t>
      </w:r>
    </w:p>
    <w:p>
      <w:pPr>
        <w:widowControl/>
        <w:spacing w:line="560" w:lineRule="exact"/>
        <w:jc w:val="both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</w:p>
    <w:p>
      <w:pPr>
        <w:jc w:val="both"/>
      </w:pPr>
    </w:p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347B7"/>
    <w:multiLevelType w:val="singleLevel"/>
    <w:tmpl w:val="EC0347B7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01F4D1"/>
    <w:multiLevelType w:val="singleLevel"/>
    <w:tmpl w:val="2401F4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A76118F"/>
    <w:multiLevelType w:val="singleLevel"/>
    <w:tmpl w:val="2A7611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10F5CB0"/>
    <w:rsid w:val="020E7372"/>
    <w:rsid w:val="037D5E10"/>
    <w:rsid w:val="04D1276B"/>
    <w:rsid w:val="07F813C7"/>
    <w:rsid w:val="0A826F96"/>
    <w:rsid w:val="0CBB1A54"/>
    <w:rsid w:val="0E3D363B"/>
    <w:rsid w:val="0E7E0858"/>
    <w:rsid w:val="14470F9D"/>
    <w:rsid w:val="14A17984"/>
    <w:rsid w:val="157214B0"/>
    <w:rsid w:val="17217E52"/>
    <w:rsid w:val="19D73DAC"/>
    <w:rsid w:val="1B873218"/>
    <w:rsid w:val="1C927200"/>
    <w:rsid w:val="1E3F1448"/>
    <w:rsid w:val="247B746E"/>
    <w:rsid w:val="27470A1C"/>
    <w:rsid w:val="29AE54B9"/>
    <w:rsid w:val="2CA6446F"/>
    <w:rsid w:val="2CEB6771"/>
    <w:rsid w:val="2EF6189F"/>
    <w:rsid w:val="2F1A28CB"/>
    <w:rsid w:val="30FB3D2A"/>
    <w:rsid w:val="32F87D28"/>
    <w:rsid w:val="37656C8B"/>
    <w:rsid w:val="38780662"/>
    <w:rsid w:val="3D255B57"/>
    <w:rsid w:val="41A43454"/>
    <w:rsid w:val="425B2749"/>
    <w:rsid w:val="453900CB"/>
    <w:rsid w:val="4C074CEF"/>
    <w:rsid w:val="4E2250A2"/>
    <w:rsid w:val="5001238D"/>
    <w:rsid w:val="5060295F"/>
    <w:rsid w:val="553658F7"/>
    <w:rsid w:val="55B206F2"/>
    <w:rsid w:val="55CC51C1"/>
    <w:rsid w:val="57296C26"/>
    <w:rsid w:val="575437DF"/>
    <w:rsid w:val="5AFA3E4F"/>
    <w:rsid w:val="5BE059A9"/>
    <w:rsid w:val="5DA9301B"/>
    <w:rsid w:val="5DED1905"/>
    <w:rsid w:val="5E282F0F"/>
    <w:rsid w:val="5E7231FE"/>
    <w:rsid w:val="62AD78B3"/>
    <w:rsid w:val="634E7B28"/>
    <w:rsid w:val="65A63F93"/>
    <w:rsid w:val="666138CB"/>
    <w:rsid w:val="6AD87A07"/>
    <w:rsid w:val="6C432F1F"/>
    <w:rsid w:val="6CEB6ECC"/>
    <w:rsid w:val="6F762AA3"/>
    <w:rsid w:val="74064D96"/>
    <w:rsid w:val="743720C5"/>
    <w:rsid w:val="780218A6"/>
    <w:rsid w:val="788C145A"/>
    <w:rsid w:val="7C6402AC"/>
    <w:rsid w:val="7FAA7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余小宝</cp:lastModifiedBy>
  <cp:lastPrinted>2019-12-12T01:52:00Z</cp:lastPrinted>
  <dcterms:modified xsi:type="dcterms:W3CDTF">2022-01-07T07:36:47Z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C291A9F80A07452C9201F3CA7F75B7D2</vt:lpwstr>
  </property>
</Properties>
</file>