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北京市通州区人力资源和社会保障局</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numPr>
          <w:ilvl w:val="0"/>
          <w:numId w:val="1"/>
        </w:numPr>
        <w:spacing w:line="560" w:lineRule="exact"/>
        <w:ind w:firstLine="672" w:firstLineChars="200"/>
        <w:jc w:val="left"/>
        <w:rPr>
          <w:rFonts w:hint="eastAsia" w:ascii="仿宋_GB2312" w:hAnsi="宋体" w:eastAsia="仿宋_GB2312" w:cs="宋体"/>
          <w:spacing w:val="8"/>
          <w:kern w:val="0"/>
          <w:sz w:val="32"/>
          <w:szCs w:val="32"/>
          <w:lang w:val="en-US" w:eastAsia="zh-CN" w:bidi="ar-SA"/>
        </w:rPr>
      </w:pPr>
      <w:r>
        <w:rPr>
          <w:rFonts w:ascii="黑体" w:hAnsi="黑体" w:eastAsia="黑体" w:cs="宋体"/>
          <w:spacing w:val="8"/>
          <w:kern w:val="0"/>
          <w:sz w:val="32"/>
          <w:szCs w:val="32"/>
        </w:rPr>
        <w:t>总体情况</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2023年，我局政府信息公开工作始终以习近平新时代中国特色社会主义思想为指导，严格按照《中华人民共和国政府信息公开条例》以及市、区政府信息公开工作的要求，坚持“以公开为常态、不公开为例外”的工作原则，做好2023年政务公开全清单动态调整，认真完成政府信息公开各项工作任务，持续完善工作机制，通过政府网站、政务新媒体平台发布信息。</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一）加强组织领导。我局成立局政府信息公开工作领导小组，由局党组书记、局长为组长，明确主管领导、责任科室及具体工作人员职责，形成“主要领导总体抓、分管领导具体抓、职能部门细节抓”的工作机制。</w:t>
      </w:r>
    </w:p>
    <w:p>
      <w:pPr>
        <w:widowControl/>
        <w:numPr>
          <w:ilvl w:val="0"/>
          <w:numId w:val="0"/>
        </w:numPr>
        <w:spacing w:line="560" w:lineRule="exact"/>
        <w:ind w:firstLine="672" w:firstLineChars="200"/>
        <w:jc w:val="left"/>
        <w:rPr>
          <w:rFonts w:hint="eastAsia"/>
          <w:lang w:val="en-US" w:eastAsia="zh-CN"/>
        </w:rPr>
      </w:pPr>
      <w:r>
        <w:rPr>
          <w:rFonts w:hint="eastAsia" w:ascii="仿宋_GB2312" w:hAnsi="宋体" w:eastAsia="仿宋_GB2312" w:cs="宋体"/>
          <w:spacing w:val="8"/>
          <w:kern w:val="0"/>
          <w:sz w:val="32"/>
          <w:szCs w:val="32"/>
          <w:lang w:val="en-US" w:eastAsia="zh-CN" w:bidi="ar-SA"/>
        </w:rPr>
        <w:t>（二）主动公开及依申请公开情况。2023年1月1日至12月31日，我局主动公开政府信息450条，共受理公民提出的政府信息公开申请7件，均已按期答复。</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bidi="ar-SA"/>
        </w:rPr>
        <w:t>（三）宣传培训情况。通过学习《中华人民共和国政府信息公开条例》及典型案例，我局组织各部门、科室骨干人员开展政府信息公开专题培训2次。通过培训，强化工作人员的公开意识，有效提升信息公开工作队伍服务意识与综合能力。</w:t>
      </w:r>
    </w:p>
    <w:p>
      <w:pPr>
        <w:widowControl/>
        <w:spacing w:line="560" w:lineRule="exact"/>
        <w:ind w:firstLine="672" w:firstLineChars="200"/>
        <w:jc w:val="left"/>
        <w:rPr>
          <w:rFonts w:hint="default"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eastAsia="zh-CN"/>
        </w:rPr>
        <w:t>（四）</w:t>
      </w:r>
      <w:r>
        <w:rPr>
          <w:rFonts w:hint="eastAsia" w:ascii="仿宋_GB2312" w:hAnsi="宋体" w:eastAsia="仿宋_GB2312" w:cs="宋体"/>
          <w:spacing w:val="8"/>
          <w:kern w:val="0"/>
          <w:sz w:val="32"/>
          <w:szCs w:val="32"/>
        </w:rPr>
        <w:t>网站和新媒体信息发布</w:t>
      </w:r>
      <w:r>
        <w:rPr>
          <w:rFonts w:hint="eastAsia" w:ascii="仿宋_GB2312" w:hAnsi="宋体" w:eastAsia="仿宋_GB2312" w:cs="宋体"/>
          <w:spacing w:val="8"/>
          <w:kern w:val="0"/>
          <w:sz w:val="32"/>
          <w:szCs w:val="32"/>
          <w:lang w:eastAsia="zh-CN"/>
        </w:rPr>
        <w:t>情况</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bidi="ar-SA"/>
        </w:rPr>
        <w:t>我局不断拓展公开渠道，利用局官方微信公众号及报刊等媒体途径，共发布对外信息430余篇，其中报纸媒体采用刊登261篇，新媒体发布转载信息110余篇，《城市副中心新闻》共采播新闻23期次。官方微信公众号共推送微信共1846条，总阅读量近400万人次。开设私信、文章留言、在线留言3种渠道，24小时内对私信进行有效回复，做好舆情通知和政策解答，共回复私信2500余条，发现舆情隐患2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ascii="仿宋_GB2312" w:hAnsi="仿宋" w:eastAsia="仿宋_GB2312" w:cs="仿宋_GB2312"/>
          <w:i w:val="0"/>
          <w:caps w:val="0"/>
          <w:color w:val="000000"/>
          <w:spacing w:val="0"/>
          <w:sz w:val="32"/>
          <w:szCs w:val="32"/>
          <w:shd w:val="clear" w:fill="FFFFFF"/>
        </w:rPr>
        <w:t>（</w:t>
      </w:r>
      <w:r>
        <w:rPr>
          <w:rFonts w:hint="eastAsia" w:ascii="仿宋_GB2312" w:hAnsi="仿宋" w:eastAsia="仿宋_GB2312" w:cs="仿宋_GB2312"/>
          <w:i w:val="0"/>
          <w:caps w:val="0"/>
          <w:color w:val="000000"/>
          <w:spacing w:val="0"/>
          <w:sz w:val="32"/>
          <w:szCs w:val="32"/>
          <w:shd w:val="clear" w:fill="FFFFFF"/>
          <w:lang w:eastAsia="zh-CN"/>
        </w:rPr>
        <w:t>五</w:t>
      </w:r>
      <w:r>
        <w:rPr>
          <w:rFonts w:ascii="仿宋_GB2312" w:hAnsi="仿宋" w:eastAsia="仿宋_GB2312" w:cs="仿宋_GB2312"/>
          <w:i w:val="0"/>
          <w:caps w:val="0"/>
          <w:color w:val="000000"/>
          <w:spacing w:val="0"/>
          <w:sz w:val="32"/>
          <w:szCs w:val="32"/>
          <w:shd w:val="clear" w:fill="FFFFFF"/>
        </w:rPr>
        <w:t>）加强监督保障与教育培训</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仿宋" w:eastAsia="仿宋_GB2312" w:cs="仿宋_GB2312"/>
          <w:i w:val="0"/>
          <w:caps w:val="0"/>
          <w:color w:val="000000"/>
          <w:spacing w:val="0"/>
          <w:sz w:val="32"/>
          <w:szCs w:val="32"/>
          <w:shd w:val="clear" w:fill="FFFFFF"/>
        </w:rPr>
      </w:pPr>
      <w:r>
        <w:rPr>
          <w:rFonts w:hint="eastAsia" w:ascii="仿宋_GB2312" w:hAnsi="仿宋" w:eastAsia="仿宋_GB2312" w:cs="仿宋_GB2312"/>
          <w:i w:val="0"/>
          <w:caps w:val="0"/>
          <w:color w:val="000000"/>
          <w:spacing w:val="0"/>
          <w:sz w:val="32"/>
          <w:szCs w:val="32"/>
          <w:shd w:val="clear" w:fill="FFFFFF"/>
          <w:lang w:eastAsia="zh-CN"/>
        </w:rPr>
        <w:t>年初在全局发布</w:t>
      </w:r>
      <w:r>
        <w:rPr>
          <w:rFonts w:hint="eastAsia" w:ascii="仿宋_GB2312" w:hAnsi="仿宋" w:eastAsia="仿宋_GB2312" w:cs="仿宋_GB2312"/>
          <w:i w:val="0"/>
          <w:caps w:val="0"/>
          <w:color w:val="000000"/>
          <w:spacing w:val="0"/>
          <w:sz w:val="32"/>
          <w:szCs w:val="32"/>
          <w:shd w:val="clear" w:fill="FFFFFF"/>
        </w:rPr>
        <w:t>《关于落实区政府网站信息发布三级审核制度的通知》</w:t>
      </w:r>
      <w:r>
        <w:rPr>
          <w:rFonts w:hint="eastAsia" w:ascii="仿宋_GB2312" w:hAnsi="仿宋" w:eastAsia="仿宋_GB2312" w:cs="仿宋_GB2312"/>
          <w:i w:val="0"/>
          <w:caps w:val="0"/>
          <w:color w:val="000000"/>
          <w:spacing w:val="0"/>
          <w:sz w:val="32"/>
          <w:szCs w:val="32"/>
          <w:shd w:val="clear" w:fill="FFFFFF"/>
          <w:lang w:eastAsia="zh-CN"/>
        </w:rPr>
        <w:t>，进一步</w:t>
      </w:r>
      <w:r>
        <w:rPr>
          <w:rFonts w:hint="eastAsia" w:ascii="仿宋_GB2312" w:hAnsi="仿宋" w:eastAsia="仿宋_GB2312" w:cs="仿宋_GB2312"/>
          <w:i w:val="0"/>
          <w:caps w:val="0"/>
          <w:color w:val="000000"/>
          <w:spacing w:val="0"/>
          <w:sz w:val="32"/>
          <w:szCs w:val="32"/>
          <w:shd w:val="clear" w:fill="FFFFFF"/>
        </w:rPr>
        <w:t>落实政府网站信息内容发布“三审三校”制度，明确审核主体、审核流程，</w:t>
      </w:r>
      <w:r>
        <w:rPr>
          <w:rFonts w:hint="eastAsia" w:ascii="仿宋_GB2312" w:hAnsi="仿宋" w:eastAsia="仿宋_GB2312" w:cs="仿宋_GB2312"/>
          <w:i w:val="0"/>
          <w:caps w:val="0"/>
          <w:color w:val="000000"/>
          <w:spacing w:val="0"/>
          <w:sz w:val="32"/>
          <w:szCs w:val="32"/>
          <w:shd w:val="clear" w:fill="FFFFFF"/>
          <w:lang w:eastAsia="zh-CN"/>
        </w:rPr>
        <w:t>加强队伍建设，</w:t>
      </w:r>
      <w:r>
        <w:rPr>
          <w:rFonts w:hint="eastAsia" w:ascii="仿宋_GB2312" w:hAnsi="仿宋" w:eastAsia="仿宋_GB2312" w:cs="仿宋_GB2312"/>
          <w:i w:val="0"/>
          <w:caps w:val="0"/>
          <w:color w:val="000000"/>
          <w:spacing w:val="0"/>
          <w:sz w:val="32"/>
          <w:szCs w:val="32"/>
          <w:shd w:val="clear" w:fill="FFFFFF"/>
        </w:rPr>
        <w:t>严把政治关、法律关、政策关、保密关、文字关。加大信息公开监督检查力度，对政府信息公开工作定期开展自查。积极参加区信息公开业务培训，提高发布信息、解读政策、回应关切的能力，全面增强政务公开人员的政策理论</w:t>
      </w:r>
      <w:r>
        <w:rPr>
          <w:rFonts w:hint="eastAsia" w:ascii="仿宋_GB2312" w:hAnsi="仿宋" w:eastAsia="仿宋_GB2312" w:cs="仿宋_GB2312"/>
          <w:i w:val="0"/>
          <w:caps w:val="0"/>
          <w:color w:val="000000"/>
          <w:spacing w:val="0"/>
          <w:sz w:val="32"/>
          <w:szCs w:val="32"/>
          <w:shd w:val="clear" w:fill="FFFFFF"/>
          <w:lang w:eastAsia="zh-CN"/>
        </w:rPr>
        <w:t>、</w:t>
      </w:r>
      <w:r>
        <w:rPr>
          <w:rFonts w:hint="eastAsia" w:ascii="仿宋_GB2312" w:hAnsi="仿宋" w:eastAsia="仿宋_GB2312" w:cs="仿宋_GB2312"/>
          <w:i w:val="0"/>
          <w:caps w:val="0"/>
          <w:color w:val="000000"/>
          <w:spacing w:val="0"/>
          <w:sz w:val="32"/>
          <w:szCs w:val="32"/>
          <w:shd w:val="clear" w:fill="FFFFFF"/>
        </w:rPr>
        <w:t>业务水平和能力水平。</w:t>
      </w:r>
    </w:p>
    <w:p>
      <w:pPr>
        <w:numPr>
          <w:ilvl w:val="0"/>
          <w:numId w:val="2"/>
        </w:numPr>
        <w:spacing w:line="560" w:lineRule="exact"/>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5"/>
        <w:rPr>
          <w:rFonts w:hint="eastAsia"/>
        </w:rPr>
      </w:pPr>
    </w:p>
    <w:p>
      <w:pPr>
        <w:pStyle w:val="5"/>
        <w:numPr>
          <w:ilvl w:val="0"/>
          <w:numId w:val="0"/>
        </w:numPr>
        <w:rPr>
          <w:rFonts w:hint="eastAsia"/>
        </w:rPr>
      </w:pPr>
    </w:p>
    <w:tbl>
      <w:tblPr>
        <w:tblStyle w:val="10"/>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19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lang w:val="en-US" w:eastAsia="zh-CN"/>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Theme="minorEastAsia"/>
                <w:lang w:val="en-US" w:eastAsia="zh-CN"/>
              </w:rPr>
            </w:pPr>
            <w:r>
              <w:rPr>
                <w:rFonts w:hint="eastAsia"/>
                <w:lang w:val="en-US" w:eastAsia="zh-CN"/>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lang w:val="en-US" w:eastAsia="zh-CN"/>
              </w:rPr>
              <w:t>3</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Theme="minorEastAsia"/>
                <w:lang w:val="en-US" w:eastAsia="zh-CN"/>
              </w:rPr>
            </w:pPr>
            <w:r>
              <w:rPr>
                <w:rFonts w:hint="eastAsia"/>
                <w:lang w:val="en-US" w:eastAsia="zh-CN"/>
              </w:rPr>
              <w:t>446</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hint="eastAsia"/>
                <w:lang w:val="en-US" w:eastAsia="zh-CN"/>
              </w:rPr>
              <w:t>3</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cs="宋体" w:eastAsiaTheme="minorEastAsia"/>
                <w:sz w:val="24"/>
                <w:lang w:val="en-US" w:eastAsia="zh-CN"/>
              </w:rPr>
            </w:pPr>
            <w:r>
              <w:rPr>
                <w:rFonts w:hint="eastAsia"/>
                <w:lang w:val="en-US" w:eastAsia="zh-CN"/>
              </w:rPr>
              <w:t>0</w:t>
            </w:r>
          </w:p>
        </w:tc>
      </w:tr>
    </w:tbl>
    <w:p>
      <w:pPr>
        <w:numPr>
          <w:ilvl w:val="0"/>
          <w:numId w:val="0"/>
        </w:numPr>
        <w:spacing w:line="560" w:lineRule="exact"/>
        <w:ind w:left="630" w:leftChars="0"/>
        <w:rPr>
          <w:rFonts w:hint="eastAsia" w:ascii="黑体" w:hAnsi="宋体" w:eastAsia="黑体" w:cs="黑体"/>
          <w:sz w:val="32"/>
          <w:szCs w:val="32"/>
        </w:rPr>
      </w:pPr>
      <w:r>
        <w:rPr>
          <w:rFonts w:hint="eastAsia" w:ascii="黑体" w:hAnsi="宋体" w:eastAsia="黑体" w:cs="黑体"/>
          <w:sz w:val="32"/>
          <w:szCs w:val="32"/>
          <w:lang w:val="en-US" w:eastAsia="zh-CN" w:bidi="ar"/>
        </w:rPr>
        <w:t>三、</w:t>
      </w: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10"/>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hint="eastAsia"/>
                <w:lang w:val="en-US" w:eastAsia="zh-CN"/>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cs="Calibri"/>
                <w:kern w:val="0"/>
                <w:sz w:val="20"/>
                <w:szCs w:val="20"/>
                <w:lang w:val="en-US" w:eastAsia="zh-CN" w:bidi="ar"/>
              </w:rPr>
            </w:pPr>
          </w:p>
          <w:p>
            <w:pPr>
              <w:widowControl/>
              <w:jc w:val="center"/>
              <w:rPr>
                <w:rFonts w:hint="eastAsia" w:eastAsiaTheme="minorEastAsia"/>
                <w:lang w:eastAsia="zh-CN"/>
              </w:rPr>
            </w:pPr>
            <w:r>
              <w:rPr>
                <w:rFonts w:hint="eastAsia" w:cs="Calibri"/>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cs="Calibri"/>
                <w:kern w:val="0"/>
                <w:sz w:val="20"/>
                <w:szCs w:val="20"/>
                <w:lang w:val="en-US" w:eastAsia="zh-CN" w:bidi="ar"/>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cs="Calibri"/>
                <w:kern w:val="0"/>
                <w:sz w:val="20"/>
                <w:szCs w:val="20"/>
                <w:lang w:val="en-US" w:eastAsia="zh-CN" w:bidi="ar"/>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cs="Calibri"/>
                <w:kern w:val="0"/>
                <w:sz w:val="20"/>
                <w:szCs w:val="20"/>
                <w:lang w:val="en-US" w:eastAsia="zh-CN" w:bidi="ar"/>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cs="Calibri"/>
                <w:kern w:val="0"/>
                <w:sz w:val="20"/>
                <w:szCs w:val="20"/>
                <w:lang w:val="en-US" w:eastAsia="zh-CN" w:bidi="ar"/>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cs="Calibri"/>
                <w:kern w:val="0"/>
                <w:sz w:val="20"/>
                <w:szCs w:val="20"/>
                <w:lang w:val="en-US" w:eastAsia="zh-CN" w:bidi="ar"/>
              </w:rPr>
            </w:pPr>
            <w:r>
              <w:rPr>
                <w:rFonts w:hint="eastAsia" w:cs="Calibri"/>
                <w:kern w:val="0"/>
                <w:sz w:val="20"/>
                <w:szCs w:val="20"/>
                <w:lang w:val="en-US" w:eastAsia="zh-CN" w:bidi="ar"/>
              </w:rPr>
              <w:t>0</w:t>
            </w:r>
          </w:p>
        </w:tc>
        <w:tc>
          <w:tcPr>
            <w:tcW w:w="689"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cs="Calibri"/>
                <w:kern w:val="0"/>
                <w:sz w:val="20"/>
                <w:szCs w:val="20"/>
                <w:lang w:val="en-US" w:eastAsia="zh-CN" w:bidi="ar"/>
              </w:rPr>
            </w:pPr>
            <w:r>
              <w:rPr>
                <w:rFonts w:hint="eastAsia" w:cs="Calibri"/>
                <w:kern w:val="0"/>
                <w:sz w:val="20"/>
                <w:szCs w:val="20"/>
                <w:lang w:val="en-US" w:eastAsia="zh-CN" w:bidi="ar"/>
              </w:rPr>
              <w:t>0</w:t>
            </w:r>
          </w:p>
        </w:tc>
      </w:tr>
    </w:tbl>
    <w:p>
      <w:pPr>
        <w:pStyle w:val="5"/>
        <w:widowControl/>
        <w:ind w:left="420" w:leftChars="200"/>
      </w:pPr>
    </w:p>
    <w:p>
      <w:pPr>
        <w:pStyle w:val="5"/>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10"/>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eastAsia" w:ascii="宋体" w:hAnsi="宋体" w:cs="宋体" w:eastAsiaTheme="minorEastAsia"/>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eastAsia" w:ascii="宋体" w:hAnsi="宋体" w:cs="宋体" w:eastAsiaTheme="minorEastAsia"/>
                <w:kern w:val="0"/>
                <w:sz w:val="20"/>
                <w:szCs w:val="20"/>
                <w:lang w:eastAsia="zh-CN" w:bidi="ar"/>
              </w:rPr>
            </w:pPr>
            <w:r>
              <w:rPr>
                <w:rFonts w:hint="eastAsia" w:ascii="宋体" w:hAnsi="宋体" w:cs="宋体"/>
                <w:kern w:val="0"/>
                <w:sz w:val="20"/>
                <w:szCs w:val="20"/>
                <w:lang w:bidi="ar"/>
              </w:rPr>
              <w:t>其他</w:t>
            </w:r>
          </w:p>
          <w:p>
            <w:pPr>
              <w:widowControl/>
              <w:jc w:val="center"/>
            </w:pP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eastAsia" w:ascii="宋体" w:hAnsi="宋体" w:cs="宋体" w:eastAsiaTheme="minorEastAsia"/>
                <w:kern w:val="0"/>
                <w:sz w:val="20"/>
                <w:szCs w:val="20"/>
                <w:lang w:eastAsia="zh-CN"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kern w:val="0"/>
                <w:sz w:val="20"/>
                <w:szCs w:val="20"/>
                <w:lang w:eastAsia="zh-CN" w:bidi="ar"/>
              </w:rPr>
            </w:pPr>
            <w:r>
              <w:rPr>
                <w:rFonts w:hint="eastAsia" w:ascii="宋体" w:hAnsi="宋体" w:cs="宋体"/>
                <w:kern w:val="0"/>
                <w:sz w:val="20"/>
                <w:szCs w:val="20"/>
                <w:lang w:bidi="ar"/>
              </w:rPr>
              <w:t>其他</w:t>
            </w:r>
          </w:p>
          <w:p>
            <w:pPr>
              <w:widowControl/>
              <w:jc w:val="center"/>
            </w:pP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kern w:val="0"/>
                <w:sz w:val="20"/>
                <w:szCs w:val="20"/>
                <w:lang w:eastAsia="zh-CN"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color w:val="000000"/>
                <w:kern w:val="0"/>
                <w:sz w:val="20"/>
                <w:szCs w:val="20"/>
                <w:lang w:eastAsia="zh-CN" w:bidi="ar"/>
              </w:rPr>
            </w:pPr>
            <w:r>
              <w:rPr>
                <w:rFonts w:hint="eastAsia" w:ascii="宋体" w:hAnsi="宋体" w:cs="宋体"/>
                <w:color w:val="000000"/>
                <w:kern w:val="0"/>
                <w:sz w:val="20"/>
                <w:szCs w:val="20"/>
                <w:lang w:bidi="ar"/>
              </w:rPr>
              <w:t>其他</w:t>
            </w:r>
          </w:p>
          <w:p>
            <w:pPr>
              <w:widowControl/>
              <w:jc w:val="center"/>
            </w:pP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kern w:val="0"/>
                <w:sz w:val="20"/>
                <w:szCs w:val="20"/>
                <w:lang w:eastAsia="zh-CN"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both"/>
              <w:rPr>
                <w:rFonts w:hint="default" w:eastAsia="黑体"/>
                <w:lang w:val="en-US" w:eastAsia="zh-CN"/>
              </w:rPr>
            </w:pPr>
            <w:r>
              <w:rPr>
                <w:rFonts w:hint="eastAsia" w:eastAsia="黑体"/>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both"/>
              <w:rPr>
                <w:rFonts w:hint="default" w:eastAsiaTheme="minorEastAsia"/>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eastAsiaTheme="minorEastAsia"/>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eastAsiaTheme="minorEastAsia"/>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eastAsiaTheme="minorEastAsia"/>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eastAsiaTheme="minorEastAsia"/>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宋体" w:hAnsi="Times New Roman" w:cs="宋体" w:eastAsiaTheme="minorEastAsia"/>
                <w:sz w:val="24"/>
                <w:lang w:val="en-US" w:eastAsia="zh-CN"/>
              </w:rPr>
            </w:pPr>
            <w:r>
              <w:rPr>
                <w:rFonts w:hint="eastAsia" w:ascii="宋体" w:hAnsi="Times New Roman" w:cs="宋体"/>
                <w:sz w:val="24"/>
                <w:lang w:val="en-US" w:eastAsia="zh-CN"/>
              </w:rPr>
              <w:t>0</w:t>
            </w:r>
          </w:p>
        </w:tc>
      </w:tr>
    </w:tbl>
    <w:p>
      <w:pPr>
        <w:widowControl/>
        <w:jc w:val="left"/>
      </w:pPr>
    </w:p>
    <w:p>
      <w:pPr>
        <w:widowControl/>
        <w:spacing w:line="560" w:lineRule="exact"/>
        <w:ind w:firstLine="672" w:firstLineChars="200"/>
        <w:jc w:val="left"/>
        <w:rPr>
          <w:rFonts w:hint="eastAsia" w:ascii="黑体" w:hAnsi="宋体" w:eastAsia="黑体" w:cs="宋体"/>
          <w:spacing w:val="8"/>
          <w:kern w:val="0"/>
          <w:sz w:val="32"/>
          <w:szCs w:val="32"/>
          <w:lang w:bidi="ar"/>
        </w:rPr>
      </w:pPr>
      <w:r>
        <w:rPr>
          <w:rFonts w:hint="eastAsia" w:ascii="黑体" w:hAnsi="宋体" w:eastAsia="黑体" w:cs="宋体"/>
          <w:spacing w:val="8"/>
          <w:kern w:val="0"/>
          <w:sz w:val="32"/>
          <w:szCs w:val="32"/>
          <w:lang w:bidi="ar"/>
        </w:rPr>
        <w:t>五、存在的主要问题及改进情况</w:t>
      </w:r>
    </w:p>
    <w:p>
      <w:pPr>
        <w:pStyle w:val="2"/>
        <w:ind w:left="0" w:leftChars="0" w:firstLine="672" w:firstLineChars="200"/>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2023年，我局扎实推进政务公开各项工作要求，政府信息公开工作水平稳步提高，较好地完成了全年工作目标。但在实际工作中仍存在</w:t>
      </w:r>
      <w:r>
        <w:rPr>
          <w:rFonts w:hint="default" w:ascii="仿宋_GB2312" w:hAnsi="宋体" w:eastAsia="仿宋_GB2312" w:cs="宋体"/>
          <w:spacing w:val="8"/>
          <w:kern w:val="0"/>
          <w:sz w:val="32"/>
          <w:szCs w:val="32"/>
          <w:lang w:val="en-US" w:eastAsia="zh-CN" w:bidi="ar-SA"/>
        </w:rPr>
        <w:t>基础性工作</w:t>
      </w:r>
      <w:r>
        <w:rPr>
          <w:rFonts w:hint="eastAsia" w:ascii="仿宋_GB2312" w:hAnsi="宋体" w:eastAsia="仿宋_GB2312" w:cs="宋体"/>
          <w:spacing w:val="8"/>
          <w:kern w:val="0"/>
          <w:sz w:val="32"/>
          <w:szCs w:val="32"/>
          <w:lang w:val="en-US" w:eastAsia="zh-CN" w:bidi="ar-SA"/>
        </w:rPr>
        <w:t>有待加强、信息公开队伍有待完善等问题，下一步我局将从以下两方面进行改进：</w:t>
      </w:r>
    </w:p>
    <w:p>
      <w:pPr>
        <w:pStyle w:val="2"/>
        <w:ind w:left="0" w:leftChars="0" w:firstLine="672" w:firstLineChars="200"/>
        <w:rPr>
          <w:rFonts w:hint="default"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一是</w:t>
      </w:r>
      <w:r>
        <w:rPr>
          <w:rFonts w:hint="default" w:ascii="仿宋_GB2312" w:hAnsi="宋体" w:eastAsia="仿宋_GB2312" w:cs="宋体"/>
          <w:spacing w:val="8"/>
          <w:kern w:val="0"/>
          <w:sz w:val="32"/>
          <w:szCs w:val="32"/>
          <w:lang w:val="en-US" w:eastAsia="zh-CN" w:bidi="ar-SA"/>
        </w:rPr>
        <w:t>严格规范</w:t>
      </w:r>
      <w:r>
        <w:rPr>
          <w:rFonts w:hint="eastAsia" w:ascii="仿宋_GB2312" w:hAnsi="宋体" w:eastAsia="仿宋_GB2312" w:cs="宋体"/>
          <w:spacing w:val="8"/>
          <w:kern w:val="0"/>
          <w:sz w:val="32"/>
          <w:szCs w:val="32"/>
          <w:lang w:val="en-US" w:eastAsia="zh-CN" w:bidi="ar-SA"/>
        </w:rPr>
        <w:t>政府信息公开文书</w:t>
      </w:r>
      <w:r>
        <w:rPr>
          <w:rFonts w:hint="default" w:ascii="仿宋_GB2312" w:hAnsi="宋体" w:eastAsia="仿宋_GB2312" w:cs="宋体"/>
          <w:spacing w:val="8"/>
          <w:kern w:val="0"/>
          <w:sz w:val="32"/>
          <w:szCs w:val="32"/>
          <w:lang w:val="en-US" w:eastAsia="zh-CN" w:bidi="ar-SA"/>
        </w:rPr>
        <w:t>，依申请公开件办理与北京市政府信息管理系统登记录入数据同步衔接，加强宣传贯彻《政府信息公开条例》，营造良好政府信息公开氛围，不断提高政府信息公开意识和业务水平</w:t>
      </w:r>
      <w:r>
        <w:rPr>
          <w:rFonts w:hint="eastAsia" w:ascii="仿宋_GB2312" w:hAnsi="宋体" w:eastAsia="仿宋_GB2312" w:cs="宋体"/>
          <w:spacing w:val="8"/>
          <w:kern w:val="0"/>
          <w:sz w:val="32"/>
          <w:szCs w:val="32"/>
          <w:lang w:val="en-US" w:eastAsia="zh-CN" w:bidi="ar-SA"/>
        </w:rPr>
        <w:t>。</w:t>
      </w:r>
    </w:p>
    <w:p>
      <w:pPr>
        <w:pStyle w:val="2"/>
        <w:ind w:left="0" w:leftChars="0" w:firstLine="672" w:firstLineChars="200"/>
        <w:rPr>
          <w:rFonts w:hint="default" w:ascii="仿宋_GB2312" w:hAnsi="宋体" w:eastAsia="仿宋_GB2312" w:cs="宋体"/>
          <w:spacing w:val="8"/>
          <w:kern w:val="0"/>
          <w:sz w:val="32"/>
          <w:szCs w:val="32"/>
          <w:lang w:val="en-US" w:eastAsia="zh-CN" w:bidi="ar-SA"/>
        </w:rPr>
      </w:pPr>
      <w:r>
        <w:rPr>
          <w:rFonts w:hint="default" w:ascii="仿宋_GB2312" w:hAnsi="宋体" w:eastAsia="仿宋_GB2312" w:cs="宋体"/>
          <w:spacing w:val="8"/>
          <w:kern w:val="0"/>
          <w:sz w:val="32"/>
          <w:szCs w:val="32"/>
          <w:lang w:val="en-US" w:eastAsia="zh-CN" w:bidi="ar-SA"/>
        </w:rPr>
        <w:t>二</w:t>
      </w:r>
      <w:r>
        <w:rPr>
          <w:rFonts w:hint="eastAsia" w:ascii="仿宋_GB2312" w:hAnsi="宋体" w:eastAsia="仿宋_GB2312" w:cs="宋体"/>
          <w:spacing w:val="8"/>
          <w:kern w:val="0"/>
          <w:sz w:val="32"/>
          <w:szCs w:val="32"/>
          <w:lang w:val="en-US" w:eastAsia="zh-CN" w:bidi="ar-SA"/>
        </w:rPr>
        <w:t>是对信息公开工作人员的业务培训和法律教育形成常态机制，提高工作效率，提升政治素养，拓展创新工作思路和方法，提高信息公开工作的水平。</w:t>
      </w:r>
    </w:p>
    <w:p>
      <w:pPr>
        <w:widowControl/>
        <w:numPr>
          <w:ilvl w:val="0"/>
          <w:numId w:val="3"/>
        </w:numPr>
        <w:spacing w:line="560" w:lineRule="exact"/>
        <w:ind w:firstLine="672" w:firstLineChars="200"/>
        <w:jc w:val="left"/>
        <w:rPr>
          <w:rFonts w:hint="eastAsia" w:ascii="黑体" w:hAnsi="宋体" w:eastAsia="黑体" w:cs="宋体"/>
          <w:spacing w:val="8"/>
          <w:kern w:val="0"/>
          <w:sz w:val="32"/>
          <w:szCs w:val="32"/>
          <w:lang w:val="en-US" w:eastAsia="zh-CN" w:bidi="ar"/>
        </w:rPr>
      </w:pPr>
      <w:r>
        <w:rPr>
          <w:rFonts w:hint="eastAsia" w:ascii="黑体" w:hAnsi="宋体" w:eastAsia="黑体" w:cs="宋体"/>
          <w:spacing w:val="8"/>
          <w:kern w:val="0"/>
          <w:sz w:val="32"/>
          <w:szCs w:val="32"/>
          <w:lang w:val="en-US" w:eastAsia="zh-CN" w:bidi="ar"/>
        </w:rPr>
        <w:t>其他需要报告的事项</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本单位依据《政府信息公开信息处理费管理办法》收取信息处理费，2023年发出收费通知的件数0件，总金额0元，实际收取的总金额0元。</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北京市通州区人民政府网站网址为https</w:t>
      </w:r>
      <w:bookmarkStart w:id="0" w:name="_GoBack"/>
      <w:bookmarkEnd w:id="0"/>
      <w:r>
        <w:rPr>
          <w:rFonts w:hint="eastAsia" w:ascii="仿宋_GB2312" w:hAnsi="宋体" w:eastAsia="仿宋_GB2312" w:cs="宋体"/>
          <w:spacing w:val="8"/>
          <w:kern w:val="0"/>
          <w:sz w:val="32"/>
          <w:szCs w:val="32"/>
          <w:lang w:val="en-US" w:eastAsia="zh-CN" w:bidi="ar-SA"/>
        </w:rPr>
        <w:t>://www.bjtzh.gov.cn/，如需了解更多政府信息，请登录查询。</w:t>
      </w:r>
    </w:p>
    <w:p>
      <w:pPr>
        <w:widowControl/>
        <w:spacing w:line="560" w:lineRule="exact"/>
        <w:jc w:val="left"/>
        <w:rPr>
          <w:rFonts w:hint="eastAsia" w:ascii="仿宋_GB2312" w:hAnsi="宋体" w:eastAsia="仿宋_GB2312" w:cs="宋体"/>
          <w:color w:val="9BC2E6"/>
          <w:spacing w:val="8"/>
          <w:kern w:val="0"/>
          <w:sz w:val="32"/>
          <w:szCs w:val="32"/>
        </w:rPr>
      </w:pPr>
    </w:p>
    <w:p>
      <w:pPr>
        <w:pStyle w:val="5"/>
        <w:widowControl/>
        <w:spacing w:line="560" w:lineRule="exact"/>
      </w:pPr>
      <w:r>
        <w:rPr>
          <w:rFonts w:ascii="微软雅黑" w:hAnsi="微软雅黑" w:eastAsia="微软雅黑" w:cs="宋体"/>
          <w:color w:val="404040"/>
          <w:kern w:val="0"/>
          <w:sz w:val="32"/>
          <w:szCs w:val="32"/>
        </w:rPr>
        <w:t xml:space="preserve"> </w:t>
      </w:r>
    </w:p>
    <w:p>
      <w:pPr>
        <w:pStyle w:val="5"/>
        <w:widowControl/>
        <w:spacing w:line="560" w:lineRule="exact"/>
      </w:pPr>
    </w:p>
    <w:p>
      <w:pPr>
        <w:pStyle w:val="5"/>
        <w:widowControl/>
        <w:spacing w:line="560" w:lineRule="exact"/>
      </w:pPr>
    </w:p>
    <w:p>
      <w:pPr>
        <w:pStyle w:val="5"/>
        <w:jc w:val="both"/>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2A8611-F9B0-4FD2-A71A-3B0F1F1996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D4FA98D-E697-4027-A70D-89985CE3C60F}"/>
  </w:font>
  <w:font w:name="方正小标宋简体">
    <w:panose1 w:val="02000000000000000000"/>
    <w:charset w:val="86"/>
    <w:family w:val="auto"/>
    <w:pitch w:val="default"/>
    <w:sig w:usb0="00000001" w:usb1="08000000" w:usb2="00000000" w:usb3="00000000" w:csb0="00040000" w:csb1="00000000"/>
    <w:embedRegular r:id="rId3" w:fontKey="{CCD0DB59-440F-4EA6-B1D5-39EDBAC442F1}"/>
  </w:font>
  <w:font w:name="微软雅黑">
    <w:panose1 w:val="020B0503020204020204"/>
    <w:charset w:val="86"/>
    <w:family w:val="auto"/>
    <w:pitch w:val="default"/>
    <w:sig w:usb0="80000287" w:usb1="2ACF3C50" w:usb2="00000016" w:usb3="00000000" w:csb0="0004001F" w:csb1="00000000"/>
    <w:embedRegular r:id="rId4" w:fontKey="{958C72CC-E6DF-4A35-B3DD-D3CC392D6217}"/>
  </w:font>
  <w:font w:name="仿宋_GB2312">
    <w:panose1 w:val="02010609030101010101"/>
    <w:charset w:val="86"/>
    <w:family w:val="auto"/>
    <w:pitch w:val="default"/>
    <w:sig w:usb0="00000001" w:usb1="080E0000" w:usb2="00000000" w:usb3="00000000" w:csb0="00040000" w:csb1="00000000"/>
    <w:embedRegular r:id="rId5" w:fontKey="{A6BD2717-C444-416F-9851-BD6C2A5E04BC}"/>
  </w:font>
  <w:font w:name="仿宋">
    <w:panose1 w:val="02010609060101010101"/>
    <w:charset w:val="86"/>
    <w:family w:val="auto"/>
    <w:pitch w:val="default"/>
    <w:sig w:usb0="800002BF" w:usb1="38CF7CFA" w:usb2="00000016" w:usb3="00000000" w:csb0="00040001" w:csb1="00000000"/>
    <w:embedRegular r:id="rId6" w:fontKey="{5B336F3D-0E32-4DA3-9A11-E72DA11D6751}"/>
  </w:font>
  <w:font w:name="楷体">
    <w:panose1 w:val="02010609060101010101"/>
    <w:charset w:val="86"/>
    <w:family w:val="modern"/>
    <w:pitch w:val="default"/>
    <w:sig w:usb0="800002BF" w:usb1="38CF7CFA" w:usb2="00000016" w:usb3="00000000" w:csb0="00040001" w:csb1="00000000"/>
    <w:embedRegular r:id="rId7" w:fontKey="{B06C0288-3504-4181-939F-E236C01DDD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abstractNum w:abstractNumId="1">
    <w:nsid w:val="FBF0F3B4"/>
    <w:multiLevelType w:val="singleLevel"/>
    <w:tmpl w:val="FBF0F3B4"/>
    <w:lvl w:ilvl="0" w:tentative="0">
      <w:start w:val="1"/>
      <w:numFmt w:val="chineseCounting"/>
      <w:suff w:val="nothing"/>
      <w:lvlText w:val="%1、"/>
      <w:lvlJc w:val="left"/>
      <w:rPr>
        <w:rFonts w:hint="eastAsia"/>
      </w:rPr>
    </w:lvl>
  </w:abstractNum>
  <w:abstractNum w:abstractNumId="2">
    <w:nsid w:val="3015FF24"/>
    <w:multiLevelType w:val="singleLevel"/>
    <w:tmpl w:val="3015FF24"/>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YTVhNzg2ZDg2NGQ5MzZjYWJhODg1NDBlNmViNmYifQ=="/>
  </w:docVars>
  <w:rsids>
    <w:rsidRoot w:val="30807B4B"/>
    <w:rsid w:val="00442DB0"/>
    <w:rsid w:val="05362483"/>
    <w:rsid w:val="05D85E3B"/>
    <w:rsid w:val="05E4647C"/>
    <w:rsid w:val="068A3E39"/>
    <w:rsid w:val="07D15147"/>
    <w:rsid w:val="0ABA6173"/>
    <w:rsid w:val="0AE80091"/>
    <w:rsid w:val="0B9064BE"/>
    <w:rsid w:val="0C082AAD"/>
    <w:rsid w:val="0C226B08"/>
    <w:rsid w:val="0CC11C92"/>
    <w:rsid w:val="0D6272B3"/>
    <w:rsid w:val="0E36675F"/>
    <w:rsid w:val="0E4E2302"/>
    <w:rsid w:val="0F071AFE"/>
    <w:rsid w:val="11205883"/>
    <w:rsid w:val="12F30939"/>
    <w:rsid w:val="13002EED"/>
    <w:rsid w:val="134E798B"/>
    <w:rsid w:val="14A80DA5"/>
    <w:rsid w:val="14EA34AB"/>
    <w:rsid w:val="16457086"/>
    <w:rsid w:val="17945FC8"/>
    <w:rsid w:val="17D26A70"/>
    <w:rsid w:val="1A7D285E"/>
    <w:rsid w:val="1B2C1A76"/>
    <w:rsid w:val="1B543C65"/>
    <w:rsid w:val="1BF50C67"/>
    <w:rsid w:val="1CBE5DB0"/>
    <w:rsid w:val="1DBF0083"/>
    <w:rsid w:val="1E4E1E55"/>
    <w:rsid w:val="1F6A6FD8"/>
    <w:rsid w:val="1FFB0140"/>
    <w:rsid w:val="21971BDE"/>
    <w:rsid w:val="21E553B0"/>
    <w:rsid w:val="237B7D7C"/>
    <w:rsid w:val="24010760"/>
    <w:rsid w:val="2429677F"/>
    <w:rsid w:val="25315F52"/>
    <w:rsid w:val="255F59D4"/>
    <w:rsid w:val="26076041"/>
    <w:rsid w:val="26913541"/>
    <w:rsid w:val="269910C5"/>
    <w:rsid w:val="299920BB"/>
    <w:rsid w:val="2B4F62D0"/>
    <w:rsid w:val="2BEB3657"/>
    <w:rsid w:val="2CD95842"/>
    <w:rsid w:val="2CE40508"/>
    <w:rsid w:val="2D065F8C"/>
    <w:rsid w:val="2D47153F"/>
    <w:rsid w:val="2D862FF9"/>
    <w:rsid w:val="2ED871E9"/>
    <w:rsid w:val="2F447EEE"/>
    <w:rsid w:val="2F5E6D1D"/>
    <w:rsid w:val="30807B4B"/>
    <w:rsid w:val="31413674"/>
    <w:rsid w:val="3221404A"/>
    <w:rsid w:val="32B636CC"/>
    <w:rsid w:val="32F9355E"/>
    <w:rsid w:val="332871CB"/>
    <w:rsid w:val="333A1D69"/>
    <w:rsid w:val="33BD4470"/>
    <w:rsid w:val="33E91BB2"/>
    <w:rsid w:val="34817233"/>
    <w:rsid w:val="34A132F4"/>
    <w:rsid w:val="3592388A"/>
    <w:rsid w:val="385E5017"/>
    <w:rsid w:val="38886014"/>
    <w:rsid w:val="3967423C"/>
    <w:rsid w:val="3AA24041"/>
    <w:rsid w:val="3B546DFA"/>
    <w:rsid w:val="3BE8322F"/>
    <w:rsid w:val="3BF015BF"/>
    <w:rsid w:val="3C246C86"/>
    <w:rsid w:val="3F1652CA"/>
    <w:rsid w:val="3F177636"/>
    <w:rsid w:val="3FD15EAF"/>
    <w:rsid w:val="40DD0B8E"/>
    <w:rsid w:val="41C909D0"/>
    <w:rsid w:val="42914D73"/>
    <w:rsid w:val="44F55CE1"/>
    <w:rsid w:val="44FF0E9B"/>
    <w:rsid w:val="45BB0A36"/>
    <w:rsid w:val="46A961A5"/>
    <w:rsid w:val="488E7D6F"/>
    <w:rsid w:val="492B5780"/>
    <w:rsid w:val="4A751FBB"/>
    <w:rsid w:val="4AC64190"/>
    <w:rsid w:val="4B7A615D"/>
    <w:rsid w:val="4C0C6860"/>
    <w:rsid w:val="4CF21E21"/>
    <w:rsid w:val="4CF54579"/>
    <w:rsid w:val="4DA52ECB"/>
    <w:rsid w:val="4DD821DD"/>
    <w:rsid w:val="4E767533"/>
    <w:rsid w:val="4EE374BF"/>
    <w:rsid w:val="4F8D00BB"/>
    <w:rsid w:val="4FEE62BF"/>
    <w:rsid w:val="5104074E"/>
    <w:rsid w:val="52305BB2"/>
    <w:rsid w:val="535D2A8E"/>
    <w:rsid w:val="537A699B"/>
    <w:rsid w:val="53A771E4"/>
    <w:rsid w:val="53D538D6"/>
    <w:rsid w:val="53F24054"/>
    <w:rsid w:val="546E1412"/>
    <w:rsid w:val="54907D0E"/>
    <w:rsid w:val="54FB6504"/>
    <w:rsid w:val="55184258"/>
    <w:rsid w:val="559E51CD"/>
    <w:rsid w:val="566E25A6"/>
    <w:rsid w:val="56980686"/>
    <w:rsid w:val="584339B6"/>
    <w:rsid w:val="59E908DC"/>
    <w:rsid w:val="5A8E1DC9"/>
    <w:rsid w:val="5B45742E"/>
    <w:rsid w:val="5B885BB0"/>
    <w:rsid w:val="5C8D0291"/>
    <w:rsid w:val="5DD15B9B"/>
    <w:rsid w:val="5F0C50B4"/>
    <w:rsid w:val="60C92C6A"/>
    <w:rsid w:val="628544F4"/>
    <w:rsid w:val="63941218"/>
    <w:rsid w:val="653B319E"/>
    <w:rsid w:val="661750EF"/>
    <w:rsid w:val="67201D7D"/>
    <w:rsid w:val="67384093"/>
    <w:rsid w:val="691875C8"/>
    <w:rsid w:val="6A326659"/>
    <w:rsid w:val="6BE82448"/>
    <w:rsid w:val="6BED3D39"/>
    <w:rsid w:val="6C660F51"/>
    <w:rsid w:val="6C7926D4"/>
    <w:rsid w:val="6D677B57"/>
    <w:rsid w:val="6DE128CD"/>
    <w:rsid w:val="6EAD309C"/>
    <w:rsid w:val="6FE850EB"/>
    <w:rsid w:val="72FC4A2E"/>
    <w:rsid w:val="731603B1"/>
    <w:rsid w:val="74550C88"/>
    <w:rsid w:val="75033EA9"/>
    <w:rsid w:val="75432B9D"/>
    <w:rsid w:val="75F84F0A"/>
    <w:rsid w:val="782567A5"/>
    <w:rsid w:val="790953A3"/>
    <w:rsid w:val="79333E39"/>
    <w:rsid w:val="7B4B1AEF"/>
    <w:rsid w:val="7BDB1E9F"/>
    <w:rsid w:val="7C55591F"/>
    <w:rsid w:val="7CF55F86"/>
    <w:rsid w:val="7D264C98"/>
    <w:rsid w:val="7FAF5B70"/>
    <w:rsid w:val="7FFA135B"/>
    <w:rsid w:val="EB0BB7E6"/>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autoRedefine/>
    <w:semiHidden/>
    <w:unhideWhenUsed/>
    <w:qFormat/>
    <w:uiPriority w:val="39"/>
    <w:pPr>
      <w:ind w:left="840" w:leftChars="400"/>
    </w:pPr>
  </w:style>
  <w:style w:type="paragraph" w:styleId="3">
    <w:name w:val="annotation text"/>
    <w:basedOn w:val="1"/>
    <w:qFormat/>
    <w:uiPriority w:val="0"/>
    <w:pPr>
      <w:jc w:val="left"/>
    </w:pPr>
  </w:style>
  <w:style w:type="paragraph" w:styleId="4">
    <w:name w:val="Body Text"/>
    <w:basedOn w:val="1"/>
    <w:autoRedefine/>
    <w:qFormat/>
    <w:uiPriority w:val="0"/>
    <w:rPr>
      <w:rFonts w:eastAsia="宋体"/>
      <w:bCs/>
      <w:color w:val="auto"/>
      <w:szCs w:val="24"/>
    </w:rPr>
  </w:style>
  <w:style w:type="paragraph" w:styleId="5">
    <w:name w:val="Plain Text"/>
    <w:basedOn w:val="1"/>
    <w:autoRedefine/>
    <w:qFormat/>
    <w:uiPriority w:val="0"/>
    <w:rPr>
      <w:rFonts w:ascii="宋体" w:hAnsi="Courier New"/>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9"/>
    <w:basedOn w:val="1"/>
    <w:next w:val="1"/>
    <w:autoRedefine/>
    <w:unhideWhenUsed/>
    <w:qFormat/>
    <w:uiPriority w:val="99"/>
    <w:pPr>
      <w:ind w:left="3360"/>
      <w:jc w:val="left"/>
    </w:p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2">
    <w:name w:val="Hyperlink"/>
    <w:basedOn w:val="11"/>
    <w:autoRedefine/>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0</TotalTime>
  <ScaleCrop>false</ScaleCrop>
  <LinksUpToDate>false</LinksUpToDate>
  <CharactersWithSpaces>6343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2020-12-15T15:14:00Z</dcterms:created>
  <dc:creator>HS</dc:creator>
  <cp:lastModifiedBy>Miss不饱</cp:lastModifiedBy>
  <cp:lastPrinted>2023-12-28T14:13:00Z</cp:lastPrinted>
  <dcterms:modified xsi:type="dcterms:W3CDTF">2024-01-23T09:17:16Z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618883ABC6524601855EF77E1AD9E2D9_13</vt:lpwstr>
  </property>
</Properties>
</file>