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2E" w:rsidRDefault="004F2C2E" w:rsidP="00D66C6C">
      <w:pPr>
        <w:pStyle w:val="a"/>
        <w:spacing w:line="560" w:lineRule="exact"/>
        <w:jc w:val="both"/>
      </w:pPr>
    </w:p>
    <w:p w:rsidR="004F2C2E" w:rsidRDefault="004F2C2E" w:rsidP="00D66C6C">
      <w:pPr>
        <w:pStyle w:val="a"/>
        <w:spacing w:line="560" w:lineRule="exact"/>
        <w:jc w:val="both"/>
      </w:pPr>
    </w:p>
    <w:p w:rsidR="004F2C2E" w:rsidRPr="00463EF8" w:rsidRDefault="004F2C2E" w:rsidP="00791F00">
      <w:pPr>
        <w:pStyle w:val="a"/>
        <w:spacing w:beforeLines="100" w:line="1000" w:lineRule="exact"/>
        <w:rPr>
          <w:rFonts w:ascii="方正小标宋简体" w:eastAsia="方正小标宋简体" w:hAnsi="小标宋"/>
          <w:color w:val="FF0000"/>
          <w:w w:val="65"/>
          <w:sz w:val="90"/>
          <w:szCs w:val="90"/>
        </w:rPr>
      </w:pPr>
      <w:r w:rsidRPr="00463EF8">
        <w:rPr>
          <w:rFonts w:ascii="方正小标宋简体" w:eastAsia="方正小标宋简体" w:hAnsi="小标宋" w:cs="方正小标宋简体" w:hint="eastAsia"/>
          <w:color w:val="FF0000"/>
          <w:w w:val="65"/>
          <w:sz w:val="90"/>
          <w:szCs w:val="90"/>
        </w:rPr>
        <w:t>北京市通州区人民政府办公室文件</w:t>
      </w:r>
    </w:p>
    <w:p w:rsidR="004F2C2E" w:rsidRDefault="004F2C2E" w:rsidP="00D66C6C">
      <w:pPr>
        <w:pStyle w:val="a"/>
        <w:spacing w:line="500" w:lineRule="exact"/>
      </w:pPr>
    </w:p>
    <w:p w:rsidR="004F2C2E" w:rsidRDefault="004F2C2E" w:rsidP="00D66C6C">
      <w:pPr>
        <w:pStyle w:val="a"/>
        <w:tabs>
          <w:tab w:val="left" w:pos="8280"/>
        </w:tabs>
        <w:spacing w:line="500" w:lineRule="exact"/>
      </w:pPr>
    </w:p>
    <w:p w:rsidR="004F2C2E" w:rsidRPr="00B357FD" w:rsidRDefault="004F2C2E" w:rsidP="00D66C6C">
      <w:pPr>
        <w:spacing w:line="600" w:lineRule="exact"/>
        <w:ind w:hanging="15"/>
        <w:jc w:val="center"/>
        <w:outlineLvl w:val="0"/>
        <w:rPr>
          <w:rFonts w:ascii="仿宋_GB2312" w:eastAsia="仿宋_GB2312" w:hAnsi="方正小标宋简体" w:cs="方正小标宋简体"/>
          <w:color w:val="000000"/>
          <w:sz w:val="32"/>
          <w:szCs w:val="32"/>
        </w:rPr>
      </w:pPr>
      <w:r w:rsidRPr="00B357FD">
        <w:rPr>
          <w:rFonts w:ascii="仿宋_GB2312" w:eastAsia="仿宋_GB2312" w:hAnsi="方正小标宋简体" w:cs="方正小标宋简体" w:hint="eastAsia"/>
          <w:color w:val="000000"/>
          <w:sz w:val="32"/>
          <w:szCs w:val="32"/>
        </w:rPr>
        <w:t>通政办发〔</w:t>
      </w:r>
      <w:r w:rsidRPr="00B357FD">
        <w:rPr>
          <w:rFonts w:ascii="仿宋_GB2312" w:eastAsia="仿宋_GB2312" w:hAnsi="方正小标宋简体" w:cs="方正小标宋简体"/>
          <w:color w:val="000000"/>
          <w:sz w:val="32"/>
          <w:szCs w:val="32"/>
        </w:rPr>
        <w:t>202</w:t>
      </w:r>
      <w:r>
        <w:rPr>
          <w:rFonts w:ascii="仿宋_GB2312" w:eastAsia="仿宋_GB2312" w:hAnsi="方正小标宋简体" w:cs="方正小标宋简体"/>
          <w:color w:val="000000"/>
          <w:sz w:val="32"/>
          <w:szCs w:val="32"/>
        </w:rPr>
        <w:t>2</w:t>
      </w:r>
      <w:r w:rsidRPr="00B357FD">
        <w:rPr>
          <w:rFonts w:ascii="仿宋_GB2312" w:eastAsia="仿宋_GB2312" w:hAnsi="方正小标宋简体" w:cs="方正小标宋简体" w:hint="eastAsia"/>
          <w:color w:val="000000"/>
          <w:sz w:val="32"/>
          <w:szCs w:val="32"/>
        </w:rPr>
        <w:t>〕</w:t>
      </w:r>
      <w:r>
        <w:rPr>
          <w:rFonts w:ascii="仿宋_GB2312" w:eastAsia="仿宋_GB2312" w:hAnsi="方正小标宋简体" w:cs="方正小标宋简体"/>
          <w:color w:val="000000"/>
          <w:sz w:val="32"/>
          <w:szCs w:val="32"/>
        </w:rPr>
        <w:t>8</w:t>
      </w:r>
      <w:r w:rsidRPr="00B357FD">
        <w:rPr>
          <w:rFonts w:ascii="仿宋_GB2312" w:eastAsia="仿宋_GB2312" w:hAnsi="方正小标宋简体" w:cs="方正小标宋简体" w:hint="eastAsia"/>
          <w:color w:val="000000"/>
          <w:sz w:val="32"/>
          <w:szCs w:val="32"/>
        </w:rPr>
        <w:t>号</w:t>
      </w:r>
    </w:p>
    <w:p w:rsidR="004F2C2E" w:rsidRDefault="004F2C2E" w:rsidP="00D66C6C">
      <w:pPr>
        <w:pStyle w:val="a"/>
        <w:spacing w:line="520" w:lineRule="exact"/>
        <w:ind w:left="1"/>
        <w:jc w:val="both"/>
      </w:pPr>
      <w:r>
        <w:rPr>
          <w:noProof/>
        </w:rPr>
        <w:pict>
          <v:line id="直线 8" o:spid="_x0000_s1026" style="position:absolute;left:0;text-align:left;flip:y;z-index:251656192" from="0,2.6pt" to="441pt,2.65pt" strokecolor="red" strokeweight="2.75pt">
            <v:fill o:detectmouseclick="t"/>
          </v:line>
        </w:pict>
      </w:r>
    </w:p>
    <w:p w:rsidR="004F2C2E" w:rsidRDefault="004F2C2E" w:rsidP="00D66C6C">
      <w:pPr>
        <w:spacing w:line="600" w:lineRule="exact"/>
        <w:rPr>
          <w:rFonts w:ascii="仿宋_GB2312" w:eastAsia="仿宋_GB2312" w:hAnsi="方正小标宋简体" w:cs="方正小标宋简体"/>
          <w:sz w:val="32"/>
          <w:szCs w:val="32"/>
        </w:rPr>
      </w:pPr>
    </w:p>
    <w:p w:rsidR="004F2C2E" w:rsidRDefault="004F2C2E" w:rsidP="00D66C6C">
      <w:pPr>
        <w:spacing w:line="700" w:lineRule="exact"/>
        <w:jc w:val="center"/>
        <w:rPr>
          <w:rFonts w:ascii="方正小标宋简体" w:eastAsia="方正小标宋简体" w:hAnsi="方正小标宋简体" w:cs="方正小标宋简体"/>
          <w:sz w:val="44"/>
          <w:szCs w:val="44"/>
        </w:rPr>
      </w:pPr>
      <w:r w:rsidRPr="00D66C6C">
        <w:rPr>
          <w:rFonts w:ascii="方正小标宋简体" w:eastAsia="方正小标宋简体" w:hAnsi="方正小标宋简体" w:cs="方正小标宋简体" w:hint="eastAsia"/>
          <w:sz w:val="44"/>
          <w:szCs w:val="44"/>
        </w:rPr>
        <w:t>北京市通州区人民政府办公室关于</w:t>
      </w:r>
    </w:p>
    <w:p w:rsidR="004F2C2E" w:rsidRDefault="004F2C2E" w:rsidP="00D66C6C">
      <w:pPr>
        <w:spacing w:line="700" w:lineRule="exact"/>
        <w:jc w:val="center"/>
        <w:rPr>
          <w:rFonts w:ascii="方正小标宋简体" w:eastAsia="方正小标宋简体" w:hAnsi="方正小标宋简体" w:cs="方正小标宋简体"/>
          <w:sz w:val="44"/>
          <w:szCs w:val="44"/>
        </w:rPr>
      </w:pPr>
      <w:r w:rsidRPr="00D66C6C">
        <w:rPr>
          <w:rFonts w:ascii="方正小标宋简体" w:eastAsia="方正小标宋简体" w:hAnsi="方正小标宋简体" w:cs="方正小标宋简体" w:hint="eastAsia"/>
          <w:sz w:val="44"/>
          <w:szCs w:val="44"/>
        </w:rPr>
        <w:t>印发通州区创建国家城乡交通运输一体化</w:t>
      </w:r>
    </w:p>
    <w:p w:rsidR="004F2C2E" w:rsidRPr="00D66C6C" w:rsidRDefault="004F2C2E" w:rsidP="00D66C6C">
      <w:pPr>
        <w:spacing w:line="700" w:lineRule="exact"/>
        <w:jc w:val="center"/>
        <w:rPr>
          <w:rFonts w:ascii="方正小标宋简体" w:eastAsia="方正小标宋简体" w:hAnsi="方正小标宋简体" w:cs="方正小标宋简体"/>
          <w:sz w:val="44"/>
          <w:szCs w:val="44"/>
        </w:rPr>
      </w:pPr>
      <w:r w:rsidRPr="00D66C6C">
        <w:rPr>
          <w:rFonts w:ascii="方正小标宋简体" w:eastAsia="方正小标宋简体" w:hAnsi="方正小标宋简体" w:cs="方正小标宋简体" w:hint="eastAsia"/>
          <w:sz w:val="44"/>
          <w:szCs w:val="44"/>
        </w:rPr>
        <w:t>示范县（区、市）工作方案的通知</w:t>
      </w:r>
    </w:p>
    <w:p w:rsidR="004F2C2E" w:rsidRDefault="004F2C2E" w:rsidP="00D66C6C">
      <w:pPr>
        <w:spacing w:line="600" w:lineRule="exact"/>
        <w:rPr>
          <w:rFonts w:ascii="仿宋_GB2312" w:eastAsia="仿宋_GB2312" w:hAnsi="方正小标宋简体" w:cs="方正小标宋简体"/>
          <w:sz w:val="32"/>
          <w:szCs w:val="32"/>
        </w:rPr>
      </w:pPr>
    </w:p>
    <w:p w:rsidR="004F2C2E" w:rsidRPr="009B3E1E" w:rsidRDefault="004F2C2E" w:rsidP="00D66C6C">
      <w:pPr>
        <w:spacing w:line="540" w:lineRule="exact"/>
        <w:rPr>
          <w:rFonts w:ascii="楷体_GB2312" w:eastAsia="楷体_GB2312" w:hAnsi="Times New Roman"/>
          <w:sz w:val="32"/>
          <w:szCs w:val="32"/>
        </w:rPr>
      </w:pPr>
      <w:r w:rsidRPr="009B3E1E">
        <w:rPr>
          <w:rFonts w:ascii="楷体_GB2312" w:eastAsia="楷体_GB2312" w:hAnsi="Times New Roman" w:hint="eastAsia"/>
          <w:sz w:val="32"/>
          <w:szCs w:val="32"/>
        </w:rPr>
        <w:t>各街道办事处，各乡、镇人民政府，区政府</w:t>
      </w:r>
      <w:r>
        <w:rPr>
          <w:rFonts w:ascii="楷体_GB2312" w:eastAsia="楷体_GB2312" w:hAnsi="Times New Roman" w:hint="eastAsia"/>
          <w:sz w:val="32"/>
          <w:szCs w:val="32"/>
        </w:rPr>
        <w:t>有关</w:t>
      </w:r>
      <w:r w:rsidRPr="009B3E1E">
        <w:rPr>
          <w:rFonts w:ascii="楷体_GB2312" w:eastAsia="楷体_GB2312" w:hAnsi="Times New Roman" w:hint="eastAsia"/>
          <w:sz w:val="32"/>
          <w:szCs w:val="32"/>
        </w:rPr>
        <w:t>委、办、局：</w:t>
      </w:r>
    </w:p>
    <w:p w:rsidR="004F2C2E" w:rsidRPr="009B3E1E" w:rsidRDefault="004F2C2E" w:rsidP="00D66C6C">
      <w:pPr>
        <w:spacing w:line="600" w:lineRule="exact"/>
        <w:rPr>
          <w:rFonts w:ascii="楷体_GB2312" w:eastAsia="楷体_GB2312" w:hAnsi="Times New Roman"/>
          <w:sz w:val="32"/>
          <w:szCs w:val="32"/>
        </w:rPr>
      </w:pPr>
      <w:r w:rsidRPr="009B3E1E">
        <w:rPr>
          <w:rFonts w:ascii="楷体_GB2312" w:eastAsia="楷体_GB2312" w:hAnsi="Times New Roman"/>
          <w:sz w:val="32"/>
          <w:szCs w:val="32"/>
        </w:rPr>
        <w:t xml:space="preserve">    </w:t>
      </w:r>
      <w:r w:rsidRPr="009B3E1E">
        <w:rPr>
          <w:rFonts w:ascii="楷体_GB2312" w:eastAsia="楷体_GB2312" w:hAnsi="Times New Roman" w:hint="eastAsia"/>
          <w:sz w:val="32"/>
          <w:szCs w:val="32"/>
        </w:rPr>
        <w:t>经区政府同意，现将《</w:t>
      </w:r>
      <w:r w:rsidRPr="00D66C6C">
        <w:rPr>
          <w:rFonts w:ascii="楷体_GB2312" w:eastAsia="楷体_GB2312" w:hAnsi="Times New Roman" w:hint="eastAsia"/>
          <w:sz w:val="32"/>
          <w:szCs w:val="32"/>
        </w:rPr>
        <w:t>通州区创建国家城乡交通运输一体化示范县（区、市）工作方案</w:t>
      </w:r>
      <w:r w:rsidRPr="009B3E1E">
        <w:rPr>
          <w:rFonts w:ascii="楷体_GB2312" w:eastAsia="楷体_GB2312" w:hAnsi="Times New Roman" w:hint="eastAsia"/>
          <w:sz w:val="32"/>
          <w:szCs w:val="32"/>
        </w:rPr>
        <w:t>》印发给你们，请认真遵照执行。</w:t>
      </w:r>
    </w:p>
    <w:p w:rsidR="004F2C2E" w:rsidRPr="009B3E1E" w:rsidRDefault="004F2C2E" w:rsidP="00D66C6C">
      <w:pPr>
        <w:spacing w:line="500" w:lineRule="exact"/>
        <w:ind w:hanging="17"/>
        <w:outlineLvl w:val="0"/>
        <w:rPr>
          <w:rFonts w:ascii="楷体_GB2312" w:eastAsia="楷体_GB2312" w:hAnsi="Times New Roman"/>
          <w:sz w:val="32"/>
          <w:szCs w:val="32"/>
        </w:rPr>
      </w:pPr>
    </w:p>
    <w:p w:rsidR="004F2C2E" w:rsidRDefault="004F2C2E" w:rsidP="00D66C6C">
      <w:pPr>
        <w:spacing w:line="500" w:lineRule="exact"/>
        <w:ind w:hanging="17"/>
        <w:outlineLvl w:val="0"/>
        <w:rPr>
          <w:rFonts w:ascii="楷体_GB2312" w:eastAsia="楷体_GB2312" w:hAnsi="Times New Roman"/>
          <w:sz w:val="32"/>
          <w:szCs w:val="32"/>
        </w:rPr>
      </w:pPr>
    </w:p>
    <w:p w:rsidR="004F2C2E" w:rsidRPr="009B3E1E" w:rsidRDefault="004F2C2E" w:rsidP="00D66C6C">
      <w:pPr>
        <w:tabs>
          <w:tab w:val="left" w:pos="8190"/>
        </w:tabs>
        <w:spacing w:line="500" w:lineRule="exact"/>
        <w:ind w:hanging="17"/>
        <w:outlineLvl w:val="0"/>
        <w:rPr>
          <w:rFonts w:ascii="楷体_GB2312" w:eastAsia="楷体_GB2312" w:hAnsi="Times New Roman"/>
          <w:sz w:val="32"/>
          <w:szCs w:val="32"/>
        </w:rPr>
      </w:pPr>
    </w:p>
    <w:p w:rsidR="004F2C2E" w:rsidRPr="009B3E1E" w:rsidRDefault="004F2C2E" w:rsidP="001E4171">
      <w:pPr>
        <w:spacing w:line="600" w:lineRule="exact"/>
        <w:ind w:firstLineChars="1250" w:firstLine="31680"/>
        <w:outlineLvl w:val="0"/>
        <w:rPr>
          <w:rFonts w:ascii="楷体_GB2312" w:eastAsia="楷体_GB2312" w:hAnsi="Times New Roman"/>
          <w:sz w:val="32"/>
          <w:szCs w:val="32"/>
        </w:rPr>
      </w:pPr>
      <w:r w:rsidRPr="009B3E1E">
        <w:rPr>
          <w:rFonts w:ascii="楷体_GB2312" w:eastAsia="楷体_GB2312" w:hAnsi="Times New Roman" w:hint="eastAsia"/>
          <w:sz w:val="32"/>
          <w:szCs w:val="32"/>
        </w:rPr>
        <w:t>北京市通州区人民政府办公室</w:t>
      </w:r>
      <w:r w:rsidRPr="009B3E1E">
        <w:rPr>
          <w:rFonts w:ascii="楷体_GB2312" w:eastAsia="楷体_GB2312" w:hAnsi="Times New Roman"/>
          <w:sz w:val="32"/>
          <w:szCs w:val="32"/>
        </w:rPr>
        <w:t xml:space="preserve">    </w:t>
      </w:r>
    </w:p>
    <w:p w:rsidR="004F2C2E" w:rsidRPr="009B3E1E" w:rsidRDefault="004F2C2E" w:rsidP="001E4171">
      <w:pPr>
        <w:spacing w:line="600" w:lineRule="exact"/>
        <w:ind w:firstLineChars="1600" w:firstLine="31680"/>
        <w:outlineLvl w:val="0"/>
        <w:rPr>
          <w:rFonts w:ascii="楷体_GB2312" w:eastAsia="楷体_GB2312" w:hAnsi="Times New Roman"/>
          <w:sz w:val="32"/>
          <w:szCs w:val="32"/>
        </w:rPr>
      </w:pPr>
      <w:r w:rsidRPr="009B3E1E">
        <w:rPr>
          <w:rFonts w:ascii="楷体_GB2312" w:eastAsia="楷体_GB2312" w:hAnsi="Times New Roman"/>
          <w:sz w:val="32"/>
          <w:szCs w:val="32"/>
        </w:rPr>
        <w:t>2022</w:t>
      </w:r>
      <w:r w:rsidRPr="009B3E1E">
        <w:rPr>
          <w:rFonts w:ascii="楷体_GB2312" w:eastAsia="楷体_GB2312" w:hAnsi="Times New Roman" w:hint="eastAsia"/>
          <w:sz w:val="32"/>
          <w:szCs w:val="32"/>
        </w:rPr>
        <w:t>年</w:t>
      </w:r>
      <w:r>
        <w:rPr>
          <w:rFonts w:ascii="楷体_GB2312" w:eastAsia="楷体_GB2312" w:hAnsi="Times New Roman"/>
          <w:sz w:val="32"/>
          <w:szCs w:val="32"/>
        </w:rPr>
        <w:t>3</w:t>
      </w:r>
      <w:r w:rsidRPr="009B3E1E">
        <w:rPr>
          <w:rFonts w:ascii="楷体_GB2312" w:eastAsia="楷体_GB2312" w:hAnsi="Times New Roman" w:hint="eastAsia"/>
          <w:sz w:val="32"/>
          <w:szCs w:val="32"/>
        </w:rPr>
        <w:t>月</w:t>
      </w:r>
      <w:r>
        <w:rPr>
          <w:rFonts w:ascii="楷体_GB2312" w:eastAsia="楷体_GB2312" w:hAnsi="Times New Roman"/>
          <w:sz w:val="32"/>
          <w:szCs w:val="32"/>
        </w:rPr>
        <w:t>17</w:t>
      </w:r>
      <w:r w:rsidRPr="009B3E1E">
        <w:rPr>
          <w:rFonts w:ascii="楷体_GB2312" w:eastAsia="楷体_GB2312" w:hAnsi="Times New Roman" w:hint="eastAsia"/>
          <w:sz w:val="32"/>
          <w:szCs w:val="32"/>
        </w:rPr>
        <w:t>日</w:t>
      </w:r>
    </w:p>
    <w:p w:rsidR="004F2C2E" w:rsidRPr="00D636BC" w:rsidRDefault="004F2C2E" w:rsidP="00D66C6C">
      <w:pPr>
        <w:tabs>
          <w:tab w:val="left" w:pos="630"/>
        </w:tabs>
        <w:spacing w:line="600" w:lineRule="exact"/>
        <w:ind w:hanging="17"/>
        <w:outlineLvl w:val="0"/>
        <w:rPr>
          <w:rFonts w:ascii="仿宋_GB2312" w:eastAsia="仿宋_GB2312" w:hAnsi="Times New Roman"/>
          <w:sz w:val="32"/>
          <w:szCs w:val="32"/>
        </w:rPr>
      </w:pPr>
      <w:r w:rsidRPr="009B3E1E">
        <w:rPr>
          <w:rFonts w:ascii="楷体_GB2312" w:eastAsia="楷体_GB2312" w:hAnsi="Times New Roman"/>
          <w:sz w:val="32"/>
          <w:szCs w:val="32"/>
        </w:rPr>
        <w:t xml:space="preserve">    </w:t>
      </w:r>
      <w:r w:rsidRPr="00D636BC">
        <w:rPr>
          <w:rFonts w:ascii="仿宋_GB2312" w:eastAsia="仿宋_GB2312" w:hAnsi="Times New Roman" w:hint="eastAsia"/>
          <w:sz w:val="32"/>
          <w:szCs w:val="32"/>
        </w:rPr>
        <w:t>（此件公开发布）</w:t>
      </w:r>
    </w:p>
    <w:p w:rsidR="004F2C2E" w:rsidRDefault="004F2C2E" w:rsidP="00D66C6C">
      <w:pPr>
        <w:spacing w:line="740" w:lineRule="exact"/>
        <w:jc w:val="center"/>
        <w:rPr>
          <w:rFonts w:ascii="方正小标宋简体" w:eastAsia="方正小标宋简体" w:hAnsi="方正小标宋简体" w:cs="方正小标宋简体"/>
          <w:sz w:val="44"/>
          <w:szCs w:val="44"/>
        </w:rPr>
      </w:pPr>
      <w:r w:rsidRPr="00D66C6C">
        <w:rPr>
          <w:rFonts w:ascii="方正小标宋简体" w:eastAsia="方正小标宋简体" w:hAnsi="方正小标宋简体" w:cs="方正小标宋简体" w:hint="eastAsia"/>
          <w:sz w:val="44"/>
          <w:szCs w:val="44"/>
        </w:rPr>
        <w:t>通州区创建国家城乡交通运输一体化</w:t>
      </w:r>
    </w:p>
    <w:p w:rsidR="004F2C2E" w:rsidRPr="00D66C6C" w:rsidRDefault="004F2C2E" w:rsidP="00D66C6C">
      <w:pPr>
        <w:spacing w:line="740" w:lineRule="exact"/>
        <w:jc w:val="center"/>
        <w:rPr>
          <w:rFonts w:ascii="方正小标宋简体" w:eastAsia="方正小标宋简体" w:hAnsi="方正小标宋简体" w:cs="方正小标宋简体"/>
          <w:sz w:val="44"/>
          <w:szCs w:val="44"/>
        </w:rPr>
      </w:pPr>
      <w:r w:rsidRPr="00D66C6C">
        <w:rPr>
          <w:rFonts w:ascii="方正小标宋简体" w:eastAsia="方正小标宋简体" w:hAnsi="方正小标宋简体" w:cs="方正小标宋简体" w:hint="eastAsia"/>
          <w:sz w:val="44"/>
          <w:szCs w:val="44"/>
        </w:rPr>
        <w:t>示范县（区、市）工作方案</w:t>
      </w:r>
    </w:p>
    <w:p w:rsidR="004F2C2E" w:rsidRPr="0028212B" w:rsidRDefault="004F2C2E" w:rsidP="001E4171">
      <w:pPr>
        <w:spacing w:line="580" w:lineRule="exact"/>
        <w:ind w:firstLineChars="200" w:firstLine="31680"/>
        <w:jc w:val="center"/>
        <w:rPr>
          <w:rFonts w:ascii="仿宋_GB2312" w:eastAsia="仿宋_GB2312"/>
          <w:sz w:val="32"/>
          <w:szCs w:val="32"/>
        </w:rPr>
      </w:pPr>
    </w:p>
    <w:p w:rsidR="004F2C2E" w:rsidRPr="0028212B" w:rsidRDefault="004F2C2E" w:rsidP="001E4171">
      <w:pPr>
        <w:spacing w:line="580" w:lineRule="exact"/>
        <w:ind w:firstLineChars="196" w:firstLine="31680"/>
        <w:rPr>
          <w:rFonts w:ascii="仿宋_GB2312" w:eastAsia="仿宋_GB2312" w:hAnsi="仿宋_GB2312" w:cs="仿宋_GB2312"/>
          <w:sz w:val="32"/>
          <w:szCs w:val="32"/>
        </w:rPr>
      </w:pPr>
      <w:r w:rsidRPr="0028212B">
        <w:rPr>
          <w:rFonts w:ascii="仿宋_GB2312" w:eastAsia="仿宋_GB2312" w:hAnsi="仿宋_GB2312" w:cs="仿宋_GB2312" w:hint="eastAsia"/>
          <w:sz w:val="32"/>
          <w:szCs w:val="32"/>
        </w:rPr>
        <w:t>为加快推进我区创建全国城乡交通运输一体化示范县（区、市）工作，根据交通运输部《关于公布第二批城乡交通运输一体化示范创建县的通知》</w:t>
      </w:r>
      <w:r w:rsidRPr="0028212B">
        <w:rPr>
          <w:rFonts w:ascii="仿宋_GB2312" w:eastAsia="仿宋_GB2312" w:hAnsi="仿宋_GB2312" w:cs="仿宋_GB2312"/>
          <w:sz w:val="32"/>
          <w:szCs w:val="32"/>
        </w:rPr>
        <w:t>(</w:t>
      </w:r>
      <w:r w:rsidRPr="0028212B">
        <w:rPr>
          <w:rFonts w:ascii="仿宋_GB2312" w:eastAsia="仿宋_GB2312" w:hAnsi="仿宋_GB2312" w:cs="仿宋_GB2312" w:hint="eastAsia"/>
          <w:sz w:val="32"/>
          <w:szCs w:val="32"/>
        </w:rPr>
        <w:t>交运函</w:t>
      </w:r>
      <w:r w:rsidRPr="0028212B">
        <w:rPr>
          <w:rFonts w:ascii="仿宋_GB2312" w:eastAsia="仿宋_GB2312" w:hint="eastAsia"/>
          <w:sz w:val="32"/>
          <w:szCs w:val="32"/>
        </w:rPr>
        <w:t>〔</w:t>
      </w:r>
      <w:r w:rsidRPr="0028212B">
        <w:rPr>
          <w:rFonts w:ascii="仿宋_GB2312" w:eastAsia="仿宋_GB2312"/>
          <w:sz w:val="32"/>
          <w:szCs w:val="32"/>
        </w:rPr>
        <w:t>2021</w:t>
      </w:r>
      <w:r w:rsidRPr="0028212B">
        <w:rPr>
          <w:rFonts w:ascii="仿宋_GB2312" w:eastAsia="仿宋_GB2312" w:hint="eastAsia"/>
          <w:sz w:val="32"/>
          <w:szCs w:val="32"/>
        </w:rPr>
        <w:t>〕</w:t>
      </w:r>
      <w:r w:rsidRPr="0028212B">
        <w:rPr>
          <w:rFonts w:ascii="仿宋_GB2312" w:eastAsia="仿宋_GB2312" w:hAnsi="仿宋_GB2312" w:cs="仿宋_GB2312"/>
          <w:sz w:val="32"/>
          <w:szCs w:val="32"/>
        </w:rPr>
        <w:t>577</w:t>
      </w:r>
      <w:r w:rsidRPr="0028212B">
        <w:rPr>
          <w:rFonts w:ascii="仿宋_GB2312" w:eastAsia="仿宋_GB2312" w:hAnsi="仿宋_GB2312" w:cs="仿宋_GB2312" w:hint="eastAsia"/>
          <w:sz w:val="32"/>
          <w:szCs w:val="32"/>
        </w:rPr>
        <w:t>号）相关要求，结合我区实际，特制定本工作方案。</w:t>
      </w:r>
    </w:p>
    <w:p w:rsidR="004F2C2E" w:rsidRPr="007F7952" w:rsidRDefault="004F2C2E" w:rsidP="001E4171">
      <w:pPr>
        <w:spacing w:line="580" w:lineRule="exact"/>
        <w:ind w:firstLineChars="200" w:firstLine="31680"/>
        <w:rPr>
          <w:rFonts w:ascii="黑体" w:eastAsia="黑体" w:hAnsi="黑体"/>
          <w:sz w:val="32"/>
          <w:szCs w:val="32"/>
        </w:rPr>
      </w:pPr>
      <w:r w:rsidRPr="007F7952">
        <w:rPr>
          <w:rFonts w:ascii="黑体" w:eastAsia="黑体" w:hAnsi="黑体" w:hint="eastAsia"/>
          <w:sz w:val="32"/>
          <w:szCs w:val="32"/>
        </w:rPr>
        <w:t>一、创建目标</w:t>
      </w:r>
    </w:p>
    <w:p w:rsidR="004F2C2E" w:rsidRPr="0028212B" w:rsidRDefault="004F2C2E" w:rsidP="00F37AFE">
      <w:pPr>
        <w:spacing w:line="580" w:lineRule="exact"/>
        <w:ind w:firstLine="640"/>
        <w:rPr>
          <w:rFonts w:ascii="仿宋_GB2312" w:eastAsia="仿宋_GB2312" w:hAnsi="仿宋_GB2312" w:cs="仿宋_GB2312"/>
          <w:sz w:val="32"/>
          <w:szCs w:val="32"/>
        </w:rPr>
      </w:pPr>
      <w:r w:rsidRPr="0028212B">
        <w:rPr>
          <w:rFonts w:ascii="仿宋_GB2312" w:eastAsia="仿宋_GB2312" w:hAnsi="仿宋_GB2312" w:cs="仿宋_GB2312" w:hint="eastAsia"/>
          <w:sz w:val="32"/>
          <w:szCs w:val="32"/>
        </w:rPr>
        <w:t>完善城乡交通运输一体化服务体系，优化并有效衔接城乡交通运输基础设施网络结构，加快推进“十一横九纵”骨干道路及重点公路、城市次干路、支路、微循环路等道路建设，进一步织密通州区道路网；完善升级由城市客运（地面公交、轨道交通、出租汽车）、郊区客运、旅游客运和由干线支线货运、城乡物流配送、邮政快递组成的综合</w:t>
      </w:r>
      <w:r w:rsidRPr="007E6CF8">
        <w:rPr>
          <w:rFonts w:ascii="仿宋_GB2312" w:eastAsia="仿宋_GB2312" w:hAnsi="仿宋_GB2312" w:cs="仿宋_GB2312" w:hint="eastAsia"/>
          <w:sz w:val="32"/>
          <w:szCs w:val="32"/>
        </w:rPr>
        <w:t>客货邮体系</w:t>
      </w:r>
      <w:r w:rsidRPr="0028212B">
        <w:rPr>
          <w:rFonts w:ascii="仿宋_GB2312" w:eastAsia="仿宋_GB2312" w:hAnsi="仿宋_GB2312" w:cs="仿宋_GB2312" w:hint="eastAsia"/>
          <w:sz w:val="32"/>
          <w:szCs w:val="32"/>
        </w:rPr>
        <w:t>，公共服务水平显著提升，发挥比较优势，通过科学的规划前瞻、高效的运输组织、一体的服务衔接、共赢的理念融合，落实“世界眼光、国际标准、中国特色、高点定位”的要求，积极推动通州区城乡交通运输一体化有序发展。</w:t>
      </w:r>
    </w:p>
    <w:p w:rsidR="004F2C2E" w:rsidRPr="0028212B" w:rsidRDefault="004F2C2E" w:rsidP="001E4171">
      <w:pPr>
        <w:spacing w:line="580" w:lineRule="exact"/>
        <w:ind w:firstLineChars="200" w:firstLine="31680"/>
        <w:rPr>
          <w:rFonts w:ascii="仿宋_GB2312" w:eastAsia="仿宋_GB2312" w:hAnsi="仿宋_GB2312" w:cs="仿宋_GB2312"/>
          <w:sz w:val="32"/>
          <w:szCs w:val="32"/>
        </w:rPr>
      </w:pPr>
      <w:r w:rsidRPr="0028212B">
        <w:rPr>
          <w:rFonts w:ascii="仿宋_GB2312" w:eastAsia="仿宋_GB2312" w:hAnsi="仿宋_GB2312" w:cs="仿宋_GB2312" w:hint="eastAsia"/>
          <w:sz w:val="32"/>
          <w:szCs w:val="32"/>
        </w:rPr>
        <w:t>本次城乡交通运输一体化主要创建目标是实现“八个</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％”，即：农村公路等级路率达到</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w:t>
      </w:r>
      <w:r w:rsidRPr="007E6CF8">
        <w:rPr>
          <w:rFonts w:ascii="仿宋_GB2312" w:eastAsia="仿宋_GB2312" w:hAnsi="仿宋_GB2312" w:cs="仿宋_GB2312" w:hint="eastAsia"/>
          <w:sz w:val="32"/>
          <w:szCs w:val="32"/>
        </w:rPr>
        <w:t>农村公路列养率达</w:t>
      </w:r>
      <w:r w:rsidRPr="0028212B">
        <w:rPr>
          <w:rFonts w:ascii="仿宋_GB2312" w:eastAsia="仿宋_GB2312" w:hAnsi="仿宋_GB2312" w:cs="仿宋_GB2312" w:hint="eastAsia"/>
          <w:sz w:val="32"/>
          <w:szCs w:val="32"/>
        </w:rPr>
        <w:t>到</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％；建制村通客车率达到</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％；城乡道路客运车辆公交化率达到</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；“村村通公交”车辆</w:t>
      </w:r>
      <w:r w:rsidRPr="0028212B">
        <w:rPr>
          <w:rFonts w:ascii="仿宋_GB2312" w:eastAsia="仿宋_GB2312" w:hAnsi="仿宋_GB2312" w:cs="仿宋_GB2312"/>
          <w:sz w:val="32"/>
          <w:szCs w:val="32"/>
        </w:rPr>
        <w:t>GPS</w:t>
      </w:r>
      <w:r w:rsidRPr="0028212B">
        <w:rPr>
          <w:rFonts w:ascii="仿宋_GB2312" w:eastAsia="仿宋_GB2312" w:hAnsi="仿宋_GB2312" w:cs="仿宋_GB2312" w:hint="eastAsia"/>
          <w:sz w:val="32"/>
          <w:szCs w:val="32"/>
        </w:rPr>
        <w:t>动态监控设备安装使用率达到</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％；公交车驾驶室隔离设施安装率达到</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％；乡镇农村物流节点覆盖率达到</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％；“村村通快递”比例达到</w:t>
      </w:r>
      <w:r w:rsidRPr="0028212B">
        <w:rPr>
          <w:rFonts w:ascii="仿宋_GB2312" w:eastAsia="仿宋_GB2312" w:hAnsi="仿宋_GB2312" w:cs="仿宋_GB2312"/>
          <w:sz w:val="32"/>
          <w:szCs w:val="32"/>
        </w:rPr>
        <w:t>100</w:t>
      </w:r>
      <w:r w:rsidRPr="0028212B">
        <w:rPr>
          <w:rFonts w:ascii="仿宋_GB2312" w:eastAsia="仿宋_GB2312" w:hAnsi="仿宋_GB2312" w:cs="仿宋_GB2312" w:hint="eastAsia"/>
          <w:sz w:val="32"/>
          <w:szCs w:val="32"/>
        </w:rPr>
        <w:t>％。</w:t>
      </w:r>
    </w:p>
    <w:p w:rsidR="004F2C2E" w:rsidRPr="00FE37DC" w:rsidRDefault="004F2C2E" w:rsidP="001E4171">
      <w:pPr>
        <w:spacing w:line="600" w:lineRule="exact"/>
        <w:ind w:firstLineChars="200" w:firstLine="31680"/>
        <w:rPr>
          <w:rFonts w:ascii="黑体" w:eastAsia="黑体" w:hAnsi="黑体"/>
          <w:sz w:val="32"/>
          <w:szCs w:val="32"/>
        </w:rPr>
      </w:pPr>
      <w:r w:rsidRPr="00FE37DC">
        <w:rPr>
          <w:rFonts w:ascii="黑体" w:eastAsia="黑体" w:hAnsi="黑体" w:hint="eastAsia"/>
          <w:sz w:val="32"/>
          <w:szCs w:val="32"/>
        </w:rPr>
        <w:t>二、工作思路</w:t>
      </w:r>
    </w:p>
    <w:p w:rsidR="004F2C2E" w:rsidRPr="0028212B" w:rsidRDefault="004F2C2E" w:rsidP="001E4171">
      <w:pPr>
        <w:spacing w:line="600" w:lineRule="exact"/>
        <w:ind w:firstLineChars="200" w:firstLine="31680"/>
        <w:rPr>
          <w:rFonts w:ascii="仿宋_GB2312" w:eastAsia="仿宋_GB2312" w:hAnsi="仿宋_GB2312" w:cs="仿宋_GB2312"/>
          <w:sz w:val="32"/>
          <w:szCs w:val="32"/>
        </w:rPr>
      </w:pPr>
      <w:r w:rsidRPr="0028212B">
        <w:rPr>
          <w:rFonts w:ascii="仿宋_GB2312" w:eastAsia="仿宋_GB2312" w:hAnsi="仿宋_GB2312" w:cs="仿宋_GB2312" w:hint="eastAsia"/>
          <w:sz w:val="32"/>
          <w:szCs w:val="32"/>
        </w:rPr>
        <w:t>按照习近平总书记在第二届联合国全球可持续交通大会上提出的“交通是经济的脉络和文明的纽带，成为中国现代化的开路先锋，要加快形成安全、便捷、高效、绿色、经济的综合交通体系”新时代交通运输工作的新定位，全面贯彻《交通强国建设纲要》和《国家综合立体交通网规划纲要》，落实交通运输部关于城乡交通运输一体化示范区创建工作的部署和要求，全方位推进通州区交通基础设施一体化、城乡客运服务一体化、城乡货运物流一体化建设，补短板、强弱项、扬优势，努力营造城乡交通运输一体化良好的发展环境，力争以首善标准高质量完成国家交通运输部的验收工作。</w:t>
      </w:r>
    </w:p>
    <w:p w:rsidR="004F2C2E" w:rsidRPr="00FE37DC" w:rsidRDefault="004F2C2E" w:rsidP="001E4171">
      <w:pPr>
        <w:spacing w:line="600" w:lineRule="exact"/>
        <w:ind w:firstLineChars="200" w:firstLine="31680"/>
        <w:rPr>
          <w:rFonts w:ascii="黑体" w:eastAsia="黑体" w:hAnsi="黑体"/>
          <w:sz w:val="32"/>
          <w:szCs w:val="32"/>
        </w:rPr>
      </w:pPr>
      <w:r w:rsidRPr="00FE37DC">
        <w:rPr>
          <w:rFonts w:ascii="黑体" w:eastAsia="黑体" w:hAnsi="黑体" w:hint="eastAsia"/>
          <w:sz w:val="32"/>
          <w:szCs w:val="32"/>
        </w:rPr>
        <w:t>三、组织机构</w:t>
      </w:r>
    </w:p>
    <w:p w:rsidR="004F2C2E" w:rsidRPr="0028212B" w:rsidRDefault="004F2C2E" w:rsidP="0028212B">
      <w:pPr>
        <w:spacing w:line="600" w:lineRule="exact"/>
        <w:rPr>
          <w:rFonts w:ascii="仿宋_GB2312" w:eastAsia="仿宋_GB2312"/>
          <w:sz w:val="32"/>
          <w:szCs w:val="32"/>
        </w:rPr>
      </w:pPr>
      <w:r w:rsidRPr="0028212B">
        <w:rPr>
          <w:rFonts w:ascii="仿宋_GB2312" w:eastAsia="仿宋_GB2312"/>
          <w:sz w:val="32"/>
          <w:szCs w:val="32"/>
        </w:rPr>
        <w:t xml:space="preserve">    </w:t>
      </w:r>
      <w:r w:rsidRPr="0028212B">
        <w:rPr>
          <w:rFonts w:ascii="仿宋_GB2312" w:eastAsia="仿宋_GB2312" w:hint="eastAsia"/>
          <w:sz w:val="32"/>
          <w:szCs w:val="32"/>
        </w:rPr>
        <w:t>成立通州区城乡交通运输一体化示范县（区、市）创建工作领导小组，</w:t>
      </w:r>
      <w:r w:rsidRPr="0028212B">
        <w:rPr>
          <w:rFonts w:ascii="仿宋_GB2312" w:eastAsia="仿宋_GB2312" w:hAnsi="Helvetica" w:hint="eastAsia"/>
          <w:sz w:val="32"/>
          <w:szCs w:val="32"/>
          <w:shd w:val="clear" w:color="auto" w:fill="FFFFFF"/>
        </w:rPr>
        <w:t>区委副书记、区长</w:t>
      </w:r>
      <w:r w:rsidRPr="0028212B">
        <w:rPr>
          <w:rFonts w:ascii="仿宋_GB2312" w:eastAsia="仿宋_GB2312" w:hint="eastAsia"/>
          <w:sz w:val="32"/>
          <w:szCs w:val="32"/>
        </w:rPr>
        <w:t>孟景伟任组长</w:t>
      </w:r>
      <w:r w:rsidRPr="0028212B">
        <w:rPr>
          <w:rFonts w:ascii="仿宋_GB2312" w:eastAsia="仿宋_GB2312"/>
          <w:sz w:val="32"/>
          <w:szCs w:val="32"/>
        </w:rPr>
        <w:t>,</w:t>
      </w:r>
      <w:r w:rsidRPr="0028212B">
        <w:rPr>
          <w:rFonts w:ascii="仿宋_GB2312" w:eastAsia="仿宋_GB2312" w:hint="eastAsia"/>
          <w:sz w:val="32"/>
          <w:szCs w:val="32"/>
        </w:rPr>
        <w:t>副区长倪德才任副组长，区政府办（督查室）、区委宣传部、区发</w:t>
      </w:r>
      <w:r>
        <w:rPr>
          <w:rFonts w:ascii="仿宋_GB2312" w:eastAsia="仿宋_GB2312" w:hint="eastAsia"/>
          <w:sz w:val="32"/>
          <w:szCs w:val="32"/>
        </w:rPr>
        <w:t>展</w:t>
      </w:r>
      <w:r w:rsidRPr="0028212B">
        <w:rPr>
          <w:rFonts w:ascii="仿宋_GB2312" w:eastAsia="仿宋_GB2312" w:hint="eastAsia"/>
          <w:sz w:val="32"/>
          <w:szCs w:val="32"/>
        </w:rPr>
        <w:t>改</w:t>
      </w:r>
      <w:r>
        <w:rPr>
          <w:rFonts w:ascii="仿宋_GB2312" w:eastAsia="仿宋_GB2312" w:hint="eastAsia"/>
          <w:sz w:val="32"/>
          <w:szCs w:val="32"/>
        </w:rPr>
        <w:t>革</w:t>
      </w:r>
      <w:r w:rsidRPr="0028212B">
        <w:rPr>
          <w:rFonts w:ascii="仿宋_GB2312" w:eastAsia="仿宋_GB2312" w:hint="eastAsia"/>
          <w:sz w:val="32"/>
          <w:szCs w:val="32"/>
        </w:rPr>
        <w:t>委、</w:t>
      </w:r>
      <w:r>
        <w:rPr>
          <w:rFonts w:ascii="仿宋_GB2312" w:eastAsia="仿宋_GB2312" w:hint="eastAsia"/>
          <w:sz w:val="32"/>
          <w:szCs w:val="32"/>
        </w:rPr>
        <w:t>市规划自然资源委</w:t>
      </w:r>
      <w:r w:rsidRPr="0028212B">
        <w:rPr>
          <w:rFonts w:ascii="仿宋_GB2312" w:eastAsia="仿宋_GB2312" w:hint="eastAsia"/>
          <w:sz w:val="32"/>
          <w:szCs w:val="32"/>
        </w:rPr>
        <w:t>通州分局、区财政局、技术支持单位、各任务主责及责任单位行政主要领导为</w:t>
      </w:r>
      <w:r>
        <w:rPr>
          <w:rFonts w:ascii="仿宋_GB2312" w:eastAsia="仿宋_GB2312" w:hint="eastAsia"/>
          <w:sz w:val="32"/>
          <w:szCs w:val="32"/>
        </w:rPr>
        <w:t>成</w:t>
      </w:r>
      <w:r w:rsidRPr="0028212B">
        <w:rPr>
          <w:rFonts w:ascii="仿宋_GB2312" w:eastAsia="仿宋_GB2312" w:hint="eastAsia"/>
          <w:sz w:val="32"/>
          <w:szCs w:val="32"/>
        </w:rPr>
        <w:t>员。领导小组下设办公室，区交通局主要领导任办公室主任，办公室设在区交通局。</w:t>
      </w:r>
    </w:p>
    <w:p w:rsidR="004F2C2E" w:rsidRPr="00FE37DC" w:rsidRDefault="004F2C2E" w:rsidP="001E4171">
      <w:pPr>
        <w:spacing w:line="600" w:lineRule="exact"/>
        <w:ind w:firstLineChars="200" w:firstLine="31680"/>
        <w:rPr>
          <w:rFonts w:ascii="黑体" w:eastAsia="黑体" w:hAnsi="黑体"/>
          <w:sz w:val="32"/>
          <w:szCs w:val="32"/>
        </w:rPr>
      </w:pPr>
      <w:r w:rsidRPr="00FE37DC">
        <w:rPr>
          <w:rFonts w:ascii="黑体" w:eastAsia="黑体" w:hAnsi="黑体" w:hint="eastAsia"/>
          <w:sz w:val="32"/>
          <w:szCs w:val="32"/>
        </w:rPr>
        <w:t>四、部门职责</w:t>
      </w:r>
    </w:p>
    <w:p w:rsidR="004F2C2E" w:rsidRPr="0028212B" w:rsidRDefault="004F2C2E" w:rsidP="0028212B">
      <w:pPr>
        <w:spacing w:line="600" w:lineRule="exact"/>
        <w:ind w:firstLine="640"/>
        <w:rPr>
          <w:rFonts w:ascii="仿宋_GB2312" w:eastAsia="仿宋_GB2312" w:hAnsi="仿宋_GB2312" w:cs="仿宋_GB2312"/>
          <w:sz w:val="32"/>
          <w:szCs w:val="32"/>
        </w:rPr>
      </w:pPr>
      <w:r w:rsidRPr="00FE37DC">
        <w:rPr>
          <w:rFonts w:ascii="仿宋_GB2312" w:eastAsia="仿宋_GB2312" w:hAnsi="楷体_GB2312" w:cs="楷体_GB2312" w:hint="eastAsia"/>
          <w:sz w:val="32"/>
          <w:szCs w:val="32"/>
        </w:rPr>
        <w:t>区创建领导小组办公室（区交通局）负责</w:t>
      </w:r>
      <w:r w:rsidRPr="0028212B">
        <w:rPr>
          <w:rFonts w:ascii="仿宋_GB2312" w:eastAsia="仿宋_GB2312" w:hAnsi="楷体_GB2312" w:cs="楷体_GB2312" w:hint="eastAsia"/>
          <w:sz w:val="32"/>
          <w:szCs w:val="32"/>
        </w:rPr>
        <w:t>将创建工作纳入全区</w:t>
      </w:r>
      <w:r w:rsidRPr="0028212B">
        <w:rPr>
          <w:rFonts w:ascii="仿宋_GB2312" w:eastAsia="仿宋_GB2312" w:hAnsi="楷体_GB2312" w:cs="楷体_GB2312"/>
          <w:sz w:val="32"/>
          <w:szCs w:val="32"/>
        </w:rPr>
        <w:t>2022</w:t>
      </w:r>
      <w:r w:rsidRPr="0028212B">
        <w:rPr>
          <w:rFonts w:ascii="仿宋_GB2312" w:eastAsia="仿宋_GB2312" w:hAnsi="楷体_GB2312" w:cs="楷体_GB2312" w:hint="eastAsia"/>
          <w:sz w:val="32"/>
          <w:szCs w:val="32"/>
        </w:rPr>
        <w:t>年交通综合治理行动计划，</w:t>
      </w:r>
      <w:r w:rsidRPr="0028212B">
        <w:rPr>
          <w:rFonts w:ascii="仿宋_GB2312" w:eastAsia="仿宋_GB2312" w:hAnsi="仿宋_GB2312" w:cs="仿宋_GB2312" w:hint="eastAsia"/>
          <w:sz w:val="32"/>
          <w:szCs w:val="32"/>
        </w:rPr>
        <w:t>统筹协调整体工作，传达上级指示精神和工作要求，协调相关部门全力配合，完成创建工作。</w:t>
      </w:r>
    </w:p>
    <w:p w:rsidR="004F2C2E" w:rsidRPr="0028212B" w:rsidRDefault="004F2C2E" w:rsidP="0028212B">
      <w:pPr>
        <w:spacing w:line="600" w:lineRule="exact"/>
        <w:ind w:firstLine="640"/>
        <w:rPr>
          <w:rFonts w:ascii="仿宋_GB2312" w:eastAsia="仿宋_GB2312" w:hAnsi="仿宋_GB2312" w:cs="仿宋_GB2312"/>
          <w:sz w:val="32"/>
          <w:szCs w:val="32"/>
        </w:rPr>
      </w:pPr>
      <w:r w:rsidRPr="00FE37DC">
        <w:rPr>
          <w:rFonts w:ascii="仿宋_GB2312" w:eastAsia="仿宋_GB2312" w:hAnsi="楷体_GB2312" w:cs="楷体_GB2312" w:hint="eastAsia"/>
          <w:sz w:val="32"/>
          <w:szCs w:val="32"/>
        </w:rPr>
        <w:t>区政府办（督查室）负责</w:t>
      </w:r>
      <w:r w:rsidRPr="0028212B">
        <w:rPr>
          <w:rFonts w:ascii="仿宋_GB2312" w:eastAsia="仿宋_GB2312" w:hAnsi="仿宋_GB2312" w:cs="仿宋_GB2312" w:hint="eastAsia"/>
          <w:sz w:val="32"/>
          <w:szCs w:val="32"/>
        </w:rPr>
        <w:t>协助将相关工作纳入《</w:t>
      </w:r>
      <w:r w:rsidRPr="0028212B">
        <w:rPr>
          <w:rFonts w:ascii="仿宋_GB2312" w:eastAsia="仿宋_GB2312" w:hAnsi="仿宋_GB2312" w:cs="仿宋_GB2312"/>
          <w:sz w:val="32"/>
          <w:szCs w:val="32"/>
        </w:rPr>
        <w:t>2022</w:t>
      </w:r>
      <w:r w:rsidRPr="0028212B">
        <w:rPr>
          <w:rFonts w:ascii="仿宋_GB2312" w:eastAsia="仿宋_GB2312" w:hAnsi="仿宋_GB2312" w:cs="仿宋_GB2312" w:hint="eastAsia"/>
          <w:sz w:val="32"/>
          <w:szCs w:val="32"/>
        </w:rPr>
        <w:t>年度全区性督查检查考核事项计划》范围，并对重点工作适时开展督促检查。</w:t>
      </w:r>
    </w:p>
    <w:p w:rsidR="004F2C2E" w:rsidRPr="0028212B" w:rsidRDefault="004F2C2E" w:rsidP="0028212B">
      <w:pPr>
        <w:spacing w:line="600" w:lineRule="exact"/>
        <w:ind w:firstLine="640"/>
        <w:rPr>
          <w:rFonts w:ascii="仿宋_GB2312" w:eastAsia="仿宋_GB2312" w:hAnsi="仿宋_GB2312" w:cs="仿宋_GB2312"/>
          <w:sz w:val="32"/>
          <w:szCs w:val="32"/>
        </w:rPr>
      </w:pPr>
      <w:r w:rsidRPr="00FE37DC">
        <w:rPr>
          <w:rFonts w:ascii="仿宋_GB2312" w:eastAsia="仿宋_GB2312" w:hAnsi="楷体_GB2312" w:cs="楷体_GB2312" w:hint="eastAsia"/>
          <w:sz w:val="32"/>
          <w:szCs w:val="32"/>
        </w:rPr>
        <w:t>区委宣传部负责</w:t>
      </w:r>
      <w:r w:rsidRPr="0028212B">
        <w:rPr>
          <w:rFonts w:ascii="仿宋_GB2312" w:eastAsia="仿宋_GB2312" w:hAnsi="仿宋_GB2312" w:cs="仿宋_GB2312" w:hint="eastAsia"/>
          <w:sz w:val="32"/>
          <w:szCs w:val="32"/>
        </w:rPr>
        <w:t>宏观指导协调此项任务的宣传工作。</w:t>
      </w:r>
    </w:p>
    <w:p w:rsidR="004F2C2E" w:rsidRPr="0028212B" w:rsidRDefault="004F2C2E" w:rsidP="0028212B">
      <w:pPr>
        <w:spacing w:line="600" w:lineRule="exact"/>
        <w:ind w:firstLine="640"/>
        <w:rPr>
          <w:rFonts w:ascii="仿宋_GB2312" w:eastAsia="仿宋_GB2312" w:hAnsi="楷体_GB2312" w:cs="楷体_GB2312"/>
          <w:b/>
          <w:sz w:val="32"/>
          <w:szCs w:val="32"/>
        </w:rPr>
      </w:pPr>
      <w:r w:rsidRPr="00FE37DC">
        <w:rPr>
          <w:rFonts w:ascii="仿宋_GB2312" w:eastAsia="仿宋_GB2312" w:hAnsi="楷体_GB2312" w:cs="楷体_GB2312" w:hint="eastAsia"/>
          <w:sz w:val="32"/>
          <w:szCs w:val="32"/>
        </w:rPr>
        <w:t>区发</w:t>
      </w:r>
      <w:r>
        <w:rPr>
          <w:rFonts w:ascii="仿宋_GB2312" w:eastAsia="仿宋_GB2312" w:hAnsi="楷体_GB2312" w:cs="楷体_GB2312" w:hint="eastAsia"/>
          <w:sz w:val="32"/>
          <w:szCs w:val="32"/>
        </w:rPr>
        <w:t>展</w:t>
      </w:r>
      <w:r w:rsidRPr="00FE37DC">
        <w:rPr>
          <w:rFonts w:ascii="仿宋_GB2312" w:eastAsia="仿宋_GB2312" w:hAnsi="楷体_GB2312" w:cs="楷体_GB2312" w:hint="eastAsia"/>
          <w:sz w:val="32"/>
          <w:szCs w:val="32"/>
        </w:rPr>
        <w:t>改</w:t>
      </w:r>
      <w:r>
        <w:rPr>
          <w:rFonts w:ascii="仿宋_GB2312" w:eastAsia="仿宋_GB2312" w:hAnsi="楷体_GB2312" w:cs="楷体_GB2312" w:hint="eastAsia"/>
          <w:sz w:val="32"/>
          <w:szCs w:val="32"/>
        </w:rPr>
        <w:t>革</w:t>
      </w:r>
      <w:r w:rsidRPr="00FE37DC">
        <w:rPr>
          <w:rFonts w:ascii="仿宋_GB2312" w:eastAsia="仿宋_GB2312" w:hAnsi="楷体_GB2312" w:cs="楷体_GB2312" w:hint="eastAsia"/>
          <w:sz w:val="32"/>
          <w:szCs w:val="32"/>
        </w:rPr>
        <w:t>委、</w:t>
      </w:r>
      <w:r>
        <w:rPr>
          <w:rFonts w:ascii="仿宋_GB2312" w:eastAsia="仿宋_GB2312" w:hAnsi="楷体_GB2312" w:cs="楷体_GB2312" w:hint="eastAsia"/>
          <w:sz w:val="32"/>
          <w:szCs w:val="32"/>
        </w:rPr>
        <w:t>市</w:t>
      </w:r>
      <w:r w:rsidRPr="00FE37DC">
        <w:rPr>
          <w:rFonts w:ascii="仿宋_GB2312" w:eastAsia="仿宋_GB2312" w:hAnsi="楷体_GB2312" w:cs="楷体_GB2312" w:hint="eastAsia"/>
          <w:sz w:val="32"/>
          <w:szCs w:val="32"/>
        </w:rPr>
        <w:t>规</w:t>
      </w:r>
      <w:r>
        <w:rPr>
          <w:rFonts w:ascii="仿宋_GB2312" w:eastAsia="仿宋_GB2312" w:hAnsi="楷体_GB2312" w:cs="楷体_GB2312" w:hint="eastAsia"/>
          <w:sz w:val="32"/>
          <w:szCs w:val="32"/>
        </w:rPr>
        <w:t>划</w:t>
      </w:r>
      <w:r w:rsidRPr="00FE37DC">
        <w:rPr>
          <w:rFonts w:ascii="仿宋_GB2312" w:eastAsia="仿宋_GB2312" w:hAnsi="楷体_GB2312" w:cs="楷体_GB2312" w:hint="eastAsia"/>
          <w:sz w:val="32"/>
          <w:szCs w:val="32"/>
        </w:rPr>
        <w:t>自</w:t>
      </w:r>
      <w:r>
        <w:rPr>
          <w:rFonts w:ascii="仿宋_GB2312" w:eastAsia="仿宋_GB2312" w:hAnsi="楷体_GB2312" w:cs="楷体_GB2312" w:hint="eastAsia"/>
          <w:sz w:val="32"/>
          <w:szCs w:val="32"/>
        </w:rPr>
        <w:t>然资源委</w:t>
      </w:r>
      <w:r w:rsidRPr="00FE37DC">
        <w:rPr>
          <w:rFonts w:ascii="仿宋_GB2312" w:eastAsia="仿宋_GB2312" w:hAnsi="楷体_GB2312" w:cs="楷体_GB2312" w:hint="eastAsia"/>
          <w:sz w:val="32"/>
          <w:szCs w:val="32"/>
        </w:rPr>
        <w:t>通州分局、区财政局负责</w:t>
      </w:r>
      <w:r w:rsidRPr="0028212B">
        <w:rPr>
          <w:rFonts w:ascii="仿宋_GB2312" w:eastAsia="仿宋_GB2312" w:hAnsi="楷体_GB2312" w:cs="楷体_GB2312" w:hint="eastAsia"/>
          <w:sz w:val="32"/>
          <w:szCs w:val="32"/>
        </w:rPr>
        <w:t>协调创建任务投资立项、设计方案审查、规划建设前期手续等政策保障工作</w:t>
      </w:r>
      <w:r w:rsidRPr="0028212B">
        <w:rPr>
          <w:rFonts w:ascii="仿宋_GB2312" w:eastAsia="仿宋_GB2312" w:hAnsi="楷体_GB2312" w:cs="楷体_GB2312" w:hint="eastAsia"/>
          <w:b/>
          <w:sz w:val="32"/>
          <w:szCs w:val="32"/>
        </w:rPr>
        <w:t>，</w:t>
      </w:r>
      <w:r w:rsidRPr="0028212B">
        <w:rPr>
          <w:rFonts w:ascii="仿宋_GB2312" w:eastAsia="仿宋_GB2312" w:hAnsi="仿宋_GB2312" w:cs="仿宋_GB2312" w:hint="eastAsia"/>
          <w:sz w:val="32"/>
          <w:szCs w:val="32"/>
        </w:rPr>
        <w:t>统筹支持创建工作相关资金的落实。</w:t>
      </w:r>
    </w:p>
    <w:p w:rsidR="004F2C2E" w:rsidRPr="0028212B" w:rsidRDefault="004F2C2E" w:rsidP="001E4171">
      <w:pPr>
        <w:spacing w:line="600" w:lineRule="exact"/>
        <w:ind w:firstLineChars="200" w:firstLine="31680"/>
        <w:rPr>
          <w:rFonts w:ascii="仿宋_GB2312" w:eastAsia="仿宋_GB2312" w:hAnsi="仿宋_GB2312" w:cs="仿宋_GB2312"/>
          <w:sz w:val="32"/>
          <w:szCs w:val="32"/>
        </w:rPr>
      </w:pPr>
      <w:r w:rsidRPr="00FC5BB5">
        <w:rPr>
          <w:rFonts w:ascii="仿宋_GB2312" w:eastAsia="仿宋_GB2312" w:hAnsi="楷体_GB2312" w:cs="楷体_GB2312" w:hint="eastAsia"/>
          <w:sz w:val="32"/>
          <w:szCs w:val="32"/>
        </w:rPr>
        <w:t>任务主责及责任单位负责</w:t>
      </w:r>
      <w:r w:rsidRPr="0028212B">
        <w:rPr>
          <w:rFonts w:ascii="仿宋_GB2312" w:eastAsia="仿宋_GB2312" w:hAnsi="仿宋_GB2312" w:cs="仿宋_GB2312" w:hint="eastAsia"/>
          <w:sz w:val="32"/>
          <w:szCs w:val="32"/>
        </w:rPr>
        <w:t>按照各自任务的具体内容和时间节点，积极推进各项任务落实，高标准完成创建任务。</w:t>
      </w:r>
    </w:p>
    <w:p w:rsidR="004F2C2E" w:rsidRPr="0028212B" w:rsidRDefault="004F2C2E" w:rsidP="001E4171">
      <w:pPr>
        <w:spacing w:line="600" w:lineRule="exact"/>
        <w:ind w:firstLineChars="200" w:firstLine="31680"/>
        <w:rPr>
          <w:rFonts w:ascii="仿宋_GB2312" w:eastAsia="仿宋_GB2312"/>
          <w:b/>
          <w:color w:val="000000"/>
          <w:sz w:val="32"/>
          <w:szCs w:val="32"/>
        </w:rPr>
      </w:pPr>
      <w:r w:rsidRPr="00FC5BB5">
        <w:rPr>
          <w:rFonts w:ascii="仿宋_GB2312" w:eastAsia="仿宋_GB2312" w:hAnsi="仿宋_GB2312" w:cs="仿宋_GB2312" w:hint="eastAsia"/>
          <w:sz w:val="32"/>
          <w:szCs w:val="32"/>
        </w:rPr>
        <w:t>技术支持单位</w:t>
      </w:r>
      <w:r w:rsidRPr="0028212B">
        <w:rPr>
          <w:rFonts w:ascii="仿宋_GB2312" w:eastAsia="仿宋_GB2312" w:hint="eastAsia"/>
          <w:sz w:val="32"/>
          <w:szCs w:val="32"/>
        </w:rPr>
        <w:t>开展创建实施平台建设，协助领导小组办公室统计创建任务进度、现场核验、系统审核、定期通报，集中开展宣传及做好全过程专家评审验收和服务保障等</w:t>
      </w:r>
      <w:r w:rsidRPr="0028212B">
        <w:rPr>
          <w:rFonts w:ascii="仿宋_GB2312" w:eastAsia="仿宋_GB2312" w:hint="eastAsia"/>
          <w:color w:val="000000"/>
          <w:sz w:val="32"/>
          <w:szCs w:val="32"/>
        </w:rPr>
        <w:t>工作。</w:t>
      </w:r>
    </w:p>
    <w:p w:rsidR="004F2C2E" w:rsidRPr="00FC5BB5" w:rsidRDefault="004F2C2E" w:rsidP="001E4171">
      <w:pPr>
        <w:spacing w:line="600" w:lineRule="exact"/>
        <w:ind w:firstLineChars="200" w:firstLine="31680"/>
        <w:rPr>
          <w:rFonts w:ascii="黑体" w:eastAsia="黑体" w:hAnsi="黑体"/>
          <w:color w:val="000000"/>
          <w:sz w:val="32"/>
          <w:szCs w:val="32"/>
        </w:rPr>
      </w:pPr>
      <w:r w:rsidRPr="00FC5BB5">
        <w:rPr>
          <w:rFonts w:ascii="黑体" w:eastAsia="黑体" w:hAnsi="黑体" w:hint="eastAsia"/>
          <w:color w:val="000000"/>
          <w:sz w:val="32"/>
          <w:szCs w:val="32"/>
        </w:rPr>
        <w:t>五、重点任务</w:t>
      </w:r>
    </w:p>
    <w:p w:rsidR="004F2C2E" w:rsidRPr="00FC5BB5" w:rsidRDefault="004F2C2E" w:rsidP="001E4171">
      <w:pPr>
        <w:spacing w:line="600" w:lineRule="exact"/>
        <w:ind w:firstLineChars="200" w:firstLine="31680"/>
        <w:rPr>
          <w:rFonts w:ascii="楷体_GB2312" w:eastAsia="楷体_GB2312"/>
          <w:color w:val="000000"/>
          <w:sz w:val="32"/>
          <w:szCs w:val="32"/>
        </w:rPr>
      </w:pPr>
      <w:r w:rsidRPr="00FC5BB5">
        <w:rPr>
          <w:rFonts w:ascii="楷体_GB2312" w:eastAsia="楷体_GB2312" w:hint="eastAsia"/>
          <w:color w:val="000000"/>
          <w:sz w:val="32"/>
          <w:szCs w:val="32"/>
        </w:rPr>
        <w:t>（一）提升交通基础设施一体化发展水平</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w:t>
      </w:r>
      <w:r w:rsidRPr="0028212B">
        <w:rPr>
          <w:rFonts w:ascii="仿宋_GB2312" w:eastAsia="仿宋_GB2312" w:hint="eastAsia"/>
          <w:color w:val="000000"/>
          <w:sz w:val="32"/>
          <w:szCs w:val="32"/>
        </w:rPr>
        <w:t>有效“缝合”副中心城市空间，推进东六环入地改造工程，桥梁工程累计完成</w:t>
      </w:r>
      <w:r w:rsidRPr="0028212B">
        <w:rPr>
          <w:rFonts w:ascii="仿宋_GB2312" w:eastAsia="仿宋_GB2312"/>
          <w:color w:val="000000"/>
          <w:sz w:val="32"/>
          <w:szCs w:val="32"/>
        </w:rPr>
        <w:t>70%</w:t>
      </w:r>
      <w:r w:rsidRPr="0028212B">
        <w:rPr>
          <w:rFonts w:ascii="仿宋_GB2312" w:eastAsia="仿宋_GB2312" w:hint="eastAsia"/>
          <w:color w:val="000000"/>
          <w:sz w:val="32"/>
          <w:szCs w:val="32"/>
        </w:rPr>
        <w:t>。</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主责单位：区住</w:t>
      </w:r>
      <w:r>
        <w:rPr>
          <w:rFonts w:ascii="仿宋_GB2312" w:eastAsia="仿宋_GB2312" w:hint="eastAsia"/>
          <w:color w:val="000000"/>
          <w:sz w:val="32"/>
          <w:szCs w:val="32"/>
        </w:rPr>
        <w:t>房城乡</w:t>
      </w:r>
      <w:r w:rsidRPr="0028212B">
        <w:rPr>
          <w:rFonts w:ascii="仿宋_GB2312" w:eastAsia="仿宋_GB2312" w:hint="eastAsia"/>
          <w:color w:val="000000"/>
          <w:sz w:val="32"/>
          <w:szCs w:val="32"/>
        </w:rPr>
        <w:t>建</w:t>
      </w:r>
      <w:r>
        <w:rPr>
          <w:rFonts w:ascii="仿宋_GB2312" w:eastAsia="仿宋_GB2312" w:hint="eastAsia"/>
          <w:color w:val="000000"/>
          <w:sz w:val="32"/>
          <w:szCs w:val="32"/>
        </w:rPr>
        <w:t>设</w:t>
      </w:r>
      <w:r w:rsidRPr="0028212B">
        <w:rPr>
          <w:rFonts w:ascii="仿宋_GB2312" w:eastAsia="仿宋_GB2312" w:hint="eastAsia"/>
          <w:color w:val="000000"/>
          <w:sz w:val="32"/>
          <w:szCs w:val="32"/>
        </w:rPr>
        <w:t>委</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责任单位：潞邑街道、永顺镇、梨园镇、宋庄镇、张家湾镇、台湖镇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2023</w:t>
      </w:r>
      <w:r w:rsidRPr="0028212B">
        <w:rPr>
          <w:rFonts w:ascii="仿宋_GB2312" w:eastAsia="仿宋_GB2312" w:hint="eastAsia"/>
          <w:color w:val="000000"/>
          <w:sz w:val="32"/>
          <w:szCs w:val="32"/>
        </w:rPr>
        <w:t>年</w:t>
      </w:r>
      <w:r w:rsidRPr="0028212B">
        <w:rPr>
          <w:rFonts w:ascii="仿宋_GB2312" w:eastAsia="仿宋_GB2312"/>
          <w:color w:val="000000"/>
          <w:sz w:val="32"/>
          <w:szCs w:val="32"/>
        </w:rPr>
        <w:t>12</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2.</w:t>
      </w:r>
      <w:r w:rsidRPr="0028212B">
        <w:rPr>
          <w:rFonts w:ascii="仿宋_GB2312" w:eastAsia="仿宋_GB2312" w:hint="eastAsia"/>
          <w:color w:val="000000"/>
          <w:sz w:val="32"/>
          <w:szCs w:val="32"/>
        </w:rPr>
        <w:t>加强城市副中心与中心城区快速联系，加快京哈高速加宽改造工程征地、拆迁协调工作，完成项目通州段整体</w:t>
      </w:r>
      <w:r w:rsidRPr="007E6CF8">
        <w:rPr>
          <w:rFonts w:ascii="仿宋_GB2312" w:eastAsia="仿宋_GB2312" w:hint="eastAsia"/>
          <w:color w:val="000000"/>
          <w:sz w:val="32"/>
          <w:szCs w:val="32"/>
        </w:rPr>
        <w:t>京哈主路面层</w:t>
      </w:r>
      <w:r w:rsidRPr="0028212B">
        <w:rPr>
          <w:rFonts w:ascii="仿宋_GB2312" w:eastAsia="仿宋_GB2312" w:hint="eastAsia"/>
          <w:color w:val="000000"/>
          <w:sz w:val="32"/>
          <w:szCs w:val="32"/>
        </w:rPr>
        <w:t>施工，完成交安、机电、照明、绿化、环保等附属工程施工。</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主责单位：区住</w:t>
      </w:r>
      <w:r>
        <w:rPr>
          <w:rFonts w:ascii="仿宋_GB2312" w:eastAsia="仿宋_GB2312" w:hint="eastAsia"/>
          <w:color w:val="000000"/>
          <w:sz w:val="32"/>
          <w:szCs w:val="32"/>
        </w:rPr>
        <w:t>房城乡</w:t>
      </w:r>
      <w:r w:rsidRPr="0028212B">
        <w:rPr>
          <w:rFonts w:ascii="仿宋_GB2312" w:eastAsia="仿宋_GB2312" w:hint="eastAsia"/>
          <w:color w:val="000000"/>
          <w:sz w:val="32"/>
          <w:szCs w:val="32"/>
        </w:rPr>
        <w:t>建</w:t>
      </w:r>
      <w:r>
        <w:rPr>
          <w:rFonts w:ascii="仿宋_GB2312" w:eastAsia="仿宋_GB2312" w:hint="eastAsia"/>
          <w:color w:val="000000"/>
          <w:sz w:val="32"/>
          <w:szCs w:val="32"/>
        </w:rPr>
        <w:t>设</w:t>
      </w:r>
      <w:r w:rsidRPr="0028212B">
        <w:rPr>
          <w:rFonts w:ascii="仿宋_GB2312" w:eastAsia="仿宋_GB2312" w:hint="eastAsia"/>
          <w:color w:val="000000"/>
          <w:sz w:val="32"/>
          <w:szCs w:val="32"/>
        </w:rPr>
        <w:t>委</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责任单位：相关乡镇街道</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6</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3.</w:t>
      </w:r>
      <w:r w:rsidRPr="0028212B">
        <w:rPr>
          <w:rFonts w:ascii="仿宋_GB2312" w:eastAsia="仿宋_GB2312" w:hint="eastAsia"/>
          <w:color w:val="000000"/>
          <w:sz w:val="32"/>
          <w:szCs w:val="32"/>
        </w:rPr>
        <w:t>推动京津冀协同发展，加强城市副中心与北三县交通联系，加快推动厂通路建设，石小路、通宝路等跨界道路前期工作，完成厂通路项目</w:t>
      </w:r>
      <w:r w:rsidRPr="0028212B">
        <w:rPr>
          <w:rFonts w:ascii="仿宋_GB2312" w:eastAsia="仿宋_GB2312"/>
          <w:color w:val="000000"/>
          <w:sz w:val="32"/>
          <w:szCs w:val="32"/>
        </w:rPr>
        <w:t>9.14</w:t>
      </w:r>
      <w:r w:rsidRPr="0028212B">
        <w:rPr>
          <w:rFonts w:ascii="仿宋_GB2312" w:eastAsia="仿宋_GB2312" w:hint="eastAsia"/>
          <w:color w:val="000000"/>
          <w:sz w:val="32"/>
          <w:szCs w:val="32"/>
        </w:rPr>
        <w:t>公顷林地占用手续办理及树木移伐。</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主责单位：通州公路分局、区交通局、</w:t>
      </w:r>
      <w:r>
        <w:rPr>
          <w:rFonts w:ascii="仿宋_GB2312" w:eastAsia="仿宋_GB2312" w:hint="eastAsia"/>
          <w:color w:val="000000"/>
          <w:sz w:val="32"/>
          <w:szCs w:val="32"/>
        </w:rPr>
        <w:t>市</w:t>
      </w:r>
      <w:r w:rsidRPr="0028212B">
        <w:rPr>
          <w:rFonts w:ascii="仿宋_GB2312" w:eastAsia="仿宋_GB2312" w:hint="eastAsia"/>
          <w:color w:val="000000"/>
          <w:sz w:val="32"/>
          <w:szCs w:val="32"/>
        </w:rPr>
        <w:t>规</w:t>
      </w:r>
      <w:r>
        <w:rPr>
          <w:rFonts w:ascii="仿宋_GB2312" w:eastAsia="仿宋_GB2312" w:hint="eastAsia"/>
          <w:color w:val="000000"/>
          <w:sz w:val="32"/>
          <w:szCs w:val="32"/>
        </w:rPr>
        <w:t>划</w:t>
      </w:r>
      <w:r w:rsidRPr="0028212B">
        <w:rPr>
          <w:rFonts w:ascii="仿宋_GB2312" w:eastAsia="仿宋_GB2312" w:hint="eastAsia"/>
          <w:color w:val="000000"/>
          <w:sz w:val="32"/>
          <w:szCs w:val="32"/>
        </w:rPr>
        <w:t>自</w:t>
      </w:r>
      <w:r>
        <w:rPr>
          <w:rFonts w:ascii="仿宋_GB2312" w:eastAsia="仿宋_GB2312" w:hint="eastAsia"/>
          <w:color w:val="000000"/>
          <w:sz w:val="32"/>
          <w:szCs w:val="32"/>
        </w:rPr>
        <w:t>然资源委</w:t>
      </w:r>
      <w:r w:rsidRPr="0028212B">
        <w:rPr>
          <w:rFonts w:ascii="仿宋_GB2312" w:eastAsia="仿宋_GB2312" w:hint="eastAsia"/>
          <w:color w:val="000000"/>
          <w:sz w:val="32"/>
          <w:szCs w:val="32"/>
        </w:rPr>
        <w:t>通州分局、潞城镇、区住</w:t>
      </w:r>
      <w:r>
        <w:rPr>
          <w:rFonts w:ascii="仿宋_GB2312" w:eastAsia="仿宋_GB2312" w:hint="eastAsia"/>
          <w:color w:val="000000"/>
          <w:sz w:val="32"/>
          <w:szCs w:val="32"/>
        </w:rPr>
        <w:t>房城乡</w:t>
      </w:r>
      <w:r w:rsidRPr="0028212B">
        <w:rPr>
          <w:rFonts w:ascii="仿宋_GB2312" w:eastAsia="仿宋_GB2312" w:hint="eastAsia"/>
          <w:color w:val="000000"/>
          <w:sz w:val="32"/>
          <w:szCs w:val="32"/>
        </w:rPr>
        <w:t>建</w:t>
      </w:r>
      <w:r>
        <w:rPr>
          <w:rFonts w:ascii="仿宋_GB2312" w:eastAsia="仿宋_GB2312" w:hint="eastAsia"/>
          <w:color w:val="000000"/>
          <w:sz w:val="32"/>
          <w:szCs w:val="32"/>
        </w:rPr>
        <w:t>设</w:t>
      </w:r>
      <w:r w:rsidRPr="0028212B">
        <w:rPr>
          <w:rFonts w:ascii="仿宋_GB2312" w:eastAsia="仿宋_GB2312" w:hint="eastAsia"/>
          <w:color w:val="000000"/>
          <w:sz w:val="32"/>
          <w:szCs w:val="32"/>
        </w:rPr>
        <w:t>委</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2023</w:t>
      </w:r>
      <w:r w:rsidRPr="0028212B">
        <w:rPr>
          <w:rFonts w:ascii="仿宋_GB2312" w:eastAsia="仿宋_GB2312" w:hint="eastAsia"/>
          <w:color w:val="000000"/>
          <w:sz w:val="32"/>
          <w:szCs w:val="32"/>
        </w:rPr>
        <w:t>年</w:t>
      </w:r>
      <w:r w:rsidRPr="0028212B">
        <w:rPr>
          <w:rFonts w:ascii="仿宋_GB2312" w:eastAsia="仿宋_GB2312"/>
          <w:color w:val="000000"/>
          <w:sz w:val="32"/>
          <w:szCs w:val="32"/>
        </w:rPr>
        <w:t>12</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4.</w:t>
      </w:r>
      <w:r w:rsidRPr="0028212B">
        <w:rPr>
          <w:rFonts w:ascii="仿宋_GB2312" w:eastAsia="仿宋_GB2312" w:hint="eastAsia"/>
          <w:color w:val="000000"/>
          <w:sz w:val="32"/>
          <w:szCs w:val="32"/>
        </w:rPr>
        <w:t>加快通州区内公路建设，增加交通基础设施供给，推进孔兴路、九德路改建、</w:t>
      </w:r>
      <w:r w:rsidRPr="00CD5C11">
        <w:rPr>
          <w:rFonts w:ascii="宋体" w:hAnsi="宋体" w:hint="eastAsia"/>
          <w:color w:val="000000"/>
          <w:sz w:val="32"/>
          <w:szCs w:val="32"/>
        </w:rPr>
        <w:t>漷</w:t>
      </w:r>
      <w:r w:rsidRPr="0028212B">
        <w:rPr>
          <w:rFonts w:ascii="仿宋_GB2312" w:eastAsia="仿宋_GB2312" w:hint="eastAsia"/>
          <w:color w:val="000000"/>
          <w:sz w:val="32"/>
          <w:szCs w:val="32"/>
        </w:rPr>
        <w:t>马路、</w:t>
      </w:r>
      <w:r w:rsidRPr="00CD5C11">
        <w:rPr>
          <w:rFonts w:ascii="宋体" w:hAnsi="宋体" w:hint="eastAsia"/>
          <w:color w:val="000000"/>
          <w:sz w:val="32"/>
          <w:szCs w:val="32"/>
        </w:rPr>
        <w:t>漷</w:t>
      </w:r>
      <w:r w:rsidRPr="0028212B">
        <w:rPr>
          <w:rFonts w:ascii="仿宋_GB2312" w:eastAsia="仿宋_GB2312" w:hint="eastAsia"/>
          <w:color w:val="000000"/>
          <w:sz w:val="32"/>
          <w:szCs w:val="32"/>
        </w:rPr>
        <w:t>台路、通清路等公路项目征地、拆迁等相关前期工作，开工建设通武线等工程，</w:t>
      </w:r>
      <w:r w:rsidRPr="0028212B">
        <w:rPr>
          <w:rFonts w:ascii="仿宋_GB2312" w:eastAsia="仿宋_GB2312" w:hAnsi="仿宋_GB2312" w:cs="仿宋_GB2312" w:hint="eastAsia"/>
          <w:color w:val="000000"/>
          <w:sz w:val="32"/>
          <w:szCs w:val="32"/>
        </w:rPr>
        <w:t>完成通武线（国道</w:t>
      </w:r>
      <w:r w:rsidRPr="0028212B">
        <w:rPr>
          <w:rFonts w:ascii="仿宋_GB2312" w:eastAsia="仿宋_GB2312"/>
          <w:color w:val="000000"/>
          <w:sz w:val="32"/>
          <w:szCs w:val="32"/>
        </w:rPr>
        <w:t>231</w:t>
      </w:r>
      <w:r w:rsidRPr="0028212B">
        <w:rPr>
          <w:rFonts w:ascii="仿宋_GB2312" w:eastAsia="仿宋_GB2312" w:hint="eastAsia"/>
          <w:color w:val="000000"/>
          <w:sz w:val="32"/>
          <w:szCs w:val="32"/>
        </w:rPr>
        <w:t>）</w:t>
      </w:r>
      <w:r w:rsidRPr="0028212B">
        <w:rPr>
          <w:rFonts w:ascii="仿宋_GB2312" w:eastAsia="仿宋_GB2312"/>
          <w:color w:val="000000"/>
          <w:sz w:val="32"/>
          <w:szCs w:val="32"/>
        </w:rPr>
        <w:t>1</w:t>
      </w:r>
      <w:r w:rsidRPr="0028212B">
        <w:rPr>
          <w:rFonts w:ascii="仿宋_GB2312" w:eastAsia="仿宋_GB2312" w:hint="eastAsia"/>
          <w:color w:val="000000"/>
          <w:sz w:val="32"/>
          <w:szCs w:val="32"/>
        </w:rPr>
        <w:t>公里路基工程。</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主责单位：通州公路分局、区住</w:t>
      </w:r>
      <w:r>
        <w:rPr>
          <w:rFonts w:ascii="仿宋_GB2312" w:eastAsia="仿宋_GB2312" w:hint="eastAsia"/>
          <w:color w:val="000000"/>
          <w:sz w:val="32"/>
          <w:szCs w:val="32"/>
        </w:rPr>
        <w:t>房城乡</w:t>
      </w:r>
      <w:r w:rsidRPr="0028212B">
        <w:rPr>
          <w:rFonts w:ascii="仿宋_GB2312" w:eastAsia="仿宋_GB2312" w:hint="eastAsia"/>
          <w:color w:val="000000"/>
          <w:sz w:val="32"/>
          <w:szCs w:val="32"/>
        </w:rPr>
        <w:t>建</w:t>
      </w:r>
      <w:r>
        <w:rPr>
          <w:rFonts w:ascii="仿宋_GB2312" w:eastAsia="仿宋_GB2312" w:hint="eastAsia"/>
          <w:color w:val="000000"/>
          <w:sz w:val="32"/>
          <w:szCs w:val="32"/>
        </w:rPr>
        <w:t>设</w:t>
      </w:r>
      <w:r w:rsidRPr="0028212B">
        <w:rPr>
          <w:rFonts w:ascii="仿宋_GB2312" w:eastAsia="仿宋_GB2312" w:hint="eastAsia"/>
          <w:color w:val="000000"/>
          <w:sz w:val="32"/>
          <w:szCs w:val="32"/>
        </w:rPr>
        <w:t>委、区交通局、</w:t>
      </w:r>
      <w:r w:rsidRPr="00FC5BB5">
        <w:rPr>
          <w:rFonts w:ascii="宋体" w:hAnsi="宋体" w:hint="eastAsia"/>
          <w:color w:val="000000"/>
          <w:sz w:val="32"/>
          <w:szCs w:val="32"/>
        </w:rPr>
        <w:t>漷</w:t>
      </w:r>
      <w:r w:rsidRPr="0028212B">
        <w:rPr>
          <w:rFonts w:ascii="仿宋_GB2312" w:eastAsia="仿宋_GB2312" w:hint="eastAsia"/>
          <w:color w:val="000000"/>
          <w:sz w:val="32"/>
          <w:szCs w:val="32"/>
        </w:rPr>
        <w:t>县镇、张家湾镇、台湖镇、马驹桥镇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12</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5.</w:t>
      </w:r>
      <w:r w:rsidRPr="0028212B">
        <w:rPr>
          <w:rFonts w:ascii="仿宋_GB2312" w:eastAsia="仿宋_GB2312" w:hint="eastAsia"/>
          <w:color w:val="000000"/>
          <w:sz w:val="32"/>
          <w:szCs w:val="32"/>
        </w:rPr>
        <w:t>提高城市副中心交通承载力，优化城市路网结构，推进通惠北路北延、后场西路、玉桥西路、京洲西路、朝晖南路、潞苑四街、怡乐西一路、潞苑西路、潞苑五街西延、西潞苑西一路、取中庄路、怡乐北街、半壁店路、滨惠北街、翠屏路等城市主次支路建设。</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主责单位：区城</w:t>
      </w:r>
      <w:r>
        <w:rPr>
          <w:rFonts w:ascii="仿宋_GB2312" w:eastAsia="仿宋_GB2312" w:hint="eastAsia"/>
          <w:color w:val="000000"/>
          <w:sz w:val="32"/>
          <w:szCs w:val="32"/>
        </w:rPr>
        <w:t>市</w:t>
      </w:r>
      <w:r w:rsidRPr="0028212B">
        <w:rPr>
          <w:rFonts w:ascii="仿宋_GB2312" w:eastAsia="仿宋_GB2312" w:hint="eastAsia"/>
          <w:color w:val="000000"/>
          <w:sz w:val="32"/>
          <w:szCs w:val="32"/>
        </w:rPr>
        <w:t>管</w:t>
      </w:r>
      <w:r>
        <w:rPr>
          <w:rFonts w:ascii="仿宋_GB2312" w:eastAsia="仿宋_GB2312" w:hint="eastAsia"/>
          <w:color w:val="000000"/>
          <w:sz w:val="32"/>
          <w:szCs w:val="32"/>
        </w:rPr>
        <w:t>理</w:t>
      </w:r>
      <w:r w:rsidRPr="0028212B">
        <w:rPr>
          <w:rFonts w:ascii="仿宋_GB2312" w:eastAsia="仿宋_GB2312" w:hint="eastAsia"/>
          <w:color w:val="000000"/>
          <w:sz w:val="32"/>
          <w:szCs w:val="32"/>
        </w:rPr>
        <w:t>委</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责任单位：区住</w:t>
      </w:r>
      <w:r>
        <w:rPr>
          <w:rFonts w:ascii="仿宋_GB2312" w:eastAsia="仿宋_GB2312" w:hint="eastAsia"/>
          <w:color w:val="000000"/>
          <w:sz w:val="32"/>
          <w:szCs w:val="32"/>
        </w:rPr>
        <w:t>房城乡</w:t>
      </w:r>
      <w:r w:rsidRPr="0028212B">
        <w:rPr>
          <w:rFonts w:ascii="仿宋_GB2312" w:eastAsia="仿宋_GB2312" w:hint="eastAsia"/>
          <w:color w:val="000000"/>
          <w:sz w:val="32"/>
          <w:szCs w:val="32"/>
        </w:rPr>
        <w:t>建</w:t>
      </w:r>
      <w:r>
        <w:rPr>
          <w:rFonts w:ascii="仿宋_GB2312" w:eastAsia="仿宋_GB2312" w:hint="eastAsia"/>
          <w:color w:val="000000"/>
          <w:sz w:val="32"/>
          <w:szCs w:val="32"/>
        </w:rPr>
        <w:t>设</w:t>
      </w:r>
      <w:r w:rsidRPr="0028212B">
        <w:rPr>
          <w:rFonts w:ascii="仿宋_GB2312" w:eastAsia="仿宋_GB2312" w:hint="eastAsia"/>
          <w:color w:val="000000"/>
          <w:sz w:val="32"/>
          <w:szCs w:val="32"/>
        </w:rPr>
        <w:t>委、区交通局、相关街道乡镇</w:t>
      </w:r>
    </w:p>
    <w:p w:rsidR="004F2C2E" w:rsidRPr="0028212B" w:rsidRDefault="004F2C2E" w:rsidP="001E4171">
      <w:pPr>
        <w:tabs>
          <w:tab w:val="left" w:pos="7363"/>
        </w:tabs>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2024</w:t>
      </w:r>
      <w:r w:rsidRPr="0028212B">
        <w:rPr>
          <w:rFonts w:ascii="仿宋_GB2312" w:eastAsia="仿宋_GB2312" w:hint="eastAsia"/>
          <w:color w:val="000000"/>
          <w:sz w:val="32"/>
          <w:szCs w:val="32"/>
        </w:rPr>
        <w:t>年</w:t>
      </w:r>
      <w:r w:rsidRPr="0028212B">
        <w:rPr>
          <w:rFonts w:ascii="仿宋_GB2312" w:eastAsia="仿宋_GB2312"/>
          <w:color w:val="000000"/>
          <w:sz w:val="32"/>
          <w:szCs w:val="32"/>
        </w:rPr>
        <w:t>6</w:t>
      </w:r>
      <w:r w:rsidRPr="0028212B">
        <w:rPr>
          <w:rFonts w:ascii="仿宋_GB2312" w:eastAsia="仿宋_GB2312" w:hint="eastAsia"/>
          <w:color w:val="000000"/>
          <w:sz w:val="32"/>
          <w:szCs w:val="32"/>
        </w:rPr>
        <w:t>月</w:t>
      </w:r>
      <w:r w:rsidRPr="0028212B">
        <w:rPr>
          <w:rFonts w:ascii="仿宋_GB2312" w:eastAsia="仿宋_GB2312"/>
          <w:color w:val="000000"/>
          <w:sz w:val="32"/>
          <w:szCs w:val="32"/>
        </w:rPr>
        <w:tab/>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6.</w:t>
      </w:r>
      <w:r w:rsidRPr="0028212B">
        <w:rPr>
          <w:rFonts w:ascii="仿宋_GB2312" w:eastAsia="仿宋_GB2312" w:hint="eastAsia"/>
          <w:color w:val="000000"/>
          <w:sz w:val="32"/>
          <w:szCs w:val="32"/>
        </w:rPr>
        <w:t>完善文化旅游区内部路网，完成曹园西路、曹园东路、曹园南街西道路建设。</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主责单位：文</w:t>
      </w:r>
      <w:r>
        <w:rPr>
          <w:rFonts w:ascii="仿宋_GB2312" w:eastAsia="仿宋_GB2312" w:hint="eastAsia"/>
          <w:color w:val="000000"/>
          <w:sz w:val="32"/>
          <w:szCs w:val="32"/>
        </w:rPr>
        <w:t>化旅游</w:t>
      </w:r>
      <w:r w:rsidRPr="0028212B">
        <w:rPr>
          <w:rFonts w:ascii="仿宋_GB2312" w:eastAsia="仿宋_GB2312" w:hint="eastAsia"/>
          <w:color w:val="000000"/>
          <w:sz w:val="32"/>
          <w:szCs w:val="32"/>
        </w:rPr>
        <w:t>区管委会、区住</w:t>
      </w:r>
      <w:r>
        <w:rPr>
          <w:rFonts w:ascii="仿宋_GB2312" w:eastAsia="仿宋_GB2312" w:hint="eastAsia"/>
          <w:color w:val="000000"/>
          <w:sz w:val="32"/>
          <w:szCs w:val="32"/>
        </w:rPr>
        <w:t>房城乡</w:t>
      </w:r>
      <w:r w:rsidRPr="0028212B">
        <w:rPr>
          <w:rFonts w:ascii="仿宋_GB2312" w:eastAsia="仿宋_GB2312" w:hint="eastAsia"/>
          <w:color w:val="000000"/>
          <w:sz w:val="32"/>
          <w:szCs w:val="32"/>
        </w:rPr>
        <w:t>建</w:t>
      </w:r>
      <w:r>
        <w:rPr>
          <w:rFonts w:ascii="仿宋_GB2312" w:eastAsia="仿宋_GB2312" w:hint="eastAsia"/>
          <w:color w:val="000000"/>
          <w:sz w:val="32"/>
          <w:szCs w:val="32"/>
        </w:rPr>
        <w:t>设</w:t>
      </w:r>
      <w:r w:rsidRPr="0028212B">
        <w:rPr>
          <w:rFonts w:ascii="仿宋_GB2312" w:eastAsia="仿宋_GB2312" w:hint="eastAsia"/>
          <w:color w:val="000000"/>
          <w:sz w:val="32"/>
          <w:szCs w:val="32"/>
        </w:rPr>
        <w:t>委、区城</w:t>
      </w:r>
      <w:r>
        <w:rPr>
          <w:rFonts w:ascii="仿宋_GB2312" w:eastAsia="仿宋_GB2312" w:hint="eastAsia"/>
          <w:color w:val="000000"/>
          <w:sz w:val="32"/>
          <w:szCs w:val="32"/>
        </w:rPr>
        <w:t>市</w:t>
      </w:r>
      <w:r w:rsidRPr="0028212B">
        <w:rPr>
          <w:rFonts w:ascii="仿宋_GB2312" w:eastAsia="仿宋_GB2312" w:hint="eastAsia"/>
          <w:color w:val="000000"/>
          <w:sz w:val="32"/>
          <w:szCs w:val="32"/>
        </w:rPr>
        <w:t>管</w:t>
      </w:r>
      <w:r>
        <w:rPr>
          <w:rFonts w:ascii="仿宋_GB2312" w:eastAsia="仿宋_GB2312" w:hint="eastAsia"/>
          <w:color w:val="000000"/>
          <w:sz w:val="32"/>
          <w:szCs w:val="32"/>
        </w:rPr>
        <w:t>理</w:t>
      </w:r>
      <w:r w:rsidRPr="0028212B">
        <w:rPr>
          <w:rFonts w:ascii="仿宋_GB2312" w:eastAsia="仿宋_GB2312" w:hint="eastAsia"/>
          <w:color w:val="000000"/>
          <w:sz w:val="32"/>
          <w:szCs w:val="32"/>
        </w:rPr>
        <w:t>委、</w:t>
      </w:r>
      <w:r>
        <w:rPr>
          <w:rFonts w:ascii="仿宋_GB2312" w:eastAsia="仿宋_GB2312" w:hint="eastAsia"/>
          <w:color w:val="000000"/>
          <w:sz w:val="32"/>
          <w:szCs w:val="32"/>
        </w:rPr>
        <w:t>市</w:t>
      </w:r>
      <w:r w:rsidRPr="0028212B">
        <w:rPr>
          <w:rFonts w:ascii="仿宋_GB2312" w:eastAsia="仿宋_GB2312" w:hint="eastAsia"/>
          <w:color w:val="000000"/>
          <w:sz w:val="32"/>
          <w:szCs w:val="32"/>
        </w:rPr>
        <w:t>规</w:t>
      </w:r>
      <w:r>
        <w:rPr>
          <w:rFonts w:ascii="仿宋_GB2312" w:eastAsia="仿宋_GB2312" w:hint="eastAsia"/>
          <w:color w:val="000000"/>
          <w:sz w:val="32"/>
          <w:szCs w:val="32"/>
        </w:rPr>
        <w:t>划</w:t>
      </w:r>
      <w:r w:rsidRPr="0028212B">
        <w:rPr>
          <w:rFonts w:ascii="仿宋_GB2312" w:eastAsia="仿宋_GB2312" w:hint="eastAsia"/>
          <w:color w:val="000000"/>
          <w:sz w:val="32"/>
          <w:szCs w:val="32"/>
        </w:rPr>
        <w:t>自</w:t>
      </w:r>
      <w:r>
        <w:rPr>
          <w:rFonts w:ascii="仿宋_GB2312" w:eastAsia="仿宋_GB2312" w:hint="eastAsia"/>
          <w:color w:val="000000"/>
          <w:sz w:val="32"/>
          <w:szCs w:val="32"/>
        </w:rPr>
        <w:t>然资源委</w:t>
      </w:r>
      <w:r w:rsidRPr="0028212B">
        <w:rPr>
          <w:rFonts w:ascii="仿宋_GB2312" w:eastAsia="仿宋_GB2312" w:hint="eastAsia"/>
          <w:color w:val="000000"/>
          <w:sz w:val="32"/>
          <w:szCs w:val="32"/>
        </w:rPr>
        <w:t>通州分局、文景街道</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7.</w:t>
      </w:r>
      <w:r w:rsidRPr="0028212B">
        <w:rPr>
          <w:rFonts w:ascii="仿宋_GB2312" w:eastAsia="仿宋_GB2312" w:hint="eastAsia"/>
          <w:color w:val="000000"/>
          <w:sz w:val="32"/>
          <w:szCs w:val="32"/>
        </w:rPr>
        <w:t>加快实施乡村振兴战略，推进乡村公路窄路加宽工作，</w:t>
      </w:r>
      <w:r w:rsidRPr="0028212B">
        <w:rPr>
          <w:rFonts w:ascii="仿宋_GB2312" w:eastAsia="仿宋_GB2312"/>
          <w:color w:val="000000"/>
          <w:sz w:val="32"/>
          <w:szCs w:val="32"/>
        </w:rPr>
        <w:t>2021-2022</w:t>
      </w:r>
      <w:r w:rsidRPr="0028212B">
        <w:rPr>
          <w:rFonts w:ascii="仿宋_GB2312" w:eastAsia="仿宋_GB2312" w:hint="eastAsia"/>
          <w:color w:val="000000"/>
          <w:sz w:val="32"/>
          <w:szCs w:val="32"/>
        </w:rPr>
        <w:t>年完成不少于</w:t>
      </w:r>
      <w:r w:rsidRPr="0028212B">
        <w:rPr>
          <w:rFonts w:ascii="仿宋_GB2312" w:eastAsia="仿宋_GB2312"/>
          <w:color w:val="000000"/>
          <w:sz w:val="32"/>
          <w:szCs w:val="32"/>
        </w:rPr>
        <w:t>23</w:t>
      </w:r>
      <w:r w:rsidRPr="0028212B">
        <w:rPr>
          <w:rFonts w:ascii="仿宋_GB2312" w:eastAsia="仿宋_GB2312" w:hint="eastAsia"/>
          <w:color w:val="000000"/>
          <w:sz w:val="32"/>
          <w:szCs w:val="32"/>
        </w:rPr>
        <w:t>公里。</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8.</w:t>
      </w:r>
      <w:r w:rsidRPr="0028212B">
        <w:rPr>
          <w:rFonts w:ascii="仿宋_GB2312" w:eastAsia="仿宋_GB2312" w:hint="eastAsia"/>
          <w:color w:val="000000"/>
          <w:sz w:val="32"/>
          <w:szCs w:val="32"/>
        </w:rPr>
        <w:t>推进农业农村现代化建设，全面开展通州区美丽乡村路创建工作，</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年完成创建</w:t>
      </w:r>
      <w:r w:rsidRPr="0028212B">
        <w:rPr>
          <w:rFonts w:ascii="仿宋_GB2312" w:eastAsia="仿宋_GB2312"/>
          <w:color w:val="000000"/>
          <w:sz w:val="32"/>
          <w:szCs w:val="32"/>
        </w:rPr>
        <w:t>42</w:t>
      </w:r>
      <w:r w:rsidRPr="0028212B">
        <w:rPr>
          <w:rFonts w:ascii="仿宋_GB2312" w:eastAsia="仿宋_GB2312" w:hint="eastAsia"/>
          <w:color w:val="000000"/>
          <w:sz w:val="32"/>
          <w:szCs w:val="32"/>
        </w:rPr>
        <w:t>公里。</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9.</w:t>
      </w:r>
      <w:r w:rsidRPr="0028212B">
        <w:rPr>
          <w:rFonts w:ascii="仿宋_GB2312" w:eastAsia="仿宋_GB2312" w:hint="eastAsia"/>
          <w:color w:val="000000"/>
          <w:sz w:val="32"/>
          <w:szCs w:val="32"/>
        </w:rPr>
        <w:t>提升农村公路交通保障能力，持续推进乡村公路建设，实现乡村公路优良中等路率达到</w:t>
      </w:r>
      <w:r w:rsidRPr="0028212B">
        <w:rPr>
          <w:rFonts w:ascii="仿宋_GB2312" w:eastAsia="仿宋_GB2312"/>
          <w:color w:val="000000"/>
          <w:sz w:val="32"/>
          <w:szCs w:val="32"/>
        </w:rPr>
        <w:t>90%</w:t>
      </w:r>
      <w:r w:rsidRPr="0028212B">
        <w:rPr>
          <w:rFonts w:ascii="仿宋_GB2312" w:eastAsia="仿宋_GB2312" w:hint="eastAsia"/>
          <w:color w:val="000000"/>
          <w:sz w:val="32"/>
          <w:szCs w:val="32"/>
        </w:rPr>
        <w:t>。</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10.</w:t>
      </w:r>
      <w:r w:rsidRPr="0028212B">
        <w:rPr>
          <w:rFonts w:ascii="仿宋_GB2312" w:eastAsia="仿宋_GB2312" w:hint="eastAsia"/>
          <w:color w:val="000000"/>
          <w:sz w:val="32"/>
          <w:szCs w:val="32"/>
        </w:rPr>
        <w:t>优化城市副中心内外部的交通联系，构建“四网融合”的交通枢纽，统筹推进建设副中心站、环球影城北、东夏园、通马路</w:t>
      </w:r>
      <w:r w:rsidRPr="0028212B">
        <w:rPr>
          <w:rFonts w:ascii="仿宋_GB2312" w:eastAsia="仿宋_GB2312"/>
          <w:color w:val="000000"/>
          <w:sz w:val="32"/>
          <w:szCs w:val="32"/>
        </w:rPr>
        <w:t>4</w:t>
      </w:r>
      <w:r w:rsidRPr="0028212B">
        <w:rPr>
          <w:rFonts w:ascii="仿宋_GB2312" w:eastAsia="仿宋_GB2312" w:hint="eastAsia"/>
          <w:color w:val="000000"/>
          <w:sz w:val="32"/>
          <w:szCs w:val="32"/>
        </w:rPr>
        <w:t>个交通枢纽和东小营、文</w:t>
      </w:r>
      <w:r>
        <w:rPr>
          <w:rFonts w:ascii="仿宋_GB2312" w:eastAsia="仿宋_GB2312" w:hint="eastAsia"/>
          <w:color w:val="000000"/>
          <w:sz w:val="32"/>
          <w:szCs w:val="32"/>
        </w:rPr>
        <w:t>化旅游</w:t>
      </w:r>
      <w:r w:rsidRPr="0028212B">
        <w:rPr>
          <w:rFonts w:ascii="仿宋_GB2312" w:eastAsia="仿宋_GB2312" w:hint="eastAsia"/>
          <w:color w:val="000000"/>
          <w:sz w:val="32"/>
          <w:szCs w:val="32"/>
        </w:rPr>
        <w:t>区</w:t>
      </w:r>
      <w:r w:rsidRPr="0028212B">
        <w:rPr>
          <w:rFonts w:ascii="仿宋_GB2312" w:eastAsia="仿宋_GB2312"/>
          <w:color w:val="000000"/>
          <w:sz w:val="32"/>
          <w:szCs w:val="32"/>
        </w:rPr>
        <w:t>2</w:t>
      </w:r>
      <w:r w:rsidRPr="0028212B">
        <w:rPr>
          <w:rFonts w:ascii="仿宋_GB2312" w:eastAsia="仿宋_GB2312" w:hint="eastAsia"/>
          <w:color w:val="000000"/>
          <w:sz w:val="32"/>
          <w:szCs w:val="32"/>
        </w:rPr>
        <w:t>个公交中心站；推进施园、通胡南路南等公交首末站建设。</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主责单位：区住</w:t>
      </w:r>
      <w:r>
        <w:rPr>
          <w:rFonts w:ascii="仿宋_GB2312" w:eastAsia="仿宋_GB2312" w:hint="eastAsia"/>
          <w:color w:val="000000"/>
          <w:sz w:val="32"/>
          <w:szCs w:val="32"/>
        </w:rPr>
        <w:t>房城乡</w:t>
      </w:r>
      <w:r w:rsidRPr="0028212B">
        <w:rPr>
          <w:rFonts w:ascii="仿宋_GB2312" w:eastAsia="仿宋_GB2312" w:hint="eastAsia"/>
          <w:color w:val="000000"/>
          <w:sz w:val="32"/>
          <w:szCs w:val="32"/>
        </w:rPr>
        <w:t>建</w:t>
      </w:r>
      <w:r>
        <w:rPr>
          <w:rFonts w:ascii="仿宋_GB2312" w:eastAsia="仿宋_GB2312" w:hint="eastAsia"/>
          <w:color w:val="000000"/>
          <w:sz w:val="32"/>
          <w:szCs w:val="32"/>
        </w:rPr>
        <w:t>设</w:t>
      </w:r>
      <w:r w:rsidRPr="0028212B">
        <w:rPr>
          <w:rFonts w:ascii="仿宋_GB2312" w:eastAsia="仿宋_GB2312" w:hint="eastAsia"/>
          <w:color w:val="000000"/>
          <w:sz w:val="32"/>
          <w:szCs w:val="32"/>
        </w:rPr>
        <w:t>委、</w:t>
      </w:r>
      <w:r>
        <w:rPr>
          <w:rFonts w:ascii="仿宋_GB2312" w:eastAsia="仿宋_GB2312" w:hint="eastAsia"/>
          <w:color w:val="000000"/>
          <w:sz w:val="32"/>
          <w:szCs w:val="32"/>
        </w:rPr>
        <w:t>市</w:t>
      </w:r>
      <w:r w:rsidRPr="0028212B">
        <w:rPr>
          <w:rFonts w:ascii="仿宋_GB2312" w:eastAsia="仿宋_GB2312" w:hint="eastAsia"/>
          <w:color w:val="000000"/>
          <w:sz w:val="32"/>
          <w:szCs w:val="32"/>
        </w:rPr>
        <w:t>规</w:t>
      </w:r>
      <w:r>
        <w:rPr>
          <w:rFonts w:ascii="仿宋_GB2312" w:eastAsia="仿宋_GB2312" w:hint="eastAsia"/>
          <w:color w:val="000000"/>
          <w:sz w:val="32"/>
          <w:szCs w:val="32"/>
        </w:rPr>
        <w:t>划</w:t>
      </w:r>
      <w:r w:rsidRPr="0028212B">
        <w:rPr>
          <w:rFonts w:ascii="仿宋_GB2312" w:eastAsia="仿宋_GB2312" w:hint="eastAsia"/>
          <w:color w:val="000000"/>
          <w:sz w:val="32"/>
          <w:szCs w:val="32"/>
        </w:rPr>
        <w:t>自</w:t>
      </w:r>
      <w:r>
        <w:rPr>
          <w:rFonts w:ascii="仿宋_GB2312" w:eastAsia="仿宋_GB2312" w:hint="eastAsia"/>
          <w:color w:val="000000"/>
          <w:sz w:val="32"/>
          <w:szCs w:val="32"/>
        </w:rPr>
        <w:t>然资源委</w:t>
      </w:r>
      <w:r w:rsidRPr="0028212B">
        <w:rPr>
          <w:rFonts w:ascii="仿宋_GB2312" w:eastAsia="仿宋_GB2312" w:hint="eastAsia"/>
          <w:color w:val="000000"/>
          <w:sz w:val="32"/>
          <w:szCs w:val="32"/>
        </w:rPr>
        <w:t>通州分局、文</w:t>
      </w:r>
      <w:r>
        <w:rPr>
          <w:rFonts w:ascii="仿宋_GB2312" w:eastAsia="仿宋_GB2312" w:hint="eastAsia"/>
          <w:color w:val="000000"/>
          <w:sz w:val="32"/>
          <w:szCs w:val="32"/>
        </w:rPr>
        <w:t>化旅游</w:t>
      </w:r>
      <w:r w:rsidRPr="0028212B">
        <w:rPr>
          <w:rFonts w:ascii="仿宋_GB2312" w:eastAsia="仿宋_GB2312" w:hint="eastAsia"/>
          <w:color w:val="000000"/>
          <w:sz w:val="32"/>
          <w:szCs w:val="32"/>
        </w:rPr>
        <w:t>区管委会、区交通局、文景街道、市公交集团</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2024</w:t>
      </w:r>
      <w:r w:rsidRPr="0028212B">
        <w:rPr>
          <w:rFonts w:ascii="仿宋_GB2312" w:eastAsia="仿宋_GB2312" w:hint="eastAsia"/>
          <w:color w:val="000000"/>
          <w:sz w:val="32"/>
          <w:szCs w:val="32"/>
        </w:rPr>
        <w:t>年</w:t>
      </w:r>
      <w:r w:rsidRPr="0028212B">
        <w:rPr>
          <w:rFonts w:ascii="仿宋_GB2312" w:eastAsia="仿宋_GB2312"/>
          <w:color w:val="000000"/>
          <w:sz w:val="32"/>
          <w:szCs w:val="32"/>
        </w:rPr>
        <w:t>12</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11.</w:t>
      </w:r>
      <w:r w:rsidRPr="0028212B">
        <w:rPr>
          <w:rFonts w:ascii="仿宋_GB2312" w:eastAsia="仿宋_GB2312" w:hint="eastAsia"/>
          <w:color w:val="000000"/>
          <w:sz w:val="32"/>
          <w:szCs w:val="32"/>
        </w:rPr>
        <w:t>制定落实“路长制”工作方案，出台相关标准化和指导性文件；确定乡镇级路长、专管员、巡视员名单及负责的路线编号、路段名称、里程等信息，安装完成</w:t>
      </w:r>
      <w:r w:rsidRPr="0028212B">
        <w:rPr>
          <w:rFonts w:ascii="仿宋_GB2312" w:eastAsia="仿宋_GB2312"/>
          <w:color w:val="000000"/>
          <w:sz w:val="32"/>
          <w:szCs w:val="32"/>
        </w:rPr>
        <w:t>600</w:t>
      </w:r>
      <w:r w:rsidRPr="0028212B">
        <w:rPr>
          <w:rFonts w:ascii="仿宋_GB2312" w:eastAsia="仿宋_GB2312" w:hint="eastAsia"/>
          <w:color w:val="000000"/>
          <w:sz w:val="32"/>
          <w:szCs w:val="32"/>
        </w:rPr>
        <w:t>个公示牌，同步设置具备手机电子查询功能的二维码。</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12.</w:t>
      </w:r>
      <w:r w:rsidRPr="0028212B">
        <w:rPr>
          <w:rFonts w:ascii="仿宋_GB2312" w:eastAsia="仿宋_GB2312" w:hint="eastAsia"/>
          <w:color w:val="000000"/>
          <w:sz w:val="32"/>
          <w:szCs w:val="32"/>
        </w:rPr>
        <w:t>加强乡村公路大修工程施工安全管理，定期进行大修工程安全检查，存在安全隐患挂账督查，安全隐患处置率</w:t>
      </w:r>
      <w:r w:rsidRPr="0028212B">
        <w:rPr>
          <w:rFonts w:ascii="仿宋_GB2312" w:eastAsia="仿宋_GB2312"/>
          <w:color w:val="000000"/>
          <w:sz w:val="32"/>
          <w:szCs w:val="32"/>
        </w:rPr>
        <w:t>100%</w:t>
      </w:r>
      <w:r w:rsidRPr="0028212B">
        <w:rPr>
          <w:rFonts w:ascii="仿宋_GB2312" w:eastAsia="仿宋_GB2312" w:hint="eastAsia"/>
          <w:color w:val="000000"/>
          <w:sz w:val="32"/>
          <w:szCs w:val="32"/>
        </w:rPr>
        <w:t>。</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13.</w:t>
      </w:r>
      <w:r w:rsidRPr="0028212B">
        <w:rPr>
          <w:rFonts w:ascii="仿宋_GB2312" w:eastAsia="仿宋_GB2312" w:hint="eastAsia"/>
          <w:color w:val="000000"/>
          <w:sz w:val="32"/>
          <w:szCs w:val="32"/>
        </w:rPr>
        <w:t>加强农村公路信息化管理，在全区</w:t>
      </w:r>
      <w:r w:rsidRPr="0028212B">
        <w:rPr>
          <w:rFonts w:ascii="仿宋_GB2312" w:eastAsia="仿宋_GB2312"/>
          <w:color w:val="000000"/>
          <w:sz w:val="32"/>
          <w:szCs w:val="32"/>
        </w:rPr>
        <w:t>9</w:t>
      </w:r>
      <w:r w:rsidRPr="0028212B">
        <w:rPr>
          <w:rFonts w:ascii="仿宋_GB2312" w:eastAsia="仿宋_GB2312" w:hint="eastAsia"/>
          <w:color w:val="000000"/>
          <w:sz w:val="32"/>
          <w:szCs w:val="32"/>
        </w:rPr>
        <w:t>个乡镇政府推行“农村公路管理巡检系统”。</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14.</w:t>
      </w:r>
      <w:r w:rsidRPr="0028212B">
        <w:rPr>
          <w:rFonts w:ascii="仿宋_GB2312" w:eastAsia="仿宋_GB2312" w:hint="eastAsia"/>
          <w:color w:val="000000"/>
          <w:sz w:val="32"/>
          <w:szCs w:val="32"/>
        </w:rPr>
        <w:t>加强公路交通安全管理，在村口、村道、事故多发点段建立</w:t>
      </w:r>
      <w:r w:rsidRPr="0028212B">
        <w:rPr>
          <w:rFonts w:ascii="仿宋_GB2312" w:eastAsia="仿宋_GB2312"/>
          <w:color w:val="000000"/>
          <w:sz w:val="32"/>
          <w:szCs w:val="32"/>
        </w:rPr>
        <w:t>104</w:t>
      </w:r>
      <w:r w:rsidRPr="0028212B">
        <w:rPr>
          <w:rFonts w:ascii="仿宋_GB2312" w:eastAsia="仿宋_GB2312" w:hint="eastAsia"/>
          <w:color w:val="000000"/>
          <w:sz w:val="32"/>
          <w:szCs w:val="32"/>
        </w:rPr>
        <w:t>个农村交通安全劝导站。</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主责单位：通州交通支队、通州公路分局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7D0FE0" w:rsidRDefault="004F2C2E" w:rsidP="001E4171">
      <w:pPr>
        <w:spacing w:line="600" w:lineRule="exact"/>
        <w:ind w:firstLineChars="200" w:firstLine="31680"/>
        <w:rPr>
          <w:rFonts w:ascii="楷体_GB2312" w:eastAsia="楷体_GB2312"/>
          <w:color w:val="000000"/>
          <w:sz w:val="32"/>
          <w:szCs w:val="32"/>
        </w:rPr>
      </w:pPr>
      <w:r w:rsidRPr="007D0FE0">
        <w:rPr>
          <w:rFonts w:ascii="楷体_GB2312" w:eastAsia="楷体_GB2312" w:hint="eastAsia"/>
          <w:color w:val="000000"/>
          <w:sz w:val="32"/>
          <w:szCs w:val="32"/>
        </w:rPr>
        <w:t>（二）提升客运服务一体化发展水平</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15.</w:t>
      </w:r>
      <w:r w:rsidRPr="0028212B">
        <w:rPr>
          <w:rFonts w:ascii="仿宋_GB2312" w:eastAsia="仿宋_GB2312" w:hint="eastAsia"/>
          <w:color w:val="000000"/>
          <w:sz w:val="32"/>
          <w:szCs w:val="32"/>
        </w:rPr>
        <w:t>提升地面公交一体化服务水平，优化“线网结构”，新开或优化调整公交线路</w:t>
      </w:r>
      <w:r w:rsidRPr="0028212B">
        <w:rPr>
          <w:rFonts w:ascii="仿宋_GB2312" w:eastAsia="仿宋_GB2312"/>
          <w:color w:val="000000"/>
          <w:sz w:val="32"/>
          <w:szCs w:val="32"/>
        </w:rPr>
        <w:t>8</w:t>
      </w:r>
      <w:r w:rsidRPr="0028212B">
        <w:rPr>
          <w:rFonts w:ascii="仿宋_GB2312" w:eastAsia="仿宋_GB2312" w:hint="eastAsia"/>
          <w:color w:val="000000"/>
          <w:sz w:val="32"/>
          <w:szCs w:val="32"/>
        </w:rPr>
        <w:t>条以上，实现大运河森林公园、绿心公园、环球影城等重点景区旅游服务功能覆盖。</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主责单位：区交通局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w:t>
      </w:r>
      <w:r w:rsidRPr="0028212B">
        <w:rPr>
          <w:rFonts w:ascii="仿宋_GB2312" w:eastAsia="仿宋_GB2312" w:hAnsi="仿宋" w:hint="eastAsia"/>
          <w:color w:val="000000"/>
          <w:sz w:val="32"/>
          <w:szCs w:val="32"/>
        </w:rPr>
        <w:t>区园林</w:t>
      </w:r>
      <w:r>
        <w:rPr>
          <w:rFonts w:ascii="仿宋_GB2312" w:eastAsia="仿宋_GB2312" w:hAnsi="仿宋" w:hint="eastAsia"/>
          <w:color w:val="000000"/>
          <w:sz w:val="32"/>
          <w:szCs w:val="32"/>
        </w:rPr>
        <w:t>绿化</w:t>
      </w:r>
      <w:r w:rsidRPr="0028212B">
        <w:rPr>
          <w:rFonts w:ascii="仿宋_GB2312" w:eastAsia="仿宋_GB2312" w:hAnsi="仿宋" w:hint="eastAsia"/>
          <w:color w:val="000000"/>
          <w:sz w:val="32"/>
          <w:szCs w:val="32"/>
        </w:rPr>
        <w:t>局、通州公路分局、通州交通支队、</w:t>
      </w:r>
      <w:r>
        <w:rPr>
          <w:rFonts w:ascii="仿宋_GB2312" w:eastAsia="仿宋_GB2312" w:hAnsi="仿宋" w:hint="eastAsia"/>
          <w:color w:val="000000"/>
          <w:sz w:val="32"/>
          <w:szCs w:val="32"/>
        </w:rPr>
        <w:t>市</w:t>
      </w:r>
      <w:r w:rsidRPr="0028212B">
        <w:rPr>
          <w:rFonts w:ascii="仿宋_GB2312" w:eastAsia="仿宋_GB2312" w:hAnsi="仿宋" w:hint="eastAsia"/>
          <w:color w:val="000000"/>
          <w:sz w:val="32"/>
          <w:szCs w:val="32"/>
        </w:rPr>
        <w:t>规</w:t>
      </w:r>
      <w:r>
        <w:rPr>
          <w:rFonts w:ascii="仿宋_GB2312" w:eastAsia="仿宋_GB2312" w:hAnsi="仿宋" w:hint="eastAsia"/>
          <w:color w:val="000000"/>
          <w:sz w:val="32"/>
          <w:szCs w:val="32"/>
        </w:rPr>
        <w:t>划</w:t>
      </w:r>
      <w:r w:rsidRPr="0028212B">
        <w:rPr>
          <w:rFonts w:ascii="仿宋_GB2312" w:eastAsia="仿宋_GB2312" w:hAnsi="仿宋" w:hint="eastAsia"/>
          <w:color w:val="000000"/>
          <w:sz w:val="32"/>
          <w:szCs w:val="32"/>
        </w:rPr>
        <w:t>自</w:t>
      </w:r>
      <w:r>
        <w:rPr>
          <w:rFonts w:ascii="仿宋_GB2312" w:eastAsia="仿宋_GB2312" w:hAnsi="仿宋" w:hint="eastAsia"/>
          <w:color w:val="000000"/>
          <w:sz w:val="32"/>
          <w:szCs w:val="32"/>
        </w:rPr>
        <w:t>然资源委</w:t>
      </w:r>
      <w:r w:rsidRPr="0028212B">
        <w:rPr>
          <w:rFonts w:ascii="仿宋_GB2312" w:eastAsia="仿宋_GB2312" w:hAnsi="仿宋" w:hint="eastAsia"/>
          <w:color w:val="000000"/>
          <w:sz w:val="32"/>
          <w:szCs w:val="32"/>
        </w:rPr>
        <w:t>通州分局、</w:t>
      </w:r>
      <w:r w:rsidRPr="0028212B">
        <w:rPr>
          <w:rFonts w:ascii="仿宋_GB2312" w:eastAsia="仿宋_GB2312" w:hint="eastAsia"/>
          <w:color w:val="000000"/>
          <w:sz w:val="32"/>
          <w:szCs w:val="32"/>
        </w:rPr>
        <w:t>市公交集团、</w:t>
      </w:r>
      <w:r w:rsidRPr="0028212B">
        <w:rPr>
          <w:rFonts w:ascii="仿宋_GB2312" w:eastAsia="仿宋_GB2312" w:hAnsi="仿宋" w:hint="eastAsia"/>
          <w:color w:val="000000"/>
          <w:sz w:val="32"/>
          <w:szCs w:val="32"/>
        </w:rPr>
        <w:t>恒基客运公司</w:t>
      </w:r>
      <w:r w:rsidRPr="0028212B">
        <w:rPr>
          <w:rFonts w:ascii="仿宋_GB2312" w:eastAsia="仿宋_GB2312" w:hint="eastAsia"/>
          <w:color w:val="000000"/>
          <w:sz w:val="32"/>
          <w:szCs w:val="32"/>
        </w:rPr>
        <w:t>、相关街道乡镇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16.</w:t>
      </w:r>
      <w:r w:rsidRPr="0028212B">
        <w:rPr>
          <w:rFonts w:ascii="仿宋_GB2312" w:eastAsia="仿宋_GB2312" w:hint="eastAsia"/>
          <w:color w:val="000000"/>
          <w:sz w:val="32"/>
          <w:szCs w:val="32"/>
        </w:rPr>
        <w:t>加强农村客运基础设施的建设、维护与管理，推进不少于</w:t>
      </w:r>
      <w:r w:rsidRPr="0028212B">
        <w:rPr>
          <w:rFonts w:ascii="仿宋_GB2312" w:eastAsia="仿宋_GB2312"/>
          <w:color w:val="000000"/>
          <w:sz w:val="32"/>
          <w:szCs w:val="32"/>
        </w:rPr>
        <w:t>30</w:t>
      </w:r>
      <w:r w:rsidRPr="0028212B">
        <w:rPr>
          <w:rFonts w:ascii="仿宋_GB2312" w:eastAsia="仿宋_GB2312" w:hint="eastAsia"/>
          <w:color w:val="000000"/>
          <w:sz w:val="32"/>
          <w:szCs w:val="32"/>
        </w:rPr>
        <w:t>座城乡公交候车亭标准化改造。</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主责单位：区交通局、区城</w:t>
      </w:r>
      <w:r>
        <w:rPr>
          <w:rFonts w:ascii="仿宋_GB2312" w:eastAsia="仿宋_GB2312" w:hint="eastAsia"/>
          <w:color w:val="000000"/>
          <w:sz w:val="32"/>
          <w:szCs w:val="32"/>
        </w:rPr>
        <w:t>市</w:t>
      </w:r>
      <w:r w:rsidRPr="0028212B">
        <w:rPr>
          <w:rFonts w:ascii="仿宋_GB2312" w:eastAsia="仿宋_GB2312" w:hint="eastAsia"/>
          <w:color w:val="000000"/>
          <w:sz w:val="32"/>
          <w:szCs w:val="32"/>
        </w:rPr>
        <w:t>管</w:t>
      </w:r>
      <w:r>
        <w:rPr>
          <w:rFonts w:ascii="仿宋_GB2312" w:eastAsia="仿宋_GB2312" w:hint="eastAsia"/>
          <w:color w:val="000000"/>
          <w:sz w:val="32"/>
          <w:szCs w:val="32"/>
        </w:rPr>
        <w:t>理</w:t>
      </w:r>
      <w:r w:rsidRPr="0028212B">
        <w:rPr>
          <w:rFonts w:ascii="仿宋_GB2312" w:eastAsia="仿宋_GB2312" w:hint="eastAsia"/>
          <w:color w:val="000000"/>
          <w:sz w:val="32"/>
          <w:szCs w:val="32"/>
        </w:rPr>
        <w:t>委、通州公路分局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责任单位：各街道乡镇、市公交集团、</w:t>
      </w:r>
      <w:r w:rsidRPr="0028212B">
        <w:rPr>
          <w:rFonts w:ascii="仿宋_GB2312" w:eastAsia="仿宋_GB2312" w:hAnsi="仿宋" w:hint="eastAsia"/>
          <w:color w:val="000000"/>
          <w:sz w:val="32"/>
          <w:szCs w:val="32"/>
        </w:rPr>
        <w:t>恒基客运公司</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17.</w:t>
      </w:r>
      <w:r w:rsidRPr="0028212B">
        <w:rPr>
          <w:rFonts w:ascii="仿宋_GB2312" w:eastAsia="仿宋_GB2312" w:hint="eastAsia"/>
          <w:color w:val="000000"/>
          <w:sz w:val="32"/>
          <w:szCs w:val="32"/>
        </w:rPr>
        <w:t>提升智慧交通水平，推进建设副中心交通便民查询系统，启动公交线路到站信息查询功能建设，实现公交线路线上实时到站查询。</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主责单位：区交通局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责任单位：区国资委、区经</w:t>
      </w:r>
      <w:r>
        <w:rPr>
          <w:rFonts w:ascii="仿宋_GB2312" w:eastAsia="仿宋_GB2312" w:hint="eastAsia"/>
          <w:color w:val="000000"/>
          <w:sz w:val="32"/>
          <w:szCs w:val="32"/>
        </w:rPr>
        <w:t>济和</w:t>
      </w:r>
      <w:r w:rsidRPr="0028212B">
        <w:rPr>
          <w:rFonts w:ascii="仿宋_GB2312" w:eastAsia="仿宋_GB2312" w:hint="eastAsia"/>
          <w:color w:val="000000"/>
          <w:sz w:val="32"/>
          <w:szCs w:val="32"/>
        </w:rPr>
        <w:t>信</w:t>
      </w:r>
      <w:r>
        <w:rPr>
          <w:rFonts w:ascii="仿宋_GB2312" w:eastAsia="仿宋_GB2312" w:hint="eastAsia"/>
          <w:color w:val="000000"/>
          <w:sz w:val="32"/>
          <w:szCs w:val="32"/>
        </w:rPr>
        <w:t>息化</w:t>
      </w:r>
      <w:r w:rsidRPr="0028212B">
        <w:rPr>
          <w:rFonts w:ascii="仿宋_GB2312" w:eastAsia="仿宋_GB2312" w:hint="eastAsia"/>
          <w:color w:val="000000"/>
          <w:sz w:val="32"/>
          <w:szCs w:val="32"/>
        </w:rPr>
        <w:t>局、市公交集团、恒基客运公司</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18.</w:t>
      </w:r>
      <w:r>
        <w:rPr>
          <w:rFonts w:ascii="仿宋_GB2312" w:eastAsia="仿宋_GB2312" w:hint="eastAsia"/>
          <w:color w:val="000000"/>
          <w:sz w:val="32"/>
          <w:szCs w:val="32"/>
        </w:rPr>
        <w:t>积极推动市区公交融合，建设公交监控中心，</w:t>
      </w:r>
      <w:r w:rsidRPr="0028212B">
        <w:rPr>
          <w:rFonts w:ascii="仿宋_GB2312" w:eastAsia="仿宋_GB2312" w:hint="eastAsia"/>
          <w:color w:val="000000"/>
          <w:sz w:val="32"/>
          <w:szCs w:val="32"/>
        </w:rPr>
        <w:t>完善车载实时监控设备，实现动态监控设备</w:t>
      </w:r>
      <w:r w:rsidRPr="0028212B">
        <w:rPr>
          <w:rFonts w:ascii="仿宋_GB2312" w:eastAsia="仿宋_GB2312"/>
          <w:color w:val="000000"/>
          <w:sz w:val="32"/>
          <w:szCs w:val="32"/>
        </w:rPr>
        <w:t>100%</w:t>
      </w:r>
      <w:r w:rsidRPr="0028212B">
        <w:rPr>
          <w:rFonts w:ascii="仿宋_GB2312" w:eastAsia="仿宋_GB2312" w:hint="eastAsia"/>
          <w:color w:val="000000"/>
          <w:sz w:val="32"/>
          <w:szCs w:val="32"/>
        </w:rPr>
        <w:t>全覆盖。</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主责单位：区交通局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责任单位：市公交集团、恒基客运公司</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19.</w:t>
      </w:r>
      <w:r w:rsidRPr="0028212B">
        <w:rPr>
          <w:rFonts w:ascii="仿宋_GB2312" w:eastAsia="仿宋_GB2312" w:hint="eastAsia"/>
          <w:color w:val="000000"/>
          <w:sz w:val="32"/>
          <w:szCs w:val="32"/>
        </w:rPr>
        <w:t>引领京津冀一体化发展，推进大运河码头建设，完成运河水上通勤公交可行性研究方案。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主责单位：区交通局、区水务局、区国资委、区国资公司</w:t>
      </w:r>
    </w:p>
    <w:p w:rsidR="004F2C2E" w:rsidRDefault="004F2C2E" w:rsidP="001E4171">
      <w:pPr>
        <w:spacing w:line="600" w:lineRule="exact"/>
        <w:ind w:firstLineChars="200" w:firstLine="31680"/>
        <w:rPr>
          <w:rFonts w:ascii="仿宋_GB2312" w:eastAsia="仿宋_GB2312" w:hAnsi="仿宋"/>
          <w:color w:val="000000"/>
          <w:sz w:val="32"/>
          <w:szCs w:val="32"/>
        </w:rPr>
      </w:pPr>
      <w:r w:rsidRPr="0028212B">
        <w:rPr>
          <w:rFonts w:ascii="仿宋_GB2312" w:eastAsia="仿宋_GB2312" w:hint="eastAsia"/>
          <w:color w:val="000000"/>
          <w:sz w:val="32"/>
          <w:szCs w:val="32"/>
        </w:rPr>
        <w:t>责任单位：区文</w:t>
      </w:r>
      <w:r>
        <w:rPr>
          <w:rFonts w:ascii="仿宋_GB2312" w:eastAsia="仿宋_GB2312" w:hint="eastAsia"/>
          <w:color w:val="000000"/>
          <w:sz w:val="32"/>
          <w:szCs w:val="32"/>
        </w:rPr>
        <w:t>化和旅游</w:t>
      </w:r>
      <w:r w:rsidRPr="0028212B">
        <w:rPr>
          <w:rFonts w:ascii="仿宋_GB2312" w:eastAsia="仿宋_GB2312" w:hint="eastAsia"/>
          <w:color w:val="000000"/>
          <w:sz w:val="32"/>
          <w:szCs w:val="32"/>
        </w:rPr>
        <w:t>局、</w:t>
      </w:r>
      <w:r>
        <w:rPr>
          <w:rFonts w:ascii="仿宋_GB2312" w:eastAsia="仿宋_GB2312" w:hAnsi="仿宋" w:hint="eastAsia"/>
          <w:color w:val="000000"/>
          <w:sz w:val="32"/>
          <w:szCs w:val="32"/>
        </w:rPr>
        <w:t>市</w:t>
      </w:r>
      <w:r w:rsidRPr="0028212B">
        <w:rPr>
          <w:rFonts w:ascii="仿宋_GB2312" w:eastAsia="仿宋_GB2312" w:hAnsi="仿宋" w:hint="eastAsia"/>
          <w:color w:val="000000"/>
          <w:sz w:val="32"/>
          <w:szCs w:val="32"/>
        </w:rPr>
        <w:t>规</w:t>
      </w:r>
      <w:r>
        <w:rPr>
          <w:rFonts w:ascii="仿宋_GB2312" w:eastAsia="仿宋_GB2312" w:hAnsi="仿宋" w:hint="eastAsia"/>
          <w:color w:val="000000"/>
          <w:sz w:val="32"/>
          <w:szCs w:val="32"/>
        </w:rPr>
        <w:t>划</w:t>
      </w:r>
      <w:r w:rsidRPr="0028212B">
        <w:rPr>
          <w:rFonts w:ascii="仿宋_GB2312" w:eastAsia="仿宋_GB2312" w:hAnsi="仿宋" w:hint="eastAsia"/>
          <w:color w:val="000000"/>
          <w:sz w:val="32"/>
          <w:szCs w:val="32"/>
        </w:rPr>
        <w:t>自</w:t>
      </w:r>
      <w:r>
        <w:rPr>
          <w:rFonts w:ascii="仿宋_GB2312" w:eastAsia="仿宋_GB2312" w:hAnsi="仿宋" w:hint="eastAsia"/>
          <w:color w:val="000000"/>
          <w:sz w:val="32"/>
          <w:szCs w:val="32"/>
        </w:rPr>
        <w:t>然资源委</w:t>
      </w:r>
      <w:r w:rsidRPr="0028212B">
        <w:rPr>
          <w:rFonts w:ascii="仿宋_GB2312" w:eastAsia="仿宋_GB2312" w:hAnsi="仿宋" w:hint="eastAsia"/>
          <w:color w:val="000000"/>
          <w:sz w:val="32"/>
          <w:szCs w:val="32"/>
        </w:rPr>
        <w:t>通州分局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20.</w:t>
      </w:r>
      <w:r w:rsidRPr="0028212B">
        <w:rPr>
          <w:rFonts w:ascii="仿宋_GB2312" w:eastAsia="仿宋_GB2312" w:hint="eastAsia"/>
          <w:color w:val="000000"/>
          <w:sz w:val="32"/>
          <w:szCs w:val="32"/>
        </w:rPr>
        <w:t>持续集中开展城乡客运安全隐患治理，针对</w:t>
      </w:r>
      <w:r w:rsidRPr="00594780">
        <w:rPr>
          <w:rFonts w:ascii="宋体" w:hAnsi="宋体" w:hint="eastAsia"/>
          <w:color w:val="000000"/>
          <w:sz w:val="32"/>
          <w:szCs w:val="32"/>
        </w:rPr>
        <w:t>漷</w:t>
      </w:r>
      <w:r w:rsidRPr="0028212B">
        <w:rPr>
          <w:rFonts w:ascii="仿宋_GB2312" w:eastAsia="仿宋_GB2312" w:hint="eastAsia"/>
          <w:color w:val="000000"/>
          <w:sz w:val="32"/>
          <w:szCs w:val="32"/>
        </w:rPr>
        <w:t>马路、张凤路、张采路等</w:t>
      </w:r>
      <w:r w:rsidRPr="0028212B">
        <w:rPr>
          <w:rFonts w:ascii="仿宋_GB2312" w:eastAsia="仿宋_GB2312"/>
          <w:color w:val="000000"/>
          <w:sz w:val="32"/>
          <w:szCs w:val="32"/>
        </w:rPr>
        <w:t>22</w:t>
      </w:r>
      <w:r w:rsidRPr="0028212B">
        <w:rPr>
          <w:rFonts w:ascii="仿宋_GB2312" w:eastAsia="仿宋_GB2312" w:hint="eastAsia"/>
          <w:color w:val="000000"/>
          <w:sz w:val="32"/>
          <w:szCs w:val="32"/>
        </w:rPr>
        <w:t>条重大事故多发道路，太玉园小区前、牛堡屯中街等与村庄、小区交叉路口事故多发点进行整改，增设信号灯、机非隔离护栏、限速标志等交通设施，在徐尹路、张凤路、张采路</w:t>
      </w:r>
      <w:r w:rsidRPr="0028212B">
        <w:rPr>
          <w:rFonts w:ascii="仿宋_GB2312" w:eastAsia="仿宋_GB2312"/>
          <w:color w:val="000000"/>
          <w:sz w:val="32"/>
          <w:szCs w:val="32"/>
        </w:rPr>
        <w:t>3</w:t>
      </w:r>
      <w:r w:rsidRPr="0028212B">
        <w:rPr>
          <w:rFonts w:ascii="仿宋_GB2312" w:eastAsia="仿宋_GB2312" w:hint="eastAsia"/>
          <w:color w:val="000000"/>
          <w:sz w:val="32"/>
          <w:szCs w:val="32"/>
        </w:rPr>
        <w:t>条重大事故多发道路增设闯红灯设备</w:t>
      </w:r>
      <w:r w:rsidRPr="0028212B">
        <w:rPr>
          <w:rFonts w:ascii="仿宋_GB2312" w:eastAsia="仿宋_GB2312"/>
          <w:color w:val="000000"/>
          <w:sz w:val="32"/>
          <w:szCs w:val="32"/>
        </w:rPr>
        <w:t>10</w:t>
      </w:r>
      <w:r w:rsidRPr="0028212B">
        <w:rPr>
          <w:rFonts w:ascii="仿宋_GB2312" w:eastAsia="仿宋_GB2312" w:hint="eastAsia"/>
          <w:color w:val="000000"/>
          <w:sz w:val="32"/>
          <w:szCs w:val="32"/>
        </w:rPr>
        <w:t>套，超速设备</w:t>
      </w:r>
      <w:r w:rsidRPr="0028212B">
        <w:rPr>
          <w:rFonts w:ascii="仿宋_GB2312" w:eastAsia="仿宋_GB2312"/>
          <w:color w:val="000000"/>
          <w:sz w:val="32"/>
          <w:szCs w:val="32"/>
        </w:rPr>
        <w:t>1</w:t>
      </w:r>
      <w:r w:rsidRPr="0028212B">
        <w:rPr>
          <w:rFonts w:ascii="仿宋_GB2312" w:eastAsia="仿宋_GB2312" w:hint="eastAsia"/>
          <w:color w:val="000000"/>
          <w:sz w:val="32"/>
          <w:szCs w:val="32"/>
        </w:rPr>
        <w:t>套。</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主责单位：通州交通支队、区城</w:t>
      </w:r>
      <w:r>
        <w:rPr>
          <w:rFonts w:ascii="仿宋_GB2312" w:eastAsia="仿宋_GB2312" w:hint="eastAsia"/>
          <w:color w:val="000000"/>
          <w:sz w:val="32"/>
          <w:szCs w:val="32"/>
        </w:rPr>
        <w:t>市</w:t>
      </w:r>
      <w:r w:rsidRPr="0028212B">
        <w:rPr>
          <w:rFonts w:ascii="仿宋_GB2312" w:eastAsia="仿宋_GB2312" w:hint="eastAsia"/>
          <w:color w:val="000000"/>
          <w:sz w:val="32"/>
          <w:szCs w:val="32"/>
        </w:rPr>
        <w:t>管</w:t>
      </w:r>
      <w:r>
        <w:rPr>
          <w:rFonts w:ascii="仿宋_GB2312" w:eastAsia="仿宋_GB2312" w:hint="eastAsia"/>
          <w:color w:val="000000"/>
          <w:sz w:val="32"/>
          <w:szCs w:val="32"/>
        </w:rPr>
        <w:t>理</w:t>
      </w:r>
      <w:r w:rsidRPr="0028212B">
        <w:rPr>
          <w:rFonts w:ascii="仿宋_GB2312" w:eastAsia="仿宋_GB2312" w:hint="eastAsia"/>
          <w:color w:val="000000"/>
          <w:sz w:val="32"/>
          <w:szCs w:val="32"/>
        </w:rPr>
        <w:t>委、运河商务区管委会、通州公路分局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责任单位：各街道乡镇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12</w:t>
      </w:r>
      <w:r w:rsidRPr="0028212B">
        <w:rPr>
          <w:rFonts w:ascii="仿宋_GB2312" w:eastAsia="仿宋_GB2312" w:hint="eastAsia"/>
          <w:color w:val="000000"/>
          <w:sz w:val="32"/>
          <w:szCs w:val="32"/>
        </w:rPr>
        <w:t>月</w:t>
      </w:r>
    </w:p>
    <w:p w:rsidR="004F2C2E" w:rsidRPr="00A77B50" w:rsidRDefault="004F2C2E" w:rsidP="001E4171">
      <w:pPr>
        <w:spacing w:line="600" w:lineRule="exact"/>
        <w:ind w:firstLineChars="200" w:firstLine="31680"/>
        <w:rPr>
          <w:rFonts w:ascii="楷体_GB2312" w:eastAsia="楷体_GB2312"/>
          <w:color w:val="000000"/>
          <w:sz w:val="32"/>
          <w:szCs w:val="32"/>
        </w:rPr>
      </w:pPr>
      <w:r w:rsidRPr="00A77B50">
        <w:rPr>
          <w:rFonts w:ascii="楷体_GB2312" w:eastAsia="楷体_GB2312" w:hint="eastAsia"/>
          <w:color w:val="000000"/>
          <w:sz w:val="32"/>
          <w:szCs w:val="32"/>
        </w:rPr>
        <w:t>（三）提升货运物流服务一体化发展水平</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21.</w:t>
      </w:r>
      <w:r w:rsidRPr="0028212B">
        <w:rPr>
          <w:rFonts w:ascii="仿宋_GB2312" w:eastAsia="仿宋_GB2312" w:hint="eastAsia"/>
          <w:color w:val="000000"/>
          <w:sz w:val="32"/>
          <w:szCs w:val="32"/>
        </w:rPr>
        <w:t>完善区级物流节点功能布局，加快通州区乡村三级快递物流体系建设；提升投递能力，增设</w:t>
      </w:r>
      <w:r w:rsidRPr="0028212B">
        <w:rPr>
          <w:rFonts w:ascii="仿宋_GB2312" w:eastAsia="仿宋_GB2312"/>
          <w:color w:val="000000"/>
          <w:sz w:val="32"/>
          <w:szCs w:val="32"/>
        </w:rPr>
        <w:t>8</w:t>
      </w:r>
      <w:r w:rsidRPr="0028212B">
        <w:rPr>
          <w:rFonts w:ascii="仿宋_GB2312" w:eastAsia="仿宋_GB2312" w:hint="eastAsia"/>
          <w:color w:val="000000"/>
          <w:sz w:val="32"/>
          <w:szCs w:val="32"/>
        </w:rPr>
        <w:t>辆揽投车辆。</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主责单位：区商务局、东区邮政管理局、通州区邮政分公司、相关乡镇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22.</w:t>
      </w:r>
      <w:r w:rsidRPr="0028212B">
        <w:rPr>
          <w:rFonts w:ascii="仿宋_GB2312" w:eastAsia="仿宋_GB2312" w:hint="eastAsia"/>
          <w:color w:val="000000"/>
          <w:sz w:val="32"/>
          <w:szCs w:val="32"/>
        </w:rPr>
        <w:t>加快通州区邮政网络建设、邮农合作、邮快合作等工作，增加</w:t>
      </w:r>
      <w:r w:rsidRPr="0028212B">
        <w:rPr>
          <w:rFonts w:ascii="仿宋_GB2312" w:eastAsia="仿宋_GB2312"/>
          <w:color w:val="000000"/>
          <w:sz w:val="32"/>
          <w:szCs w:val="32"/>
        </w:rPr>
        <w:t>18</w:t>
      </w:r>
      <w:r w:rsidRPr="0028212B">
        <w:rPr>
          <w:rFonts w:ascii="仿宋_GB2312" w:eastAsia="仿宋_GB2312" w:hint="eastAsia"/>
          <w:color w:val="000000"/>
          <w:sz w:val="32"/>
          <w:szCs w:val="32"/>
        </w:rPr>
        <w:t>个自提驿站，提升末端投递效率。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主责单位：区商务局、东区邮政管理局、通州区邮政分公司</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责任单位：区农业农村局、相关乡镇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23.</w:t>
      </w:r>
      <w:r w:rsidRPr="0028212B">
        <w:rPr>
          <w:rFonts w:ascii="仿宋_GB2312" w:eastAsia="仿宋_GB2312" w:hint="eastAsia"/>
          <w:color w:val="000000"/>
          <w:sz w:val="32"/>
          <w:szCs w:val="32"/>
        </w:rPr>
        <w:t>建立互联互通的通州邮政区乡村智慧化物流信息服务平台；组织开展邮乐小店、邮政菜单</w:t>
      </w:r>
      <w:r w:rsidRPr="0028212B">
        <w:rPr>
          <w:rFonts w:ascii="仿宋_GB2312" w:eastAsia="仿宋_GB2312"/>
          <w:color w:val="000000"/>
          <w:sz w:val="32"/>
          <w:szCs w:val="32"/>
        </w:rPr>
        <w:t>APP</w:t>
      </w:r>
      <w:r w:rsidRPr="0028212B">
        <w:rPr>
          <w:rFonts w:ascii="仿宋_GB2312" w:eastAsia="仿宋_GB2312" w:hint="eastAsia"/>
          <w:color w:val="000000"/>
          <w:sz w:val="32"/>
          <w:szCs w:val="32"/>
        </w:rPr>
        <w:t>专题营销活动；培育物流末端市场主体，在宋庄、西集（</w:t>
      </w:r>
      <w:r w:rsidRPr="00A77B50">
        <w:rPr>
          <w:rFonts w:ascii="宋体" w:hAnsi="宋体" w:hint="eastAsia"/>
          <w:color w:val="000000"/>
          <w:sz w:val="32"/>
          <w:szCs w:val="32"/>
        </w:rPr>
        <w:t>郞</w:t>
      </w:r>
      <w:r w:rsidRPr="0028212B">
        <w:rPr>
          <w:rFonts w:ascii="仿宋_GB2312" w:eastAsia="仿宋_GB2312" w:hint="eastAsia"/>
          <w:color w:val="000000"/>
          <w:sz w:val="32"/>
          <w:szCs w:val="32"/>
        </w:rPr>
        <w:t>府）现有资源场地开展仓储业务。</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w:t>
      </w:r>
      <w:r w:rsidRPr="0028212B">
        <w:rPr>
          <w:rFonts w:ascii="仿宋_GB2312" w:eastAsia="仿宋_GB2312"/>
          <w:color w:val="000000"/>
          <w:sz w:val="32"/>
          <w:szCs w:val="32"/>
        </w:rPr>
        <w:t xml:space="preserve">: </w:t>
      </w:r>
      <w:r w:rsidRPr="0028212B">
        <w:rPr>
          <w:rFonts w:ascii="仿宋_GB2312" w:eastAsia="仿宋_GB2312" w:hint="eastAsia"/>
          <w:color w:val="000000"/>
          <w:sz w:val="32"/>
          <w:szCs w:val="32"/>
        </w:rPr>
        <w:t>区商务局、东区邮政管理局、通州区邮政分公司、宋庄镇、西集镇、台湖镇、马驹桥镇、永乐店镇</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24.</w:t>
      </w:r>
      <w:r w:rsidRPr="0028212B">
        <w:rPr>
          <w:rFonts w:ascii="仿宋_GB2312" w:eastAsia="仿宋_GB2312" w:hint="eastAsia"/>
          <w:color w:val="000000"/>
          <w:sz w:val="32"/>
          <w:szCs w:val="32"/>
        </w:rPr>
        <w:t>优化副中心交通便民查询系统，嵌入“货拉拉”“邮政便民通”“邮政速递物流”等货运模块，拓宽城乡客运投诉途径。</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主责单位：区交通局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责任单位：区经</w:t>
      </w:r>
      <w:r>
        <w:rPr>
          <w:rFonts w:ascii="仿宋_GB2312" w:eastAsia="仿宋_GB2312" w:hint="eastAsia"/>
          <w:color w:val="000000"/>
          <w:sz w:val="32"/>
          <w:szCs w:val="32"/>
        </w:rPr>
        <w:t>济和</w:t>
      </w:r>
      <w:r w:rsidRPr="0028212B">
        <w:rPr>
          <w:rFonts w:ascii="仿宋_GB2312" w:eastAsia="仿宋_GB2312" w:hint="eastAsia"/>
          <w:color w:val="000000"/>
          <w:sz w:val="32"/>
          <w:szCs w:val="32"/>
        </w:rPr>
        <w:t>信</w:t>
      </w:r>
      <w:r>
        <w:rPr>
          <w:rFonts w:ascii="仿宋_GB2312" w:eastAsia="仿宋_GB2312" w:hint="eastAsia"/>
          <w:color w:val="000000"/>
          <w:sz w:val="32"/>
          <w:szCs w:val="32"/>
        </w:rPr>
        <w:t>息化</w:t>
      </w:r>
      <w:r w:rsidRPr="0028212B">
        <w:rPr>
          <w:rFonts w:ascii="仿宋_GB2312" w:eastAsia="仿宋_GB2312" w:hint="eastAsia"/>
          <w:color w:val="000000"/>
          <w:sz w:val="32"/>
          <w:szCs w:val="32"/>
        </w:rPr>
        <w:t>局、通州区邮政分公司</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color w:val="000000"/>
          <w:sz w:val="32"/>
          <w:szCs w:val="32"/>
        </w:rPr>
        <w:t>25.</w:t>
      </w:r>
      <w:r w:rsidRPr="0028212B">
        <w:rPr>
          <w:rFonts w:ascii="仿宋_GB2312" w:eastAsia="仿宋_GB2312" w:hint="eastAsia"/>
          <w:color w:val="000000"/>
          <w:sz w:val="32"/>
          <w:szCs w:val="32"/>
        </w:rPr>
        <w:t>依托智慧城市平台，谋划城市副中心智慧交通平台，为城乡群众提供绿色、高效、集约、低碳、共享的一体化出行服务，完成通州区交通运输行政执法信息管理系统建设。</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主责单位：区交通局、区经</w:t>
      </w:r>
      <w:r>
        <w:rPr>
          <w:rFonts w:ascii="仿宋_GB2312" w:eastAsia="仿宋_GB2312" w:hint="eastAsia"/>
          <w:color w:val="000000"/>
          <w:sz w:val="32"/>
          <w:szCs w:val="32"/>
        </w:rPr>
        <w:t>济和</w:t>
      </w:r>
      <w:r w:rsidRPr="0028212B">
        <w:rPr>
          <w:rFonts w:ascii="仿宋_GB2312" w:eastAsia="仿宋_GB2312" w:hint="eastAsia"/>
          <w:color w:val="000000"/>
          <w:sz w:val="32"/>
          <w:szCs w:val="32"/>
        </w:rPr>
        <w:t>信</w:t>
      </w:r>
      <w:r>
        <w:rPr>
          <w:rFonts w:ascii="仿宋_GB2312" w:eastAsia="仿宋_GB2312" w:hint="eastAsia"/>
          <w:color w:val="000000"/>
          <w:sz w:val="32"/>
          <w:szCs w:val="32"/>
        </w:rPr>
        <w:t>息化</w:t>
      </w:r>
      <w:r w:rsidRPr="0028212B">
        <w:rPr>
          <w:rFonts w:ascii="仿宋_GB2312" w:eastAsia="仿宋_GB2312" w:hint="eastAsia"/>
          <w:color w:val="000000"/>
          <w:sz w:val="32"/>
          <w:szCs w:val="32"/>
        </w:rPr>
        <w:t>局</w:t>
      </w:r>
    </w:p>
    <w:p w:rsidR="004F2C2E" w:rsidRPr="0028212B" w:rsidRDefault="004F2C2E" w:rsidP="001E4171">
      <w:pPr>
        <w:spacing w:line="600" w:lineRule="exact"/>
        <w:ind w:firstLineChars="200" w:firstLine="31680"/>
        <w:rPr>
          <w:rFonts w:ascii="仿宋_GB2312" w:eastAsia="仿宋_GB2312"/>
          <w:color w:val="000000"/>
          <w:sz w:val="32"/>
          <w:szCs w:val="32"/>
        </w:rPr>
      </w:pPr>
      <w:r w:rsidRPr="0028212B">
        <w:rPr>
          <w:rFonts w:ascii="仿宋_GB2312" w:eastAsia="仿宋_GB2312" w:hint="eastAsia"/>
          <w:color w:val="000000"/>
          <w:sz w:val="32"/>
          <w:szCs w:val="32"/>
        </w:rPr>
        <w:t>完成时限：</w:t>
      </w:r>
      <w:r w:rsidRPr="0028212B">
        <w:rPr>
          <w:rFonts w:ascii="仿宋_GB2312" w:eastAsia="仿宋_GB2312"/>
          <w:color w:val="000000"/>
          <w:sz w:val="32"/>
          <w:szCs w:val="32"/>
        </w:rPr>
        <w:t>2022</w:t>
      </w:r>
      <w:r w:rsidRPr="0028212B">
        <w:rPr>
          <w:rFonts w:ascii="仿宋_GB2312" w:eastAsia="仿宋_GB2312" w:hint="eastAsia"/>
          <w:color w:val="000000"/>
          <w:sz w:val="32"/>
          <w:szCs w:val="32"/>
        </w:rPr>
        <w:t>年</w:t>
      </w:r>
      <w:r w:rsidRPr="0028212B">
        <w:rPr>
          <w:rFonts w:ascii="仿宋_GB2312" w:eastAsia="仿宋_GB2312"/>
          <w:color w:val="000000"/>
          <w:sz w:val="32"/>
          <w:szCs w:val="32"/>
        </w:rPr>
        <w:t>9</w:t>
      </w:r>
      <w:r w:rsidRPr="0028212B">
        <w:rPr>
          <w:rFonts w:ascii="仿宋_GB2312" w:eastAsia="仿宋_GB2312" w:hint="eastAsia"/>
          <w:color w:val="000000"/>
          <w:sz w:val="32"/>
          <w:szCs w:val="32"/>
        </w:rPr>
        <w:t>月</w:t>
      </w:r>
    </w:p>
    <w:p w:rsidR="004F2C2E" w:rsidRPr="00A77B50" w:rsidRDefault="004F2C2E" w:rsidP="001E4171">
      <w:pPr>
        <w:spacing w:line="600" w:lineRule="exact"/>
        <w:ind w:firstLineChars="200" w:firstLine="31680"/>
        <w:rPr>
          <w:rFonts w:ascii="黑体" w:eastAsia="黑体" w:hAnsi="黑体"/>
          <w:color w:val="000000"/>
          <w:sz w:val="32"/>
          <w:szCs w:val="32"/>
        </w:rPr>
      </w:pPr>
      <w:r w:rsidRPr="00A77B50">
        <w:rPr>
          <w:rFonts w:ascii="黑体" w:eastAsia="黑体" w:hAnsi="黑体" w:hint="eastAsia"/>
          <w:color w:val="000000"/>
          <w:sz w:val="32"/>
          <w:szCs w:val="32"/>
        </w:rPr>
        <w:t>六、工作要求</w:t>
      </w:r>
    </w:p>
    <w:p w:rsidR="004F2C2E" w:rsidRPr="00A77B50" w:rsidRDefault="004F2C2E" w:rsidP="001E4171">
      <w:pPr>
        <w:spacing w:line="600" w:lineRule="exact"/>
        <w:ind w:firstLineChars="200" w:firstLine="31680"/>
        <w:rPr>
          <w:rFonts w:ascii="楷体_GB2312" w:eastAsia="楷体_GB2312" w:hAnsi="楷体" w:cs="楷体"/>
          <w:color w:val="000000"/>
          <w:sz w:val="32"/>
          <w:szCs w:val="32"/>
        </w:rPr>
      </w:pPr>
      <w:r w:rsidRPr="00A77B50">
        <w:rPr>
          <w:rFonts w:ascii="楷体_GB2312" w:eastAsia="楷体_GB2312" w:hAnsi="楷体_GB2312" w:cs="楷体_GB2312" w:hint="eastAsia"/>
          <w:bCs/>
          <w:color w:val="000000"/>
          <w:sz w:val="32"/>
          <w:szCs w:val="32"/>
        </w:rPr>
        <w:t>（一）高度重视，加强领导</w:t>
      </w:r>
    </w:p>
    <w:p w:rsidR="004F2C2E" w:rsidRPr="0028212B" w:rsidRDefault="004F2C2E" w:rsidP="0028212B">
      <w:pPr>
        <w:spacing w:line="600" w:lineRule="exact"/>
        <w:ind w:firstLine="640"/>
        <w:rPr>
          <w:rFonts w:ascii="仿宋_GB2312" w:eastAsia="仿宋_GB2312" w:hAnsi="仿宋_GB2312" w:cs="仿宋_GB2312"/>
          <w:color w:val="000000"/>
          <w:sz w:val="32"/>
          <w:szCs w:val="32"/>
        </w:rPr>
      </w:pPr>
      <w:r w:rsidRPr="0028212B">
        <w:rPr>
          <w:rFonts w:ascii="仿宋_GB2312" w:eastAsia="仿宋_GB2312" w:hAnsi="仿宋_GB2312" w:cs="仿宋_GB2312" w:hint="eastAsia"/>
          <w:color w:val="000000"/>
          <w:sz w:val="32"/>
          <w:szCs w:val="32"/>
        </w:rPr>
        <w:t>各单位主要领导亲自研究部署此项工作，按照《工作方案》，确定本单位组织领导机构。涉及资金的项目由财政等部门予以保障。各成员单位要精心组织、加强领导，将创建工作抓紧、抓细、抓实，确保责任落实到人。</w:t>
      </w:r>
    </w:p>
    <w:p w:rsidR="004F2C2E" w:rsidRPr="00A77B50" w:rsidRDefault="004F2C2E" w:rsidP="001E4171">
      <w:pPr>
        <w:spacing w:line="600" w:lineRule="exact"/>
        <w:ind w:firstLineChars="200" w:firstLine="31680"/>
        <w:rPr>
          <w:rFonts w:ascii="楷体_GB2312" w:eastAsia="楷体_GB2312" w:hAnsi="楷体_GB2312" w:cs="楷体_GB2312"/>
          <w:bCs/>
          <w:color w:val="000000"/>
          <w:sz w:val="32"/>
          <w:szCs w:val="32"/>
        </w:rPr>
      </w:pPr>
      <w:r w:rsidRPr="00A77B50">
        <w:rPr>
          <w:rFonts w:ascii="楷体_GB2312" w:eastAsia="楷体_GB2312" w:hAnsi="楷体_GB2312" w:cs="楷体_GB2312" w:hint="eastAsia"/>
          <w:bCs/>
          <w:color w:val="000000"/>
          <w:sz w:val="32"/>
          <w:szCs w:val="32"/>
        </w:rPr>
        <w:t>（二）细化任务，加快推进</w:t>
      </w:r>
    </w:p>
    <w:p w:rsidR="004F2C2E" w:rsidRPr="0028212B" w:rsidRDefault="004F2C2E" w:rsidP="0028212B">
      <w:pPr>
        <w:spacing w:line="600" w:lineRule="exact"/>
        <w:ind w:firstLine="640"/>
        <w:rPr>
          <w:rFonts w:ascii="仿宋_GB2312" w:eastAsia="仿宋_GB2312" w:hAnsi="仿宋_GB2312" w:cs="仿宋_GB2312"/>
          <w:b/>
          <w:color w:val="000000"/>
          <w:sz w:val="32"/>
          <w:szCs w:val="32"/>
        </w:rPr>
      </w:pPr>
      <w:r w:rsidRPr="0028212B">
        <w:rPr>
          <w:rFonts w:ascii="仿宋_GB2312" w:eastAsia="仿宋_GB2312" w:hAnsi="仿宋_GB2312" w:cs="仿宋_GB2312" w:hint="eastAsia"/>
          <w:color w:val="000000"/>
          <w:sz w:val="32"/>
          <w:szCs w:val="32"/>
        </w:rPr>
        <w:t>各任务主责单位对本单位负责的项目编制具体实施方案，做好工作计划，制定倒排工期表、路线图等相关内容，强化市区部门联动，形成强大创建合力，确保任务有序推进。</w:t>
      </w:r>
    </w:p>
    <w:p w:rsidR="004F2C2E" w:rsidRPr="00A77B50" w:rsidRDefault="004F2C2E" w:rsidP="0028212B">
      <w:pPr>
        <w:spacing w:line="600" w:lineRule="exact"/>
        <w:ind w:firstLine="640"/>
        <w:rPr>
          <w:rFonts w:ascii="楷体_GB2312" w:eastAsia="楷体_GB2312" w:hAnsi="楷体_GB2312" w:cs="楷体_GB2312"/>
          <w:sz w:val="32"/>
          <w:szCs w:val="32"/>
        </w:rPr>
      </w:pPr>
      <w:r w:rsidRPr="00A77B50">
        <w:rPr>
          <w:rFonts w:ascii="楷体_GB2312" w:eastAsia="楷体_GB2312" w:hAnsi="楷体_GB2312" w:cs="楷体_GB2312" w:hint="eastAsia"/>
          <w:sz w:val="32"/>
          <w:szCs w:val="32"/>
        </w:rPr>
        <w:t>（三）紧盯进度，广泛宣传</w:t>
      </w:r>
    </w:p>
    <w:p w:rsidR="004F2C2E" w:rsidRPr="0028212B" w:rsidRDefault="004F2C2E" w:rsidP="0028212B">
      <w:pPr>
        <w:spacing w:line="600" w:lineRule="exact"/>
        <w:ind w:firstLine="640"/>
        <w:rPr>
          <w:rFonts w:ascii="仿宋_GB2312" w:eastAsia="仿宋_GB2312" w:hAnsi="仿宋_GB2312" w:cs="仿宋_GB2312"/>
          <w:sz w:val="32"/>
          <w:szCs w:val="32"/>
        </w:rPr>
      </w:pPr>
      <w:r w:rsidRPr="0028212B">
        <w:rPr>
          <w:rFonts w:ascii="仿宋_GB2312" w:eastAsia="仿宋_GB2312" w:hAnsi="仿宋_GB2312" w:cs="仿宋_GB2312" w:hint="eastAsia"/>
          <w:sz w:val="32"/>
          <w:szCs w:val="32"/>
        </w:rPr>
        <w:t>创建工作领导小组办公室建立信息月报机制，各责任单位依据工作职责，及时报送工作信息，每月</w:t>
      </w:r>
      <w:r w:rsidRPr="0028212B">
        <w:rPr>
          <w:rFonts w:ascii="仿宋_GB2312" w:eastAsia="仿宋_GB2312" w:hAnsi="仿宋_GB2312" w:cs="仿宋_GB2312"/>
          <w:sz w:val="32"/>
          <w:szCs w:val="32"/>
        </w:rPr>
        <w:t>25</w:t>
      </w:r>
      <w:r w:rsidRPr="0028212B">
        <w:rPr>
          <w:rFonts w:ascii="仿宋_GB2312" w:eastAsia="仿宋_GB2312" w:hAnsi="仿宋_GB2312" w:cs="仿宋_GB2312" w:hint="eastAsia"/>
          <w:sz w:val="32"/>
          <w:szCs w:val="32"/>
        </w:rPr>
        <w:t>日前通过全过程管理平台填报工作进展，有关亮点工作通过市区媒体广泛宣传，确保创建工作信息渠道畅通，宣传报道城乡全面覆盖。</w:t>
      </w:r>
    </w:p>
    <w:p w:rsidR="004F2C2E" w:rsidRPr="00A77B50" w:rsidRDefault="004F2C2E" w:rsidP="0028212B">
      <w:pPr>
        <w:spacing w:line="600" w:lineRule="exact"/>
        <w:ind w:firstLine="640"/>
        <w:rPr>
          <w:rFonts w:ascii="楷体_GB2312" w:eastAsia="楷体_GB2312" w:hAnsi="楷体_GB2312" w:cs="楷体_GB2312"/>
          <w:sz w:val="32"/>
          <w:szCs w:val="32"/>
        </w:rPr>
      </w:pPr>
      <w:r w:rsidRPr="00A77B50">
        <w:rPr>
          <w:rFonts w:ascii="楷体_GB2312" w:eastAsia="楷体_GB2312" w:hAnsi="楷体_GB2312" w:cs="楷体_GB2312" w:hint="eastAsia"/>
          <w:sz w:val="32"/>
          <w:szCs w:val="32"/>
        </w:rPr>
        <w:t>（四）定期调度，强化考核</w:t>
      </w:r>
    </w:p>
    <w:p w:rsidR="004F2C2E" w:rsidRPr="0028212B" w:rsidRDefault="004F2C2E" w:rsidP="001E4171">
      <w:pPr>
        <w:spacing w:line="600" w:lineRule="exact"/>
        <w:ind w:firstLineChars="200" w:firstLine="31680"/>
        <w:rPr>
          <w:rFonts w:ascii="仿宋_GB2312" w:eastAsia="仿宋_GB2312" w:hAnsi="仿宋_GB2312" w:cs="仿宋_GB2312"/>
          <w:sz w:val="32"/>
          <w:szCs w:val="32"/>
        </w:rPr>
      </w:pPr>
      <w:r w:rsidRPr="0028212B">
        <w:rPr>
          <w:rFonts w:ascii="仿宋_GB2312" w:eastAsia="仿宋_GB2312" w:hAnsi="仿宋_GB2312" w:cs="仿宋_GB2312" w:hint="eastAsia"/>
          <w:sz w:val="32"/>
          <w:szCs w:val="32"/>
        </w:rPr>
        <w:t>城乡交通运输一体化示范县（区、市）创建工作纳入</w:t>
      </w:r>
      <w:r w:rsidRPr="0028212B">
        <w:rPr>
          <w:rFonts w:ascii="仿宋_GB2312" w:eastAsia="仿宋_GB2312" w:hAnsi="仿宋_GB2312" w:cs="仿宋_GB2312"/>
          <w:sz w:val="32"/>
          <w:szCs w:val="32"/>
        </w:rPr>
        <w:t>2022</w:t>
      </w:r>
      <w:r w:rsidRPr="0028212B">
        <w:rPr>
          <w:rFonts w:ascii="仿宋_GB2312" w:eastAsia="仿宋_GB2312" w:hAnsi="仿宋_GB2312" w:cs="仿宋_GB2312" w:hint="eastAsia"/>
          <w:sz w:val="32"/>
          <w:szCs w:val="32"/>
        </w:rPr>
        <w:t>年区政府绩效考核工作内容。创建工作领导小组建立月调度机制，定期通报任务落实情况，研究解决困难和问题，盯紧任务目标，强化日常考核，确保各项工作按时高效完成。</w:t>
      </w:r>
    </w:p>
    <w:p w:rsidR="004F2C2E" w:rsidRPr="0028212B" w:rsidRDefault="004F2C2E" w:rsidP="001E4171">
      <w:pPr>
        <w:spacing w:line="600" w:lineRule="exact"/>
        <w:ind w:firstLineChars="200" w:firstLine="31680"/>
        <w:rPr>
          <w:rFonts w:ascii="仿宋_GB2312" w:eastAsia="仿宋_GB2312" w:hAnsi="仿宋_GB2312" w:cs="仿宋_GB2312"/>
          <w:sz w:val="32"/>
          <w:szCs w:val="32"/>
        </w:rPr>
      </w:pPr>
    </w:p>
    <w:p w:rsidR="004F2C2E" w:rsidRPr="0028212B" w:rsidRDefault="004F2C2E" w:rsidP="001E4171">
      <w:pPr>
        <w:spacing w:line="600" w:lineRule="exact"/>
        <w:ind w:leftChars="305" w:left="31680" w:hangingChars="325" w:firstLine="31680"/>
        <w:rPr>
          <w:rFonts w:ascii="仿宋_GB2312" w:eastAsia="仿宋_GB2312" w:hAnsi="仿宋_GB2312" w:cs="仿宋_GB2312"/>
          <w:sz w:val="32"/>
          <w:szCs w:val="32"/>
        </w:rPr>
      </w:pPr>
      <w:r w:rsidRPr="0028212B">
        <w:rPr>
          <w:rFonts w:ascii="仿宋_GB2312" w:eastAsia="仿宋_GB2312" w:hAnsi="仿宋_GB2312" w:cs="仿宋_GB2312" w:hint="eastAsia"/>
          <w:sz w:val="32"/>
          <w:szCs w:val="32"/>
        </w:rPr>
        <w:t>附件：</w:t>
      </w:r>
      <w:r w:rsidRPr="0028212B">
        <w:rPr>
          <w:rFonts w:ascii="仿宋_GB2312" w:eastAsia="仿宋_GB2312" w:hAnsi="仿宋_GB2312" w:cs="仿宋_GB2312"/>
          <w:sz w:val="32"/>
          <w:szCs w:val="32"/>
        </w:rPr>
        <w:t>2022</w:t>
      </w:r>
      <w:r w:rsidRPr="0028212B">
        <w:rPr>
          <w:rFonts w:ascii="仿宋_GB2312" w:eastAsia="仿宋_GB2312" w:hAnsi="仿宋_GB2312" w:cs="仿宋_GB2312" w:hint="eastAsia"/>
          <w:sz w:val="32"/>
          <w:szCs w:val="32"/>
        </w:rPr>
        <w:t>年通州区创建国家城乡交通运输一体化任务台账</w:t>
      </w:r>
    </w:p>
    <w:p w:rsidR="004F2C2E" w:rsidRPr="0028212B" w:rsidRDefault="004F2C2E" w:rsidP="001E4171">
      <w:pPr>
        <w:spacing w:line="600" w:lineRule="exact"/>
        <w:ind w:leftChars="-2" w:left="31680"/>
        <w:rPr>
          <w:rFonts w:ascii="仿宋_GB2312" w:eastAsia="仿宋_GB2312" w:hAnsi="仿宋_GB2312" w:cs="仿宋_GB2312"/>
          <w:sz w:val="32"/>
          <w:szCs w:val="32"/>
        </w:rPr>
      </w:pPr>
    </w:p>
    <w:p w:rsidR="004F2C2E" w:rsidRPr="0028212B" w:rsidRDefault="004F2C2E" w:rsidP="001E4171">
      <w:pPr>
        <w:spacing w:line="600" w:lineRule="exact"/>
        <w:ind w:leftChars="-2" w:left="31680"/>
        <w:rPr>
          <w:rFonts w:ascii="仿宋_GB2312" w:eastAsia="仿宋_GB2312" w:hAnsi="仿宋_GB2312" w:cs="仿宋_GB2312"/>
          <w:sz w:val="32"/>
          <w:szCs w:val="32"/>
        </w:rPr>
      </w:pPr>
    </w:p>
    <w:p w:rsidR="004F2C2E" w:rsidRPr="0028212B" w:rsidRDefault="004F2C2E" w:rsidP="001E4171">
      <w:pPr>
        <w:spacing w:line="600" w:lineRule="exact"/>
        <w:ind w:leftChars="-2" w:left="31680"/>
        <w:rPr>
          <w:rFonts w:ascii="仿宋_GB2312" w:eastAsia="仿宋_GB2312" w:hAnsi="仿宋_GB2312" w:cs="仿宋_GB2312"/>
          <w:sz w:val="32"/>
          <w:szCs w:val="32"/>
        </w:rPr>
      </w:pPr>
    </w:p>
    <w:p w:rsidR="004F2C2E" w:rsidRPr="0028212B" w:rsidRDefault="004F2C2E" w:rsidP="001E4171">
      <w:pPr>
        <w:spacing w:line="600" w:lineRule="exact"/>
        <w:ind w:leftChars="-2" w:left="31680"/>
        <w:rPr>
          <w:rFonts w:ascii="仿宋_GB2312" w:eastAsia="仿宋_GB2312" w:hAnsi="仿宋_GB2312" w:cs="仿宋_GB2312"/>
          <w:sz w:val="32"/>
          <w:szCs w:val="32"/>
        </w:rPr>
      </w:pPr>
    </w:p>
    <w:p w:rsidR="004F2C2E" w:rsidRDefault="004F2C2E" w:rsidP="00120E59">
      <w:pPr>
        <w:jc w:val="left"/>
        <w:rPr>
          <w:rFonts w:ascii="黑体" w:eastAsia="黑体" w:hAnsi="黑体" w:cs="仿宋_GB2312"/>
          <w:sz w:val="32"/>
          <w:szCs w:val="32"/>
        </w:rPr>
        <w:sectPr w:rsidR="004F2C2E" w:rsidSect="00B44AB0">
          <w:headerReference w:type="default" r:id="rId6"/>
          <w:footerReference w:type="even" r:id="rId7"/>
          <w:footerReference w:type="default" r:id="rId8"/>
          <w:pgSz w:w="11906" w:h="16838" w:code="9"/>
          <w:pgMar w:top="1701" w:right="1474" w:bottom="1701" w:left="1588" w:header="851" w:footer="1474" w:gutter="0"/>
          <w:cols w:space="425"/>
          <w:docGrid w:type="linesAndChars" w:linePitch="312"/>
        </w:sectPr>
      </w:pPr>
    </w:p>
    <w:p w:rsidR="004F2C2E" w:rsidRPr="00A77B50" w:rsidRDefault="004F2C2E" w:rsidP="00F37AFE">
      <w:pPr>
        <w:spacing w:line="700" w:lineRule="exact"/>
        <w:jc w:val="left"/>
        <w:rPr>
          <w:rFonts w:ascii="黑体" w:eastAsia="黑体" w:hAnsi="黑体" w:cs="仿宋_GB2312"/>
          <w:sz w:val="32"/>
          <w:szCs w:val="32"/>
        </w:rPr>
      </w:pPr>
      <w:r w:rsidRPr="00A77B50">
        <w:rPr>
          <w:rFonts w:ascii="黑体" w:eastAsia="黑体" w:hAnsi="黑体" w:cs="仿宋_GB2312" w:hint="eastAsia"/>
          <w:sz w:val="32"/>
          <w:szCs w:val="32"/>
        </w:rPr>
        <w:t>附件</w:t>
      </w:r>
    </w:p>
    <w:p w:rsidR="004F2C2E" w:rsidRPr="00A77B50" w:rsidRDefault="004F2C2E" w:rsidP="00F37AFE">
      <w:pPr>
        <w:spacing w:line="700" w:lineRule="exact"/>
        <w:jc w:val="center"/>
        <w:rPr>
          <w:rFonts w:eastAsia="黑体"/>
          <w:sz w:val="36"/>
          <w:szCs w:val="36"/>
        </w:rPr>
      </w:pPr>
      <w:r w:rsidRPr="00A77B50">
        <w:rPr>
          <w:rFonts w:ascii="方正小标宋简体" w:eastAsia="方正小标宋简体" w:hAnsi="方正小标宋简体" w:cs="仿宋_GB2312"/>
          <w:sz w:val="36"/>
          <w:szCs w:val="36"/>
        </w:rPr>
        <w:t>2</w:t>
      </w:r>
      <w:r w:rsidRPr="00A77B50">
        <w:rPr>
          <w:rFonts w:ascii="方正小标宋简体" w:eastAsia="方正小标宋简体" w:hAnsi="方正小标宋简体"/>
          <w:sz w:val="36"/>
          <w:szCs w:val="36"/>
        </w:rPr>
        <w:t>022</w:t>
      </w:r>
      <w:r w:rsidRPr="00A77B50">
        <w:rPr>
          <w:rFonts w:ascii="方正小标宋简体" w:eastAsia="方正小标宋简体" w:hAnsi="方正小标宋简体" w:hint="eastAsia"/>
          <w:sz w:val="36"/>
          <w:szCs w:val="36"/>
        </w:rPr>
        <w:t>年通州区创建国家城乡交通运输一体化任务台账</w:t>
      </w:r>
    </w:p>
    <w:tbl>
      <w:tblPr>
        <w:tblW w:w="506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
        <w:gridCol w:w="2136"/>
        <w:gridCol w:w="2087"/>
        <w:gridCol w:w="1740"/>
        <w:gridCol w:w="1377"/>
        <w:gridCol w:w="911"/>
      </w:tblGrid>
      <w:tr w:rsidR="004F2C2E" w:rsidRPr="00A4362E" w:rsidTr="004D49EE">
        <w:trPr>
          <w:trHeight w:val="20"/>
          <w:tblHeader/>
          <w:jc w:val="center"/>
        </w:trPr>
        <w:tc>
          <w:tcPr>
            <w:tcW w:w="500" w:type="pct"/>
            <w:shd w:val="clear" w:color="000000" w:fill="FFFFFF"/>
            <w:vAlign w:val="center"/>
          </w:tcPr>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hint="eastAsia"/>
                <w:b/>
                <w:bCs/>
                <w:kern w:val="0"/>
                <w:szCs w:val="21"/>
              </w:rPr>
              <w:t>序号</w:t>
            </w:r>
          </w:p>
        </w:tc>
        <w:tc>
          <w:tcPr>
            <w:tcW w:w="1165" w:type="pct"/>
            <w:shd w:val="clear" w:color="000000" w:fill="FFFFFF"/>
            <w:vAlign w:val="center"/>
          </w:tcPr>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hint="eastAsia"/>
                <w:b/>
                <w:bCs/>
                <w:kern w:val="0"/>
                <w:szCs w:val="21"/>
              </w:rPr>
              <w:t>重点工作</w:t>
            </w:r>
          </w:p>
        </w:tc>
        <w:tc>
          <w:tcPr>
            <w:tcW w:w="1138" w:type="pct"/>
            <w:shd w:val="clear" w:color="000000" w:fill="FFFFFF"/>
            <w:vAlign w:val="center"/>
          </w:tcPr>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hint="eastAsia"/>
                <w:b/>
                <w:bCs/>
                <w:kern w:val="0"/>
                <w:szCs w:val="21"/>
              </w:rPr>
              <w:t>工作内容</w:t>
            </w:r>
          </w:p>
        </w:tc>
        <w:tc>
          <w:tcPr>
            <w:tcW w:w="949" w:type="pct"/>
            <w:shd w:val="clear" w:color="000000" w:fill="FFFFFF"/>
            <w:vAlign w:val="center"/>
          </w:tcPr>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b/>
                <w:bCs/>
                <w:kern w:val="0"/>
                <w:szCs w:val="21"/>
              </w:rPr>
              <w:t>2022</w:t>
            </w:r>
            <w:r w:rsidRPr="00A4362E">
              <w:rPr>
                <w:rFonts w:ascii="仿宋_GB2312" w:eastAsia="仿宋_GB2312" w:hAnsi="黑体" w:cs="宋体" w:hint="eastAsia"/>
                <w:b/>
                <w:bCs/>
                <w:kern w:val="0"/>
                <w:szCs w:val="21"/>
              </w:rPr>
              <w:t>年</w:t>
            </w:r>
            <w:r w:rsidRPr="00A4362E">
              <w:rPr>
                <w:rFonts w:ascii="仿宋_GB2312" w:eastAsia="仿宋_GB2312" w:hAnsi="黑体" w:cs="宋体"/>
                <w:b/>
                <w:bCs/>
                <w:kern w:val="0"/>
                <w:szCs w:val="21"/>
              </w:rPr>
              <w:t>9</w:t>
            </w:r>
            <w:r w:rsidRPr="00A4362E">
              <w:rPr>
                <w:rFonts w:ascii="仿宋_GB2312" w:eastAsia="仿宋_GB2312" w:hAnsi="黑体" w:cs="宋体" w:hint="eastAsia"/>
                <w:b/>
                <w:bCs/>
                <w:kern w:val="0"/>
                <w:szCs w:val="21"/>
              </w:rPr>
              <w:t>月前</w:t>
            </w:r>
          </w:p>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hint="eastAsia"/>
                <w:b/>
                <w:bCs/>
                <w:kern w:val="0"/>
                <w:szCs w:val="21"/>
              </w:rPr>
              <w:t>完成指标</w:t>
            </w:r>
          </w:p>
        </w:tc>
        <w:tc>
          <w:tcPr>
            <w:tcW w:w="751" w:type="pct"/>
            <w:shd w:val="clear" w:color="000000" w:fill="FFFFFF"/>
            <w:vAlign w:val="center"/>
          </w:tcPr>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hint="eastAsia"/>
                <w:b/>
                <w:bCs/>
                <w:kern w:val="0"/>
                <w:szCs w:val="21"/>
              </w:rPr>
              <w:t>主责及</w:t>
            </w:r>
          </w:p>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hint="eastAsia"/>
                <w:b/>
                <w:bCs/>
                <w:kern w:val="0"/>
                <w:szCs w:val="21"/>
              </w:rPr>
              <w:t>责任单位</w:t>
            </w:r>
          </w:p>
        </w:tc>
        <w:tc>
          <w:tcPr>
            <w:tcW w:w="497" w:type="pct"/>
            <w:shd w:val="clear" w:color="000000" w:fill="FFFFFF"/>
            <w:vAlign w:val="center"/>
          </w:tcPr>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hint="eastAsia"/>
                <w:b/>
                <w:bCs/>
                <w:kern w:val="0"/>
                <w:szCs w:val="21"/>
              </w:rPr>
              <w:t>完成</w:t>
            </w:r>
          </w:p>
          <w:p w:rsidR="004F2C2E" w:rsidRPr="00A4362E" w:rsidRDefault="004F2C2E" w:rsidP="00F37AFE">
            <w:pPr>
              <w:widowControl/>
              <w:snapToGrid w:val="0"/>
              <w:spacing w:line="440" w:lineRule="exact"/>
              <w:jc w:val="center"/>
              <w:rPr>
                <w:rFonts w:ascii="仿宋_GB2312" w:eastAsia="仿宋_GB2312" w:hAnsi="黑体" w:cs="宋体"/>
                <w:b/>
                <w:bCs/>
                <w:kern w:val="0"/>
                <w:szCs w:val="21"/>
              </w:rPr>
            </w:pPr>
            <w:r w:rsidRPr="00A4362E">
              <w:rPr>
                <w:rFonts w:ascii="仿宋_GB2312" w:eastAsia="仿宋_GB2312" w:hAnsi="黑体" w:cs="宋体" w:hint="eastAsia"/>
                <w:b/>
                <w:bCs/>
                <w:kern w:val="0"/>
                <w:szCs w:val="21"/>
              </w:rPr>
              <w:t>时限</w:t>
            </w:r>
          </w:p>
        </w:tc>
      </w:tr>
      <w:tr w:rsidR="004F2C2E" w:rsidRPr="00A966F6" w:rsidTr="004D49EE">
        <w:trPr>
          <w:cantSplit/>
          <w:trHeight w:val="20"/>
          <w:jc w:val="center"/>
        </w:trPr>
        <w:tc>
          <w:tcPr>
            <w:tcW w:w="500" w:type="pct"/>
            <w:vMerge w:val="restart"/>
            <w:shd w:val="clear" w:color="000000" w:fill="FFFFFF"/>
            <w:vAlign w:val="center"/>
          </w:tcPr>
          <w:p w:rsidR="004F2C2E" w:rsidRPr="00120E59" w:rsidRDefault="004F2C2E" w:rsidP="00F37AFE">
            <w:pPr>
              <w:widowControl/>
              <w:snapToGrid w:val="0"/>
              <w:spacing w:line="44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（一）提升交通基础设施一体化发展水平</w:t>
            </w:r>
          </w:p>
        </w:tc>
        <w:tc>
          <w:tcPr>
            <w:tcW w:w="1165" w:type="pct"/>
            <w:shd w:val="clear" w:color="000000" w:fill="FFFFFF"/>
            <w:vAlign w:val="center"/>
          </w:tcPr>
          <w:p w:rsidR="004F2C2E" w:rsidRPr="00120E59" w:rsidRDefault="004F2C2E" w:rsidP="00012800">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w:t>
            </w:r>
            <w:r>
              <w:rPr>
                <w:rFonts w:ascii="仿宋_GB2312" w:eastAsia="仿宋_GB2312" w:hAnsi="等线" w:cs="宋体"/>
                <w:color w:val="000000"/>
                <w:kern w:val="0"/>
                <w:szCs w:val="21"/>
              </w:rPr>
              <w:t>.</w:t>
            </w:r>
            <w:r w:rsidRPr="00120E59">
              <w:rPr>
                <w:rFonts w:ascii="仿宋_GB2312" w:eastAsia="仿宋_GB2312" w:hAnsi="等线" w:cs="宋体" w:hint="eastAsia"/>
                <w:color w:val="000000"/>
                <w:kern w:val="0"/>
                <w:szCs w:val="21"/>
              </w:rPr>
              <w:t>有效“缝合”副中心城市空间，推进东六环入地改造工程，桥梁工程累计完成</w:t>
            </w:r>
            <w:r w:rsidRPr="00120E59">
              <w:rPr>
                <w:rFonts w:ascii="仿宋_GB2312" w:eastAsia="仿宋_GB2312" w:hAnsi="等线" w:cs="宋体"/>
                <w:color w:val="000000"/>
                <w:kern w:val="0"/>
                <w:szCs w:val="21"/>
              </w:rPr>
              <w:t>70%</w:t>
            </w:r>
            <w:r w:rsidRPr="00120E59">
              <w:rPr>
                <w:rFonts w:ascii="仿宋_GB2312" w:eastAsia="仿宋_GB2312" w:hAnsi="等线" w:cs="宋体" w:hint="eastAsia"/>
                <w:color w:val="000000"/>
                <w:kern w:val="0"/>
                <w:szCs w:val="21"/>
              </w:rPr>
              <w:t>。</w:t>
            </w:r>
          </w:p>
        </w:tc>
        <w:tc>
          <w:tcPr>
            <w:tcW w:w="1138" w:type="pct"/>
            <w:shd w:val="clear" w:color="000000" w:fill="FFFFFF"/>
            <w:vAlign w:val="center"/>
          </w:tcPr>
          <w:p w:rsidR="004F2C2E" w:rsidRPr="00120E59" w:rsidRDefault="004F2C2E" w:rsidP="00012800">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线路南起京哈高速，北至潞苑北大街，高速公路拓宽改造，长约</w:t>
            </w:r>
            <w:r w:rsidRPr="00120E59">
              <w:rPr>
                <w:rFonts w:ascii="仿宋_GB2312" w:eastAsia="仿宋_GB2312" w:hAnsi="等线" w:cs="宋体"/>
                <w:color w:val="000000"/>
                <w:kern w:val="0"/>
                <w:szCs w:val="21"/>
              </w:rPr>
              <w:t>16</w:t>
            </w:r>
            <w:r w:rsidRPr="00120E59">
              <w:rPr>
                <w:rFonts w:ascii="仿宋_GB2312" w:eastAsia="仿宋_GB2312" w:hAnsi="等线" w:cs="宋体" w:hint="eastAsia"/>
                <w:color w:val="000000"/>
                <w:kern w:val="0"/>
                <w:szCs w:val="21"/>
              </w:rPr>
              <w:t>公里，同步实施副中心段入地改造，入地部分长约</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公里。项目</w:t>
            </w:r>
            <w:r w:rsidRPr="00120E59">
              <w:rPr>
                <w:rFonts w:ascii="仿宋_GB2312" w:eastAsia="仿宋_GB2312" w:hAnsi="等线" w:cs="宋体" w:hint="eastAsia"/>
                <w:kern w:val="0"/>
                <w:szCs w:val="21"/>
              </w:rPr>
              <w:t>树木伐移施工完成</w:t>
            </w:r>
            <w:r w:rsidRPr="00120E59">
              <w:rPr>
                <w:rFonts w:ascii="仿宋_GB2312" w:eastAsia="仿宋_GB2312" w:hAnsi="等线" w:cs="宋体"/>
                <w:kern w:val="0"/>
                <w:szCs w:val="21"/>
              </w:rPr>
              <w:t>100%</w:t>
            </w:r>
            <w:r w:rsidRPr="00120E59">
              <w:rPr>
                <w:rFonts w:ascii="仿宋_GB2312" w:eastAsia="仿宋_GB2312" w:hAnsi="等线" w:cs="宋体" w:hint="eastAsia"/>
                <w:kern w:val="0"/>
                <w:szCs w:val="21"/>
              </w:rPr>
              <w:t>，</w:t>
            </w:r>
            <w:r w:rsidRPr="00120E59">
              <w:rPr>
                <w:rFonts w:ascii="仿宋_GB2312" w:eastAsia="仿宋_GB2312" w:hAnsi="等线" w:cs="宋体"/>
                <w:color w:val="000000"/>
                <w:kern w:val="0"/>
                <w:szCs w:val="21"/>
              </w:rPr>
              <w:t>10KV</w:t>
            </w:r>
            <w:r w:rsidRPr="00120E59">
              <w:rPr>
                <w:rFonts w:ascii="仿宋_GB2312" w:eastAsia="仿宋_GB2312" w:hAnsi="等线" w:cs="宋体" w:hint="eastAsia"/>
                <w:color w:val="000000"/>
                <w:kern w:val="0"/>
                <w:szCs w:val="21"/>
              </w:rPr>
              <w:t>及</w:t>
            </w:r>
            <w:r w:rsidRPr="00120E59">
              <w:rPr>
                <w:rFonts w:ascii="仿宋_GB2312" w:eastAsia="仿宋_GB2312" w:hAnsi="等线" w:cs="宋体"/>
                <w:color w:val="000000"/>
                <w:kern w:val="0"/>
                <w:szCs w:val="21"/>
              </w:rPr>
              <w:t>35KV</w:t>
            </w:r>
            <w:r w:rsidRPr="00120E59">
              <w:rPr>
                <w:rFonts w:ascii="仿宋_GB2312" w:eastAsia="仿宋_GB2312" w:hAnsi="等线" w:cs="宋体" w:hint="eastAsia"/>
                <w:color w:val="000000"/>
                <w:kern w:val="0"/>
                <w:szCs w:val="21"/>
              </w:rPr>
              <w:t>输电高压临时改移施工完成，桥梁工程累计完成</w:t>
            </w:r>
            <w:r w:rsidRPr="00120E59">
              <w:rPr>
                <w:rFonts w:ascii="仿宋_GB2312" w:eastAsia="仿宋_GB2312" w:hAnsi="等线" w:cs="宋体"/>
                <w:color w:val="000000"/>
                <w:kern w:val="0"/>
                <w:szCs w:val="21"/>
              </w:rPr>
              <w:t>70%</w:t>
            </w:r>
            <w:r w:rsidRPr="00120E59">
              <w:rPr>
                <w:rFonts w:ascii="仿宋_GB2312" w:eastAsia="仿宋_GB2312" w:hAnsi="等线" w:cs="宋体" w:hint="eastAsia"/>
                <w:color w:val="000000"/>
                <w:kern w:val="0"/>
                <w:szCs w:val="21"/>
              </w:rPr>
              <w:t>，盾构累计掘进完成</w:t>
            </w:r>
            <w:r w:rsidRPr="00120E59">
              <w:rPr>
                <w:rFonts w:ascii="仿宋_GB2312" w:eastAsia="仿宋_GB2312" w:hAnsi="等线" w:cs="宋体"/>
                <w:color w:val="000000"/>
                <w:kern w:val="0"/>
                <w:szCs w:val="21"/>
              </w:rPr>
              <w:t>60%</w:t>
            </w:r>
            <w:r w:rsidRPr="00120E59">
              <w:rPr>
                <w:rFonts w:ascii="仿宋_GB2312" w:eastAsia="仿宋_GB2312" w:hAnsi="等线" w:cs="宋体" w:hint="eastAsia"/>
                <w:color w:val="000000"/>
                <w:kern w:val="0"/>
                <w:szCs w:val="21"/>
              </w:rPr>
              <w:t>，明挖段累计完成</w:t>
            </w:r>
            <w:r w:rsidRPr="00120E59">
              <w:rPr>
                <w:rFonts w:ascii="仿宋_GB2312" w:eastAsia="仿宋_GB2312" w:hAnsi="等线" w:cs="宋体"/>
                <w:color w:val="000000"/>
                <w:kern w:val="0"/>
                <w:szCs w:val="21"/>
              </w:rPr>
              <w:t>40%</w:t>
            </w:r>
            <w:r w:rsidRPr="00120E59">
              <w:rPr>
                <w:rFonts w:ascii="仿宋_GB2312" w:eastAsia="仿宋_GB2312" w:hAnsi="等线" w:cs="宋体" w:hint="eastAsia"/>
                <w:color w:val="000000"/>
                <w:kern w:val="0"/>
                <w:szCs w:val="21"/>
              </w:rPr>
              <w:t>。</w:t>
            </w:r>
          </w:p>
        </w:tc>
        <w:tc>
          <w:tcPr>
            <w:tcW w:w="949" w:type="pct"/>
            <w:shd w:val="clear" w:color="000000" w:fill="FFFFFF"/>
            <w:vAlign w:val="center"/>
          </w:tcPr>
          <w:p w:rsidR="004F2C2E" w:rsidRPr="00120E59" w:rsidRDefault="004F2C2E" w:rsidP="00012800">
            <w:pPr>
              <w:widowControl/>
              <w:snapToGrid w:val="0"/>
              <w:spacing w:line="440" w:lineRule="exact"/>
              <w:rPr>
                <w:rFonts w:ascii="仿宋_GB2312" w:eastAsia="仿宋_GB2312" w:hAnsi="等线" w:cs="宋体"/>
                <w:kern w:val="0"/>
                <w:szCs w:val="21"/>
              </w:rPr>
            </w:pPr>
            <w:r w:rsidRPr="00120E59">
              <w:rPr>
                <w:rFonts w:ascii="仿宋_GB2312" w:eastAsia="仿宋_GB2312" w:hAnsi="等线" w:cs="宋体" w:hint="eastAsia"/>
                <w:kern w:val="0"/>
                <w:szCs w:val="21"/>
              </w:rPr>
              <w:t>树木伐移施工完成</w:t>
            </w:r>
            <w:r w:rsidRPr="00120E59">
              <w:rPr>
                <w:rFonts w:ascii="仿宋_GB2312" w:eastAsia="仿宋_GB2312" w:hAnsi="等线" w:cs="宋体"/>
                <w:kern w:val="0"/>
                <w:szCs w:val="21"/>
              </w:rPr>
              <w:t>100%</w:t>
            </w:r>
            <w:r w:rsidRPr="00120E59">
              <w:rPr>
                <w:rFonts w:ascii="仿宋_GB2312" w:eastAsia="仿宋_GB2312" w:hAnsi="等线" w:cs="宋体" w:hint="eastAsia"/>
                <w:kern w:val="0"/>
                <w:szCs w:val="21"/>
              </w:rPr>
              <w:t>，</w:t>
            </w:r>
            <w:r w:rsidRPr="00120E59">
              <w:rPr>
                <w:rFonts w:ascii="仿宋_GB2312" w:eastAsia="仿宋_GB2312" w:hAnsi="等线" w:cs="宋体"/>
                <w:kern w:val="0"/>
                <w:szCs w:val="21"/>
              </w:rPr>
              <w:t>10KV</w:t>
            </w:r>
            <w:r w:rsidRPr="00120E59">
              <w:rPr>
                <w:rFonts w:ascii="仿宋_GB2312" w:eastAsia="仿宋_GB2312" w:hAnsi="等线" w:cs="宋体" w:hint="eastAsia"/>
                <w:kern w:val="0"/>
                <w:szCs w:val="21"/>
              </w:rPr>
              <w:t>及</w:t>
            </w:r>
            <w:r w:rsidRPr="00120E59">
              <w:rPr>
                <w:rFonts w:ascii="仿宋_GB2312" w:eastAsia="仿宋_GB2312" w:hAnsi="等线" w:cs="宋体"/>
                <w:kern w:val="0"/>
                <w:szCs w:val="21"/>
              </w:rPr>
              <w:t>35KV</w:t>
            </w:r>
            <w:r w:rsidRPr="00120E59">
              <w:rPr>
                <w:rFonts w:ascii="仿宋_GB2312" w:eastAsia="仿宋_GB2312" w:hAnsi="等线" w:cs="宋体" w:hint="eastAsia"/>
                <w:kern w:val="0"/>
                <w:szCs w:val="21"/>
              </w:rPr>
              <w:t>输电高压临时改移施工完成，桥梁工程累计完成</w:t>
            </w:r>
            <w:r w:rsidRPr="00120E59">
              <w:rPr>
                <w:rFonts w:ascii="仿宋_GB2312" w:eastAsia="仿宋_GB2312" w:hAnsi="等线" w:cs="宋体"/>
                <w:kern w:val="0"/>
                <w:szCs w:val="21"/>
              </w:rPr>
              <w:t>70%</w:t>
            </w:r>
            <w:r w:rsidRPr="00120E59">
              <w:rPr>
                <w:rFonts w:ascii="仿宋_GB2312" w:eastAsia="仿宋_GB2312" w:hAnsi="等线" w:cs="宋体" w:hint="eastAsia"/>
                <w:kern w:val="0"/>
                <w:szCs w:val="21"/>
              </w:rPr>
              <w:t>，盾构累计掘进完成</w:t>
            </w:r>
            <w:r w:rsidRPr="00120E59">
              <w:rPr>
                <w:rFonts w:ascii="仿宋_GB2312" w:eastAsia="仿宋_GB2312" w:hAnsi="等线" w:cs="宋体"/>
                <w:kern w:val="0"/>
                <w:szCs w:val="21"/>
              </w:rPr>
              <w:t>60%</w:t>
            </w:r>
            <w:r w:rsidRPr="00120E59">
              <w:rPr>
                <w:rFonts w:ascii="仿宋_GB2312" w:eastAsia="仿宋_GB2312" w:hAnsi="等线" w:cs="宋体" w:hint="eastAsia"/>
                <w:kern w:val="0"/>
                <w:szCs w:val="21"/>
              </w:rPr>
              <w:t>，明挖段累计完成</w:t>
            </w:r>
            <w:r w:rsidRPr="00120E59">
              <w:rPr>
                <w:rFonts w:ascii="仿宋_GB2312" w:eastAsia="仿宋_GB2312" w:hAnsi="等线" w:cs="宋体"/>
                <w:kern w:val="0"/>
                <w:szCs w:val="21"/>
              </w:rPr>
              <w:t>40%</w:t>
            </w:r>
            <w:r w:rsidRPr="00120E59">
              <w:rPr>
                <w:rFonts w:ascii="仿宋_GB2312" w:eastAsia="仿宋_GB2312" w:hAnsi="等线" w:cs="宋体" w:hint="eastAsia"/>
                <w:kern w:val="0"/>
                <w:szCs w:val="21"/>
              </w:rPr>
              <w:t>。</w:t>
            </w:r>
          </w:p>
        </w:tc>
        <w:tc>
          <w:tcPr>
            <w:tcW w:w="751" w:type="pct"/>
            <w:shd w:val="clear" w:color="000000" w:fill="FFFFFF"/>
            <w:vAlign w:val="center"/>
          </w:tcPr>
          <w:p w:rsidR="004F2C2E" w:rsidRPr="00120E59" w:rsidRDefault="004F2C2E" w:rsidP="007E0796">
            <w:pPr>
              <w:widowControl/>
              <w:snapToGrid w:val="0"/>
              <w:spacing w:line="44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区住</w:t>
            </w:r>
            <w:r>
              <w:rPr>
                <w:rFonts w:ascii="仿宋_GB2312" w:eastAsia="仿宋_GB2312" w:hAnsi="等线" w:cs="宋体" w:hint="eastAsia"/>
                <w:color w:val="000000"/>
                <w:kern w:val="0"/>
                <w:szCs w:val="21"/>
              </w:rPr>
              <w:t>房城乡</w:t>
            </w:r>
            <w:r w:rsidRPr="00120E59">
              <w:rPr>
                <w:rFonts w:ascii="仿宋_GB2312" w:eastAsia="仿宋_GB2312" w:hAnsi="等线" w:cs="宋体" w:hint="eastAsia"/>
                <w:color w:val="000000"/>
                <w:kern w:val="0"/>
                <w:szCs w:val="21"/>
              </w:rPr>
              <w:t>建</w:t>
            </w:r>
            <w:r>
              <w:rPr>
                <w:rFonts w:ascii="仿宋_GB2312" w:eastAsia="仿宋_GB2312" w:hAnsi="等线" w:cs="宋体" w:hint="eastAsia"/>
                <w:color w:val="000000"/>
                <w:kern w:val="0"/>
                <w:szCs w:val="21"/>
              </w:rPr>
              <w:t>设</w:t>
            </w:r>
            <w:r w:rsidRPr="00120E59">
              <w:rPr>
                <w:rFonts w:ascii="仿宋_GB2312" w:eastAsia="仿宋_GB2312" w:hAnsi="等线" w:cs="宋体" w:hint="eastAsia"/>
                <w:color w:val="000000"/>
                <w:kern w:val="0"/>
                <w:szCs w:val="21"/>
              </w:rPr>
              <w:t>委</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潞邑街道、永顺镇、梨园镇、宋庄镇、张家湾镇、台湖镇</w:t>
            </w:r>
          </w:p>
        </w:tc>
        <w:tc>
          <w:tcPr>
            <w:tcW w:w="497" w:type="pct"/>
            <w:shd w:val="clear" w:color="000000" w:fill="FFFFFF"/>
            <w:vAlign w:val="center"/>
          </w:tcPr>
          <w:p w:rsidR="004F2C2E" w:rsidRPr="00120E59" w:rsidRDefault="004F2C2E" w:rsidP="00F37AFE">
            <w:pPr>
              <w:widowControl/>
              <w:snapToGrid w:val="0"/>
              <w:spacing w:line="44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2023</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12</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shd w:val="clear" w:color="000000" w:fill="FFFFFF"/>
            <w:vAlign w:val="center"/>
          </w:tcPr>
          <w:p w:rsidR="004F2C2E" w:rsidRPr="00120E59" w:rsidRDefault="004F2C2E" w:rsidP="00F37AFE">
            <w:pPr>
              <w:widowControl/>
              <w:snapToGrid w:val="0"/>
              <w:spacing w:line="44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012800">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w:t>
            </w:r>
            <w:r w:rsidRPr="00120E59">
              <w:rPr>
                <w:rFonts w:ascii="仿宋_GB2312" w:eastAsia="仿宋_GB2312" w:hAnsi="等线" w:cs="宋体" w:hint="eastAsia"/>
                <w:color w:val="000000"/>
                <w:kern w:val="0"/>
                <w:szCs w:val="21"/>
              </w:rPr>
              <w:t>加强城市副中心与中心城区快速联系，加快京哈高速加宽改造工程征地、拆迁协调工作，完成项目通州段整体京哈主路面层施工，完成交安、机电、照明、绿化、环保等附属工程施工。</w:t>
            </w:r>
          </w:p>
        </w:tc>
        <w:tc>
          <w:tcPr>
            <w:tcW w:w="1138" w:type="pct"/>
            <w:shd w:val="clear" w:color="000000" w:fill="FFFFFF"/>
            <w:vAlign w:val="center"/>
          </w:tcPr>
          <w:p w:rsidR="004F2C2E" w:rsidRPr="00120E59" w:rsidRDefault="004F2C2E" w:rsidP="00012800">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线路西起东五环路，东至东六环路，高速公路拓宽改造，全长</w:t>
            </w:r>
            <w:r w:rsidRPr="00120E59">
              <w:rPr>
                <w:rFonts w:ascii="仿宋_GB2312" w:eastAsia="仿宋_GB2312" w:hAnsi="等线" w:cs="宋体"/>
                <w:color w:val="000000"/>
                <w:kern w:val="0"/>
                <w:szCs w:val="21"/>
              </w:rPr>
              <w:t>12</w:t>
            </w:r>
            <w:r w:rsidRPr="00120E59">
              <w:rPr>
                <w:rFonts w:ascii="仿宋_GB2312" w:eastAsia="仿宋_GB2312" w:hAnsi="等线" w:cs="宋体" w:hint="eastAsia"/>
                <w:color w:val="000000"/>
                <w:kern w:val="0"/>
                <w:szCs w:val="21"/>
              </w:rPr>
              <w:t>公里。项目通州段完成整体京哈主路面层施工；完成交安、机电、照明、绿化、环保等附属工程施工，工程建设完成，具备交工验收条件。</w:t>
            </w:r>
          </w:p>
        </w:tc>
        <w:tc>
          <w:tcPr>
            <w:tcW w:w="949" w:type="pct"/>
            <w:shd w:val="clear" w:color="000000" w:fill="FFFFFF"/>
            <w:vAlign w:val="center"/>
          </w:tcPr>
          <w:p w:rsidR="004F2C2E" w:rsidRPr="00120E59" w:rsidRDefault="004F2C2E" w:rsidP="00012800">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项目通州段完成整体京哈主路面层施工，完成交安、机电、照明、绿化、环保等附属工程施工，具备交工验收条件。</w:t>
            </w:r>
          </w:p>
        </w:tc>
        <w:tc>
          <w:tcPr>
            <w:tcW w:w="751" w:type="pct"/>
            <w:shd w:val="clear" w:color="000000" w:fill="FFFFFF"/>
            <w:vAlign w:val="center"/>
          </w:tcPr>
          <w:p w:rsidR="004F2C2E" w:rsidRPr="00120E59" w:rsidRDefault="004F2C2E" w:rsidP="007E0796">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区住</w:t>
            </w:r>
            <w:r>
              <w:rPr>
                <w:rFonts w:ascii="仿宋_GB2312" w:eastAsia="仿宋_GB2312" w:hAnsi="等线" w:cs="宋体" w:hint="eastAsia"/>
                <w:color w:val="000000"/>
                <w:kern w:val="0"/>
                <w:szCs w:val="21"/>
              </w:rPr>
              <w:t>房城乡</w:t>
            </w:r>
            <w:r w:rsidRPr="00120E59">
              <w:rPr>
                <w:rFonts w:ascii="仿宋_GB2312" w:eastAsia="仿宋_GB2312" w:hAnsi="等线" w:cs="宋体" w:hint="eastAsia"/>
                <w:color w:val="000000"/>
                <w:kern w:val="0"/>
                <w:szCs w:val="21"/>
              </w:rPr>
              <w:t>建</w:t>
            </w:r>
            <w:r>
              <w:rPr>
                <w:rFonts w:ascii="仿宋_GB2312" w:eastAsia="仿宋_GB2312" w:hAnsi="等线" w:cs="宋体" w:hint="eastAsia"/>
                <w:color w:val="000000"/>
                <w:kern w:val="0"/>
                <w:szCs w:val="21"/>
              </w:rPr>
              <w:t>设</w:t>
            </w:r>
            <w:r w:rsidRPr="00120E59">
              <w:rPr>
                <w:rFonts w:ascii="仿宋_GB2312" w:eastAsia="仿宋_GB2312" w:hAnsi="等线" w:cs="宋体" w:hint="eastAsia"/>
                <w:color w:val="000000"/>
                <w:kern w:val="0"/>
                <w:szCs w:val="21"/>
              </w:rPr>
              <w:t>委</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相关街道乡镇</w:t>
            </w:r>
          </w:p>
        </w:tc>
        <w:tc>
          <w:tcPr>
            <w:tcW w:w="497" w:type="pct"/>
            <w:shd w:val="clear" w:color="000000" w:fill="FFFFFF"/>
            <w:vAlign w:val="center"/>
          </w:tcPr>
          <w:p w:rsidR="004F2C2E" w:rsidRPr="00120E59" w:rsidRDefault="004F2C2E" w:rsidP="00F37AFE">
            <w:pPr>
              <w:widowControl/>
              <w:snapToGrid w:val="0"/>
              <w:spacing w:line="44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6</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val="restart"/>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（一）提升交通基础设施一体化发展水平</w:t>
            </w:r>
          </w:p>
        </w:tc>
        <w:tc>
          <w:tcPr>
            <w:tcW w:w="1165"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3.</w:t>
            </w:r>
            <w:r w:rsidRPr="00120E59">
              <w:rPr>
                <w:rFonts w:ascii="仿宋_GB2312" w:eastAsia="仿宋_GB2312" w:hAnsi="等线" w:cs="宋体" w:hint="eastAsia"/>
                <w:color w:val="000000"/>
                <w:kern w:val="0"/>
                <w:szCs w:val="21"/>
              </w:rPr>
              <w:t>推动京津冀协同发展，加强城市副中心与北三县交通联系，加快推动厂通路建设，石小路、通宝路等跨界道路前期工作，完成厂通路项目</w:t>
            </w:r>
            <w:r w:rsidRPr="00120E59">
              <w:rPr>
                <w:rFonts w:ascii="仿宋_GB2312" w:eastAsia="仿宋_GB2312" w:hAnsi="等线" w:cs="宋体"/>
                <w:color w:val="000000"/>
                <w:kern w:val="0"/>
                <w:szCs w:val="21"/>
              </w:rPr>
              <w:t>9.14</w:t>
            </w:r>
            <w:r w:rsidRPr="00120E59">
              <w:rPr>
                <w:rFonts w:ascii="仿宋_GB2312" w:eastAsia="仿宋_GB2312" w:hAnsi="等线" w:cs="宋体" w:hint="eastAsia"/>
                <w:color w:val="000000"/>
                <w:kern w:val="0"/>
                <w:szCs w:val="21"/>
              </w:rPr>
              <w:t>公顷林地占用手续办理及树木移伐。</w:t>
            </w:r>
          </w:p>
        </w:tc>
        <w:tc>
          <w:tcPr>
            <w:tcW w:w="1138"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kern w:val="0"/>
                <w:szCs w:val="21"/>
              </w:rPr>
            </w:pPr>
            <w:r w:rsidRPr="00120E59">
              <w:rPr>
                <w:rFonts w:ascii="仿宋_GB2312" w:eastAsia="仿宋_GB2312" w:hAnsi="等线" w:cs="宋体"/>
                <w:kern w:val="0"/>
                <w:szCs w:val="21"/>
              </w:rPr>
              <w:t>1.</w:t>
            </w:r>
            <w:r w:rsidRPr="00120E59">
              <w:rPr>
                <w:rFonts w:ascii="仿宋_GB2312" w:eastAsia="仿宋_GB2312" w:hAnsi="等线" w:cs="宋体" w:hint="eastAsia"/>
                <w:kern w:val="0"/>
                <w:szCs w:val="21"/>
              </w:rPr>
              <w:t>推进厂通路跨潮白河桥的前期工作，力争实现年内开工建设，完成厂通路项目</w:t>
            </w:r>
            <w:r w:rsidRPr="00120E59">
              <w:rPr>
                <w:rFonts w:ascii="仿宋_GB2312" w:eastAsia="仿宋_GB2312" w:hAnsi="等线" w:cs="宋体"/>
                <w:kern w:val="0"/>
                <w:szCs w:val="21"/>
              </w:rPr>
              <w:t>9.14</w:t>
            </w:r>
            <w:r w:rsidRPr="00120E59">
              <w:rPr>
                <w:rFonts w:ascii="仿宋_GB2312" w:eastAsia="仿宋_GB2312" w:hAnsi="等线" w:cs="宋体" w:hint="eastAsia"/>
                <w:kern w:val="0"/>
                <w:szCs w:val="21"/>
              </w:rPr>
              <w:t>公顷林地占用手续办理及树木移伐，完成通信线路迁改预算评审；</w:t>
            </w:r>
            <w:r w:rsidRPr="00120E59">
              <w:rPr>
                <w:rFonts w:ascii="仿宋_GB2312" w:eastAsia="仿宋_GB2312" w:hAnsi="等线" w:cs="宋体"/>
                <w:kern w:val="0"/>
                <w:szCs w:val="21"/>
              </w:rPr>
              <w:br/>
              <w:t>2.</w:t>
            </w:r>
            <w:r w:rsidRPr="00120E59">
              <w:rPr>
                <w:rFonts w:ascii="仿宋_GB2312" w:eastAsia="仿宋_GB2312" w:hAnsi="等线" w:cs="宋体" w:hint="eastAsia"/>
                <w:kern w:val="0"/>
                <w:szCs w:val="21"/>
              </w:rPr>
              <w:t>完善石小路项目规划方案，配合市交通委推进石小路前期工作；</w:t>
            </w:r>
            <w:r w:rsidRPr="00120E59">
              <w:rPr>
                <w:rFonts w:ascii="仿宋_GB2312" w:eastAsia="仿宋_GB2312" w:hAnsi="等线" w:cs="宋体"/>
                <w:kern w:val="0"/>
                <w:szCs w:val="21"/>
              </w:rPr>
              <w:br/>
              <w:t>3.</w:t>
            </w:r>
            <w:r w:rsidRPr="00120E59">
              <w:rPr>
                <w:rFonts w:ascii="仿宋_GB2312" w:eastAsia="仿宋_GB2312" w:hAnsi="等线" w:cs="宋体" w:hint="eastAsia"/>
                <w:kern w:val="0"/>
                <w:szCs w:val="21"/>
              </w:rPr>
              <w:t>配合市交通委推进通宝路跨界道路的前期。</w:t>
            </w:r>
          </w:p>
        </w:tc>
        <w:tc>
          <w:tcPr>
            <w:tcW w:w="949"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kern w:val="0"/>
                <w:szCs w:val="21"/>
              </w:rPr>
            </w:pPr>
            <w:r w:rsidRPr="00120E59">
              <w:rPr>
                <w:rFonts w:ascii="仿宋_GB2312" w:eastAsia="仿宋_GB2312" w:hAnsi="等线" w:cs="宋体"/>
                <w:kern w:val="0"/>
                <w:szCs w:val="21"/>
              </w:rPr>
              <w:t>1.</w:t>
            </w:r>
            <w:r w:rsidRPr="00120E59">
              <w:rPr>
                <w:rFonts w:ascii="仿宋_GB2312" w:eastAsia="仿宋_GB2312" w:hAnsi="等线" w:cs="宋体" w:hint="eastAsia"/>
                <w:kern w:val="0"/>
                <w:szCs w:val="21"/>
              </w:rPr>
              <w:t>推进厂通路跨潮白河桥的前期工作，力争实现年内开工建设。完成厂通路项目</w:t>
            </w:r>
            <w:r w:rsidRPr="00120E59">
              <w:rPr>
                <w:rFonts w:ascii="仿宋_GB2312" w:eastAsia="仿宋_GB2312" w:hAnsi="等线" w:cs="宋体"/>
                <w:kern w:val="0"/>
                <w:szCs w:val="21"/>
              </w:rPr>
              <w:t>9.14</w:t>
            </w:r>
            <w:r w:rsidRPr="00120E59">
              <w:rPr>
                <w:rFonts w:ascii="仿宋_GB2312" w:eastAsia="仿宋_GB2312" w:hAnsi="等线" w:cs="宋体" w:hint="eastAsia"/>
                <w:kern w:val="0"/>
                <w:szCs w:val="21"/>
              </w:rPr>
              <w:t>公顷林地占用手续办理及树木移伐，完成通信线路迁改预算评审；</w:t>
            </w:r>
            <w:r w:rsidRPr="00120E59">
              <w:rPr>
                <w:rFonts w:ascii="仿宋_GB2312" w:eastAsia="仿宋_GB2312" w:hAnsi="等线" w:cs="宋体"/>
                <w:kern w:val="0"/>
                <w:szCs w:val="21"/>
              </w:rPr>
              <w:br/>
              <w:t>2.</w:t>
            </w:r>
            <w:r w:rsidRPr="00120E59">
              <w:rPr>
                <w:rFonts w:ascii="仿宋_GB2312" w:eastAsia="仿宋_GB2312" w:hAnsi="等线" w:cs="宋体" w:hint="eastAsia"/>
                <w:kern w:val="0"/>
                <w:szCs w:val="21"/>
              </w:rPr>
              <w:t>完善石小路项目规划方案，配合市交通委推进石小路前期工作；</w:t>
            </w:r>
            <w:r w:rsidRPr="00120E59">
              <w:rPr>
                <w:rFonts w:ascii="仿宋_GB2312" w:eastAsia="仿宋_GB2312" w:hAnsi="等线" w:cs="宋体"/>
                <w:kern w:val="0"/>
                <w:szCs w:val="21"/>
              </w:rPr>
              <w:br/>
              <w:t>3.</w:t>
            </w:r>
            <w:r w:rsidRPr="00120E59">
              <w:rPr>
                <w:rFonts w:ascii="仿宋_GB2312" w:eastAsia="仿宋_GB2312" w:hAnsi="等线" w:cs="宋体" w:hint="eastAsia"/>
                <w:kern w:val="0"/>
                <w:szCs w:val="21"/>
              </w:rPr>
              <w:t>配合市交通委推进通宝路跨界道路的前期工作。</w:t>
            </w:r>
          </w:p>
        </w:tc>
        <w:tc>
          <w:tcPr>
            <w:tcW w:w="751" w:type="pct"/>
            <w:vAlign w:val="center"/>
          </w:tcPr>
          <w:p w:rsidR="004F2C2E" w:rsidRPr="00120E59" w:rsidRDefault="004F2C2E" w:rsidP="007E0796">
            <w:pPr>
              <w:widowControl/>
              <w:snapToGrid w:val="0"/>
              <w:spacing w:line="40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通州公路分局、区交通局、</w:t>
            </w:r>
            <w:r>
              <w:rPr>
                <w:rFonts w:ascii="仿宋_GB2312" w:eastAsia="仿宋_GB2312" w:hAnsi="等线" w:cs="宋体" w:hint="eastAsia"/>
                <w:color w:val="000000"/>
                <w:kern w:val="0"/>
                <w:szCs w:val="21"/>
              </w:rPr>
              <w:t>市</w:t>
            </w:r>
            <w:r w:rsidRPr="00120E59">
              <w:rPr>
                <w:rFonts w:ascii="仿宋_GB2312" w:eastAsia="仿宋_GB2312" w:hAnsi="等线" w:cs="宋体" w:hint="eastAsia"/>
                <w:color w:val="000000"/>
                <w:kern w:val="0"/>
                <w:szCs w:val="21"/>
              </w:rPr>
              <w:t>规</w:t>
            </w:r>
            <w:r>
              <w:rPr>
                <w:rFonts w:ascii="仿宋_GB2312" w:eastAsia="仿宋_GB2312" w:hAnsi="等线" w:cs="宋体" w:hint="eastAsia"/>
                <w:color w:val="000000"/>
                <w:kern w:val="0"/>
                <w:szCs w:val="21"/>
              </w:rPr>
              <w:t>划</w:t>
            </w:r>
            <w:r w:rsidRPr="00120E59">
              <w:rPr>
                <w:rFonts w:ascii="仿宋_GB2312" w:eastAsia="仿宋_GB2312" w:hAnsi="等线" w:cs="宋体" w:hint="eastAsia"/>
                <w:color w:val="000000"/>
                <w:kern w:val="0"/>
                <w:szCs w:val="21"/>
              </w:rPr>
              <w:t>自</w:t>
            </w:r>
            <w:r>
              <w:rPr>
                <w:rFonts w:ascii="仿宋_GB2312" w:eastAsia="仿宋_GB2312" w:hAnsi="等线" w:cs="宋体" w:hint="eastAsia"/>
                <w:color w:val="000000"/>
                <w:kern w:val="0"/>
                <w:szCs w:val="21"/>
              </w:rPr>
              <w:t>然资源委</w:t>
            </w:r>
            <w:r w:rsidRPr="00120E59">
              <w:rPr>
                <w:rFonts w:ascii="仿宋_GB2312" w:eastAsia="仿宋_GB2312" w:hAnsi="等线" w:cs="宋体" w:hint="eastAsia"/>
                <w:color w:val="000000"/>
                <w:kern w:val="0"/>
                <w:szCs w:val="21"/>
              </w:rPr>
              <w:t>通州分局、潞城镇、区住</w:t>
            </w:r>
            <w:r>
              <w:rPr>
                <w:rFonts w:ascii="仿宋_GB2312" w:eastAsia="仿宋_GB2312" w:hAnsi="等线" w:cs="宋体" w:hint="eastAsia"/>
                <w:color w:val="000000"/>
                <w:kern w:val="0"/>
                <w:szCs w:val="21"/>
              </w:rPr>
              <w:t>房城乡</w:t>
            </w:r>
            <w:r w:rsidRPr="00120E59">
              <w:rPr>
                <w:rFonts w:ascii="仿宋_GB2312" w:eastAsia="仿宋_GB2312" w:hAnsi="等线" w:cs="宋体" w:hint="eastAsia"/>
                <w:color w:val="000000"/>
                <w:kern w:val="0"/>
                <w:szCs w:val="21"/>
              </w:rPr>
              <w:t>建</w:t>
            </w:r>
            <w:r>
              <w:rPr>
                <w:rFonts w:ascii="仿宋_GB2312" w:eastAsia="仿宋_GB2312" w:hAnsi="等线" w:cs="宋体" w:hint="eastAsia"/>
                <w:color w:val="000000"/>
                <w:kern w:val="0"/>
                <w:szCs w:val="21"/>
              </w:rPr>
              <w:t>设</w:t>
            </w:r>
            <w:r w:rsidRPr="00120E59">
              <w:rPr>
                <w:rFonts w:ascii="仿宋_GB2312" w:eastAsia="仿宋_GB2312" w:hAnsi="等线" w:cs="宋体" w:hint="eastAsia"/>
                <w:color w:val="000000"/>
                <w:kern w:val="0"/>
                <w:szCs w:val="21"/>
              </w:rPr>
              <w:t>委</w:t>
            </w:r>
          </w:p>
        </w:tc>
        <w:tc>
          <w:tcPr>
            <w:tcW w:w="497" w:type="pct"/>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2023</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12</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4.</w:t>
            </w:r>
            <w:r w:rsidRPr="00120E59">
              <w:rPr>
                <w:rFonts w:ascii="仿宋_GB2312" w:eastAsia="仿宋_GB2312" w:hAnsi="等线" w:cs="宋体" w:hint="eastAsia"/>
                <w:color w:val="000000"/>
                <w:kern w:val="0"/>
                <w:szCs w:val="21"/>
              </w:rPr>
              <w:t>加快通州区内公路建设，增加交通基础设施供给，推进孔兴路、九德路改建、</w:t>
            </w:r>
            <w:r w:rsidRPr="00120E59">
              <w:rPr>
                <w:rFonts w:ascii="宋体" w:hAnsi="宋体" w:cs="宋体" w:hint="eastAsia"/>
                <w:color w:val="000000"/>
                <w:kern w:val="0"/>
                <w:szCs w:val="21"/>
              </w:rPr>
              <w:t>漷</w:t>
            </w:r>
            <w:r w:rsidRPr="00120E59">
              <w:rPr>
                <w:rFonts w:ascii="仿宋_GB2312" w:eastAsia="仿宋_GB2312" w:hAnsi="仿宋_GB2312" w:cs="仿宋_GB2312" w:hint="eastAsia"/>
                <w:color w:val="000000"/>
                <w:kern w:val="0"/>
                <w:szCs w:val="21"/>
              </w:rPr>
              <w:t>马路、</w:t>
            </w:r>
            <w:r w:rsidRPr="00120E59">
              <w:rPr>
                <w:rFonts w:ascii="宋体" w:hAnsi="宋体" w:cs="宋体" w:hint="eastAsia"/>
                <w:color w:val="000000"/>
                <w:kern w:val="0"/>
                <w:szCs w:val="21"/>
              </w:rPr>
              <w:t>漷</w:t>
            </w:r>
            <w:r w:rsidRPr="00120E59">
              <w:rPr>
                <w:rFonts w:ascii="仿宋_GB2312" w:eastAsia="仿宋_GB2312" w:hAnsi="仿宋_GB2312" w:cs="仿宋_GB2312" w:hint="eastAsia"/>
                <w:color w:val="000000"/>
                <w:kern w:val="0"/>
                <w:szCs w:val="21"/>
              </w:rPr>
              <w:t>台路、通清路等公路项目征地、拆迁等相关前期工作，开工建设通武线等工程，完成通武线（国道</w:t>
            </w:r>
            <w:r w:rsidRPr="00120E59">
              <w:rPr>
                <w:rFonts w:ascii="仿宋_GB2312" w:eastAsia="仿宋_GB2312" w:hAnsi="等线" w:cs="宋体"/>
                <w:color w:val="000000"/>
                <w:kern w:val="0"/>
                <w:szCs w:val="21"/>
              </w:rPr>
              <w:t>231</w:t>
            </w:r>
            <w:r w:rsidRPr="00120E59">
              <w:rPr>
                <w:rFonts w:ascii="仿宋_GB2312" w:eastAsia="仿宋_GB2312" w:hAnsi="等线" w:cs="宋体" w:hint="eastAsia"/>
                <w:color w:val="000000"/>
                <w:kern w:val="0"/>
                <w:szCs w:val="21"/>
              </w:rPr>
              <w:t>）</w:t>
            </w:r>
            <w:r w:rsidRPr="00120E59">
              <w:rPr>
                <w:rFonts w:ascii="仿宋_GB2312" w:eastAsia="仿宋_GB2312" w:hAnsi="等线" w:cs="宋体"/>
                <w:color w:val="000000"/>
                <w:kern w:val="0"/>
                <w:szCs w:val="21"/>
              </w:rPr>
              <w:t>1</w:t>
            </w:r>
            <w:r w:rsidRPr="00120E59">
              <w:rPr>
                <w:rFonts w:ascii="仿宋_GB2312" w:eastAsia="仿宋_GB2312" w:hAnsi="等线" w:cs="宋体" w:hint="eastAsia"/>
                <w:color w:val="000000"/>
                <w:kern w:val="0"/>
                <w:szCs w:val="21"/>
              </w:rPr>
              <w:t>公里路基工程。</w:t>
            </w:r>
          </w:p>
        </w:tc>
        <w:tc>
          <w:tcPr>
            <w:tcW w:w="1138"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kern w:val="0"/>
                <w:szCs w:val="21"/>
              </w:rPr>
            </w:pPr>
            <w:r w:rsidRPr="00120E59">
              <w:rPr>
                <w:rFonts w:ascii="仿宋_GB2312" w:eastAsia="仿宋_GB2312" w:hAnsi="等线" w:cs="宋体" w:hint="eastAsia"/>
                <w:kern w:val="0"/>
                <w:szCs w:val="21"/>
              </w:rPr>
              <w:t>协调乡镇政府推进孔兴路、九德路改建、</w:t>
            </w:r>
            <w:r w:rsidRPr="00120E59">
              <w:rPr>
                <w:rFonts w:ascii="宋体" w:hAnsi="宋体" w:cs="宋体" w:hint="eastAsia"/>
                <w:kern w:val="0"/>
                <w:szCs w:val="21"/>
              </w:rPr>
              <w:t>漷</w:t>
            </w:r>
            <w:r w:rsidRPr="00120E59">
              <w:rPr>
                <w:rFonts w:ascii="仿宋_GB2312" w:eastAsia="仿宋_GB2312" w:hAnsi="等线" w:cs="宋体" w:hint="eastAsia"/>
                <w:kern w:val="0"/>
                <w:szCs w:val="21"/>
              </w:rPr>
              <w:t>马路、</w:t>
            </w:r>
            <w:r w:rsidRPr="00120E59">
              <w:rPr>
                <w:rFonts w:ascii="宋体" w:hAnsi="宋体" w:cs="宋体" w:hint="eastAsia"/>
                <w:kern w:val="0"/>
                <w:szCs w:val="21"/>
              </w:rPr>
              <w:t>漷</w:t>
            </w:r>
            <w:r w:rsidRPr="00120E59">
              <w:rPr>
                <w:rFonts w:ascii="仿宋_GB2312" w:eastAsia="仿宋_GB2312" w:hAnsi="等线" w:cs="宋体" w:hint="eastAsia"/>
                <w:kern w:val="0"/>
                <w:szCs w:val="21"/>
              </w:rPr>
              <w:t>台路、通清路等公路项目征地、拆迁工作；完成通武线（国道</w:t>
            </w:r>
            <w:r w:rsidRPr="00120E59">
              <w:rPr>
                <w:rFonts w:ascii="仿宋_GB2312" w:eastAsia="仿宋_GB2312" w:hAnsi="等线" w:cs="宋体"/>
                <w:kern w:val="0"/>
                <w:szCs w:val="21"/>
              </w:rPr>
              <w:t>230</w:t>
            </w:r>
            <w:r w:rsidRPr="00120E59">
              <w:rPr>
                <w:rFonts w:ascii="仿宋_GB2312" w:eastAsia="仿宋_GB2312" w:hAnsi="等线" w:cs="宋体" w:hint="eastAsia"/>
                <w:kern w:val="0"/>
                <w:szCs w:val="21"/>
              </w:rPr>
              <w:t>）</w:t>
            </w:r>
            <w:r w:rsidRPr="00120E59">
              <w:rPr>
                <w:rFonts w:ascii="仿宋_GB2312" w:eastAsia="仿宋_GB2312" w:hAnsi="等线" w:cs="宋体"/>
                <w:kern w:val="0"/>
                <w:szCs w:val="21"/>
              </w:rPr>
              <w:t>1</w:t>
            </w:r>
            <w:r w:rsidRPr="00120E59">
              <w:rPr>
                <w:rFonts w:ascii="仿宋_GB2312" w:eastAsia="仿宋_GB2312" w:hAnsi="等线" w:cs="宋体" w:hint="eastAsia"/>
                <w:kern w:val="0"/>
                <w:szCs w:val="21"/>
              </w:rPr>
              <w:t>公里路基工程。</w:t>
            </w:r>
          </w:p>
        </w:tc>
        <w:tc>
          <w:tcPr>
            <w:tcW w:w="949"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kern w:val="0"/>
                <w:szCs w:val="21"/>
              </w:rPr>
            </w:pPr>
            <w:r w:rsidRPr="00120E59">
              <w:rPr>
                <w:rFonts w:ascii="仿宋_GB2312" w:eastAsia="仿宋_GB2312" w:hAnsi="等线" w:cs="宋体" w:hint="eastAsia"/>
                <w:kern w:val="0"/>
                <w:szCs w:val="21"/>
              </w:rPr>
              <w:t>协调乡镇政府推进孔兴路、九德路改建、</w:t>
            </w:r>
            <w:r w:rsidRPr="00120E59">
              <w:rPr>
                <w:rFonts w:ascii="宋体" w:hAnsi="宋体" w:cs="宋体" w:hint="eastAsia"/>
                <w:kern w:val="0"/>
                <w:szCs w:val="21"/>
              </w:rPr>
              <w:t>漷</w:t>
            </w:r>
            <w:r w:rsidRPr="00120E59">
              <w:rPr>
                <w:rFonts w:ascii="仿宋_GB2312" w:eastAsia="仿宋_GB2312" w:hAnsi="等线" w:cs="宋体" w:hint="eastAsia"/>
                <w:kern w:val="0"/>
                <w:szCs w:val="21"/>
              </w:rPr>
              <w:t>马路、</w:t>
            </w:r>
            <w:r w:rsidRPr="00120E59">
              <w:rPr>
                <w:rFonts w:ascii="宋体" w:hAnsi="宋体" w:cs="宋体" w:hint="eastAsia"/>
                <w:kern w:val="0"/>
                <w:szCs w:val="21"/>
              </w:rPr>
              <w:t>漷</w:t>
            </w:r>
            <w:r w:rsidRPr="00120E59">
              <w:rPr>
                <w:rFonts w:ascii="仿宋_GB2312" w:eastAsia="仿宋_GB2312" w:hAnsi="等线" w:cs="宋体" w:hint="eastAsia"/>
                <w:kern w:val="0"/>
                <w:szCs w:val="21"/>
              </w:rPr>
              <w:t>台路、通清路等公路项目征地、拆迁工作；完成通武线（国道</w:t>
            </w:r>
            <w:r w:rsidRPr="00120E59">
              <w:rPr>
                <w:rFonts w:ascii="仿宋_GB2312" w:eastAsia="仿宋_GB2312" w:hAnsi="等线" w:cs="宋体"/>
                <w:kern w:val="0"/>
                <w:szCs w:val="21"/>
              </w:rPr>
              <w:t>231</w:t>
            </w:r>
            <w:r w:rsidRPr="00120E59">
              <w:rPr>
                <w:rFonts w:ascii="仿宋_GB2312" w:eastAsia="仿宋_GB2312" w:hAnsi="等线" w:cs="宋体" w:hint="eastAsia"/>
                <w:kern w:val="0"/>
                <w:szCs w:val="21"/>
              </w:rPr>
              <w:t>）</w:t>
            </w:r>
            <w:r w:rsidRPr="00120E59">
              <w:rPr>
                <w:rFonts w:ascii="仿宋_GB2312" w:eastAsia="仿宋_GB2312" w:hAnsi="等线" w:cs="宋体"/>
                <w:kern w:val="0"/>
                <w:szCs w:val="21"/>
              </w:rPr>
              <w:t>1</w:t>
            </w:r>
            <w:r w:rsidRPr="00120E59">
              <w:rPr>
                <w:rFonts w:ascii="仿宋_GB2312" w:eastAsia="仿宋_GB2312" w:hAnsi="等线" w:cs="宋体" w:hint="eastAsia"/>
                <w:kern w:val="0"/>
                <w:szCs w:val="21"/>
              </w:rPr>
              <w:t>公里路基工程。</w:t>
            </w:r>
          </w:p>
        </w:tc>
        <w:tc>
          <w:tcPr>
            <w:tcW w:w="751" w:type="pct"/>
            <w:shd w:val="clear" w:color="000000" w:fill="FFFFFF"/>
            <w:vAlign w:val="center"/>
          </w:tcPr>
          <w:p w:rsidR="004F2C2E" w:rsidRPr="00120E59" w:rsidRDefault="004F2C2E" w:rsidP="007E0796">
            <w:pPr>
              <w:widowControl/>
              <w:snapToGrid w:val="0"/>
              <w:spacing w:line="40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通州公路分局、区住</w:t>
            </w:r>
            <w:r>
              <w:rPr>
                <w:rFonts w:ascii="仿宋_GB2312" w:eastAsia="仿宋_GB2312" w:hAnsi="等线" w:cs="宋体" w:hint="eastAsia"/>
                <w:color w:val="000000"/>
                <w:kern w:val="0"/>
                <w:szCs w:val="21"/>
              </w:rPr>
              <w:t>房城乡</w:t>
            </w:r>
            <w:r w:rsidRPr="00120E59">
              <w:rPr>
                <w:rFonts w:ascii="仿宋_GB2312" w:eastAsia="仿宋_GB2312" w:hAnsi="等线" w:cs="宋体" w:hint="eastAsia"/>
                <w:color w:val="000000"/>
                <w:kern w:val="0"/>
                <w:szCs w:val="21"/>
              </w:rPr>
              <w:t>建</w:t>
            </w:r>
            <w:r>
              <w:rPr>
                <w:rFonts w:ascii="仿宋_GB2312" w:eastAsia="仿宋_GB2312" w:hAnsi="等线" w:cs="宋体" w:hint="eastAsia"/>
                <w:color w:val="000000"/>
                <w:kern w:val="0"/>
                <w:szCs w:val="21"/>
              </w:rPr>
              <w:t>设</w:t>
            </w:r>
            <w:r w:rsidRPr="00120E59">
              <w:rPr>
                <w:rFonts w:ascii="仿宋_GB2312" w:eastAsia="仿宋_GB2312" w:hAnsi="等线" w:cs="宋体" w:hint="eastAsia"/>
                <w:color w:val="000000"/>
                <w:kern w:val="0"/>
                <w:szCs w:val="21"/>
              </w:rPr>
              <w:t>委、区交通局、</w:t>
            </w:r>
            <w:r w:rsidRPr="00120E59">
              <w:rPr>
                <w:rFonts w:ascii="宋体" w:hAnsi="宋体" w:cs="宋体" w:hint="eastAsia"/>
                <w:color w:val="000000"/>
                <w:kern w:val="0"/>
                <w:szCs w:val="21"/>
              </w:rPr>
              <w:t>漷</w:t>
            </w:r>
            <w:r w:rsidRPr="00120E59">
              <w:rPr>
                <w:rFonts w:ascii="仿宋_GB2312" w:eastAsia="仿宋_GB2312" w:hAnsi="等线" w:cs="宋体" w:hint="eastAsia"/>
                <w:color w:val="000000"/>
                <w:kern w:val="0"/>
                <w:szCs w:val="21"/>
              </w:rPr>
              <w:t>县镇、张家湾镇、台湖镇、马驹桥镇</w:t>
            </w:r>
          </w:p>
        </w:tc>
        <w:tc>
          <w:tcPr>
            <w:tcW w:w="497" w:type="pct"/>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12</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val="restart"/>
            <w:shd w:val="clear" w:color="000000" w:fill="FFFFFF"/>
            <w:vAlign w:val="center"/>
          </w:tcPr>
          <w:p w:rsidR="004F2C2E" w:rsidRPr="00120E59" w:rsidRDefault="004F2C2E" w:rsidP="00A4362E">
            <w:pPr>
              <w:widowControl/>
              <w:snapToGrid w:val="0"/>
              <w:spacing w:line="50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（一）提升交通基础设施一体化发展水平</w:t>
            </w:r>
          </w:p>
        </w:tc>
        <w:tc>
          <w:tcPr>
            <w:tcW w:w="1165" w:type="pct"/>
            <w:shd w:val="clear" w:color="000000" w:fill="FFFFFF"/>
            <w:vAlign w:val="center"/>
          </w:tcPr>
          <w:p w:rsidR="004F2C2E" w:rsidRPr="00120E59" w:rsidRDefault="004F2C2E" w:rsidP="00012800">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5.</w:t>
            </w:r>
            <w:r w:rsidRPr="00120E59">
              <w:rPr>
                <w:rFonts w:ascii="仿宋_GB2312" w:eastAsia="仿宋_GB2312" w:hAnsi="等线" w:cs="宋体" w:hint="eastAsia"/>
                <w:color w:val="000000"/>
                <w:kern w:val="0"/>
                <w:szCs w:val="21"/>
              </w:rPr>
              <w:t>提高城市副中心交通承载力，优化城市路网结构，推进通惠北路北延、后场西路、玉桥西路、京洲西路、朝晖南路、潞苑四街、怡乐西一路、潞苑西路、潞苑五街西延、西潞苑西一路、取中庄路、怡乐北街、半壁店路、滨惠北街、翠屏路等城市主次支路建设。</w:t>
            </w:r>
          </w:p>
        </w:tc>
        <w:tc>
          <w:tcPr>
            <w:tcW w:w="1138" w:type="pct"/>
            <w:shd w:val="clear" w:color="000000" w:fill="FFFFFF"/>
            <w:vAlign w:val="center"/>
          </w:tcPr>
          <w:p w:rsidR="004F2C2E" w:rsidRPr="00120E59" w:rsidRDefault="004F2C2E" w:rsidP="00012800">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加快推进通惠北路北延、潞苑西路、潞苑五街西延、西潞苑西一路、取中庄路、怡乐北街、半壁店路、滨惠北街、翠屏路等道路前期手续办理；加快办理后场西路、玉桥西路立项手续，协调属地办理征地拆迁工作；持续推进京洲西路、朝晖南路、潞苑四街、怡乐西一路等道路建设。</w:t>
            </w:r>
          </w:p>
        </w:tc>
        <w:tc>
          <w:tcPr>
            <w:tcW w:w="949" w:type="pct"/>
            <w:shd w:val="clear" w:color="000000" w:fill="FFFFFF"/>
            <w:vAlign w:val="center"/>
          </w:tcPr>
          <w:p w:rsidR="004F2C2E" w:rsidRPr="00120E59" w:rsidRDefault="004F2C2E" w:rsidP="00012800">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完成潞苑四街道路建设，具备通车条件，其他道路加快相关前期手续办理。</w:t>
            </w:r>
          </w:p>
        </w:tc>
        <w:tc>
          <w:tcPr>
            <w:tcW w:w="751" w:type="pct"/>
            <w:shd w:val="clear" w:color="000000" w:fill="FFFFFF"/>
            <w:vAlign w:val="center"/>
          </w:tcPr>
          <w:p w:rsidR="004F2C2E" w:rsidRPr="00120E59" w:rsidRDefault="004F2C2E" w:rsidP="007E0796">
            <w:pPr>
              <w:widowControl/>
              <w:snapToGrid w:val="0"/>
              <w:spacing w:line="50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区城</w:t>
            </w:r>
            <w:r>
              <w:rPr>
                <w:rFonts w:ascii="仿宋_GB2312" w:eastAsia="仿宋_GB2312" w:hAnsi="等线" w:cs="宋体" w:hint="eastAsia"/>
                <w:color w:val="000000"/>
                <w:kern w:val="0"/>
                <w:szCs w:val="21"/>
              </w:rPr>
              <w:t>市</w:t>
            </w:r>
            <w:r w:rsidRPr="00120E59">
              <w:rPr>
                <w:rFonts w:ascii="仿宋_GB2312" w:eastAsia="仿宋_GB2312" w:hAnsi="等线" w:cs="宋体" w:hint="eastAsia"/>
                <w:color w:val="000000"/>
                <w:kern w:val="0"/>
                <w:szCs w:val="21"/>
              </w:rPr>
              <w:t>管</w:t>
            </w:r>
            <w:r>
              <w:rPr>
                <w:rFonts w:ascii="仿宋_GB2312" w:eastAsia="仿宋_GB2312" w:hAnsi="等线" w:cs="宋体" w:hint="eastAsia"/>
                <w:color w:val="000000"/>
                <w:kern w:val="0"/>
                <w:szCs w:val="21"/>
              </w:rPr>
              <w:t>理</w:t>
            </w:r>
            <w:r w:rsidRPr="00120E59">
              <w:rPr>
                <w:rFonts w:ascii="仿宋_GB2312" w:eastAsia="仿宋_GB2312" w:hAnsi="等线" w:cs="宋体" w:hint="eastAsia"/>
                <w:color w:val="000000"/>
                <w:kern w:val="0"/>
                <w:szCs w:val="21"/>
              </w:rPr>
              <w:t>委</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区住</w:t>
            </w:r>
            <w:r>
              <w:rPr>
                <w:rFonts w:ascii="仿宋_GB2312" w:eastAsia="仿宋_GB2312" w:hAnsi="等线" w:cs="宋体" w:hint="eastAsia"/>
                <w:color w:val="000000"/>
                <w:kern w:val="0"/>
                <w:szCs w:val="21"/>
              </w:rPr>
              <w:t>房城乡</w:t>
            </w:r>
            <w:r w:rsidRPr="00120E59">
              <w:rPr>
                <w:rFonts w:ascii="仿宋_GB2312" w:eastAsia="仿宋_GB2312" w:hAnsi="等线" w:cs="宋体" w:hint="eastAsia"/>
                <w:color w:val="000000"/>
                <w:kern w:val="0"/>
                <w:szCs w:val="21"/>
              </w:rPr>
              <w:t>建</w:t>
            </w:r>
            <w:r>
              <w:rPr>
                <w:rFonts w:ascii="仿宋_GB2312" w:eastAsia="仿宋_GB2312" w:hAnsi="等线" w:cs="宋体" w:hint="eastAsia"/>
                <w:color w:val="000000"/>
                <w:kern w:val="0"/>
                <w:szCs w:val="21"/>
              </w:rPr>
              <w:t>设</w:t>
            </w:r>
            <w:r w:rsidRPr="00120E59">
              <w:rPr>
                <w:rFonts w:ascii="仿宋_GB2312" w:eastAsia="仿宋_GB2312" w:hAnsi="等线" w:cs="宋体" w:hint="eastAsia"/>
                <w:color w:val="000000"/>
                <w:kern w:val="0"/>
                <w:szCs w:val="21"/>
              </w:rPr>
              <w:t>委、区交通局、相关街道乡镇</w:t>
            </w:r>
          </w:p>
        </w:tc>
        <w:tc>
          <w:tcPr>
            <w:tcW w:w="497" w:type="pct"/>
            <w:shd w:val="clear" w:color="000000" w:fill="FFFFFF"/>
            <w:vAlign w:val="center"/>
          </w:tcPr>
          <w:p w:rsidR="004F2C2E" w:rsidRPr="00120E59" w:rsidRDefault="004F2C2E" w:rsidP="00A4362E">
            <w:pPr>
              <w:widowControl/>
              <w:snapToGrid w:val="0"/>
              <w:spacing w:line="5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2024</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6</w:t>
            </w:r>
            <w:r w:rsidRPr="00120E59">
              <w:rPr>
                <w:rFonts w:ascii="仿宋_GB2312" w:eastAsia="仿宋_GB2312" w:hAnsi="等线" w:cs="宋体" w:hint="eastAsia"/>
                <w:color w:val="000000"/>
                <w:kern w:val="0"/>
                <w:szCs w:val="21"/>
              </w:rPr>
              <w:t>月</w:t>
            </w:r>
          </w:p>
        </w:tc>
      </w:tr>
      <w:tr w:rsidR="004F2C2E" w:rsidRPr="00A966F6" w:rsidTr="002375CF">
        <w:trPr>
          <w:cantSplit/>
          <w:trHeight w:val="4831"/>
          <w:jc w:val="center"/>
        </w:trPr>
        <w:tc>
          <w:tcPr>
            <w:tcW w:w="500" w:type="pct"/>
            <w:vMerge/>
            <w:shd w:val="clear" w:color="000000" w:fill="FFFFFF"/>
            <w:vAlign w:val="center"/>
          </w:tcPr>
          <w:p w:rsidR="004F2C2E" w:rsidRPr="00120E59" w:rsidRDefault="004F2C2E" w:rsidP="00A4362E">
            <w:pPr>
              <w:widowControl/>
              <w:snapToGrid w:val="0"/>
              <w:spacing w:line="50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012800">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6.</w:t>
            </w:r>
            <w:r w:rsidRPr="00120E59">
              <w:rPr>
                <w:rFonts w:ascii="仿宋_GB2312" w:eastAsia="仿宋_GB2312" w:hAnsi="等线" w:cs="宋体" w:hint="eastAsia"/>
                <w:color w:val="000000"/>
                <w:kern w:val="0"/>
                <w:szCs w:val="21"/>
              </w:rPr>
              <w:t>完善文化旅游区内部路网，完成曹园西路、曹园东路、曹园南街西道路建设。</w:t>
            </w:r>
          </w:p>
        </w:tc>
        <w:tc>
          <w:tcPr>
            <w:tcW w:w="1138" w:type="pct"/>
            <w:shd w:val="clear" w:color="000000" w:fill="FFFFFF"/>
            <w:vAlign w:val="center"/>
          </w:tcPr>
          <w:p w:rsidR="004F2C2E" w:rsidRPr="00120E59" w:rsidRDefault="004F2C2E" w:rsidP="00012800">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曹园西路项目完成市政道路</w:t>
            </w:r>
            <w:r w:rsidRPr="00120E59">
              <w:rPr>
                <w:rFonts w:ascii="仿宋_GB2312" w:eastAsia="仿宋_GB2312" w:hAnsi="等线" w:cs="宋体"/>
                <w:color w:val="000000"/>
                <w:kern w:val="0"/>
                <w:szCs w:val="21"/>
              </w:rPr>
              <w:t>1.5</w:t>
            </w:r>
            <w:r w:rsidRPr="00120E59">
              <w:rPr>
                <w:rFonts w:ascii="仿宋_GB2312" w:eastAsia="仿宋_GB2312" w:hAnsi="等线" w:cs="宋体" w:hint="eastAsia"/>
                <w:color w:val="000000"/>
                <w:kern w:val="0"/>
                <w:szCs w:val="21"/>
              </w:rPr>
              <w:t>千米，曹园东路项目完成市政道路</w:t>
            </w:r>
            <w:r w:rsidRPr="00120E59">
              <w:rPr>
                <w:rFonts w:ascii="仿宋_GB2312" w:eastAsia="仿宋_GB2312" w:hAnsi="等线" w:cs="宋体"/>
                <w:color w:val="000000"/>
                <w:kern w:val="0"/>
                <w:szCs w:val="21"/>
              </w:rPr>
              <w:t>1.3</w:t>
            </w:r>
            <w:r w:rsidRPr="00120E59">
              <w:rPr>
                <w:rFonts w:ascii="仿宋_GB2312" w:eastAsia="仿宋_GB2312" w:hAnsi="等线" w:cs="宋体" w:hint="eastAsia"/>
                <w:color w:val="000000"/>
                <w:kern w:val="0"/>
                <w:szCs w:val="21"/>
              </w:rPr>
              <w:t>千米，曹园南街西道路项目完成市政道路</w:t>
            </w:r>
            <w:r w:rsidRPr="00120E59">
              <w:rPr>
                <w:rFonts w:ascii="仿宋_GB2312" w:eastAsia="仿宋_GB2312" w:hAnsi="等线" w:cs="宋体"/>
                <w:color w:val="000000"/>
                <w:kern w:val="0"/>
                <w:szCs w:val="21"/>
              </w:rPr>
              <w:t>2.3</w:t>
            </w:r>
            <w:r w:rsidRPr="00120E59">
              <w:rPr>
                <w:rFonts w:ascii="仿宋_GB2312" w:eastAsia="仿宋_GB2312" w:hAnsi="等线" w:cs="宋体" w:hint="eastAsia"/>
                <w:color w:val="000000"/>
                <w:kern w:val="0"/>
                <w:szCs w:val="21"/>
              </w:rPr>
              <w:t>千米。</w:t>
            </w:r>
          </w:p>
        </w:tc>
        <w:tc>
          <w:tcPr>
            <w:tcW w:w="949" w:type="pct"/>
            <w:shd w:val="clear" w:color="000000" w:fill="FFFFFF"/>
            <w:vAlign w:val="center"/>
          </w:tcPr>
          <w:p w:rsidR="004F2C2E" w:rsidRPr="00120E59" w:rsidRDefault="004F2C2E" w:rsidP="00012800">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曹园西路、曹园东路、曹园南街西道路项目全部完成。</w:t>
            </w:r>
          </w:p>
        </w:tc>
        <w:tc>
          <w:tcPr>
            <w:tcW w:w="751" w:type="pct"/>
            <w:shd w:val="clear" w:color="000000" w:fill="FFFFFF"/>
            <w:vAlign w:val="center"/>
          </w:tcPr>
          <w:p w:rsidR="004F2C2E" w:rsidRPr="00120E59" w:rsidRDefault="004F2C2E" w:rsidP="007E0796">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：文</w:t>
            </w:r>
            <w:r>
              <w:rPr>
                <w:rFonts w:ascii="仿宋_GB2312" w:eastAsia="仿宋_GB2312" w:hAnsi="等线" w:cs="宋体" w:hint="eastAsia"/>
                <w:color w:val="000000"/>
                <w:kern w:val="0"/>
                <w:szCs w:val="21"/>
              </w:rPr>
              <w:t>化旅游</w:t>
            </w:r>
            <w:r w:rsidRPr="00120E59">
              <w:rPr>
                <w:rFonts w:ascii="仿宋_GB2312" w:eastAsia="仿宋_GB2312" w:hAnsi="等线" w:cs="宋体" w:hint="eastAsia"/>
                <w:color w:val="000000"/>
                <w:kern w:val="0"/>
                <w:szCs w:val="21"/>
              </w:rPr>
              <w:t>区管委会、区住</w:t>
            </w:r>
            <w:r>
              <w:rPr>
                <w:rFonts w:ascii="仿宋_GB2312" w:eastAsia="仿宋_GB2312" w:hAnsi="等线" w:cs="宋体" w:hint="eastAsia"/>
                <w:color w:val="000000"/>
                <w:kern w:val="0"/>
                <w:szCs w:val="21"/>
              </w:rPr>
              <w:t>房城乡</w:t>
            </w:r>
            <w:r w:rsidRPr="00120E59">
              <w:rPr>
                <w:rFonts w:ascii="仿宋_GB2312" w:eastAsia="仿宋_GB2312" w:hAnsi="等线" w:cs="宋体" w:hint="eastAsia"/>
                <w:color w:val="000000"/>
                <w:kern w:val="0"/>
                <w:szCs w:val="21"/>
              </w:rPr>
              <w:t>建</w:t>
            </w:r>
            <w:r>
              <w:rPr>
                <w:rFonts w:ascii="仿宋_GB2312" w:eastAsia="仿宋_GB2312" w:hAnsi="等线" w:cs="宋体" w:hint="eastAsia"/>
                <w:color w:val="000000"/>
                <w:kern w:val="0"/>
                <w:szCs w:val="21"/>
              </w:rPr>
              <w:t>设</w:t>
            </w:r>
            <w:r w:rsidRPr="00120E59">
              <w:rPr>
                <w:rFonts w:ascii="仿宋_GB2312" w:eastAsia="仿宋_GB2312" w:hAnsi="等线" w:cs="宋体" w:hint="eastAsia"/>
                <w:color w:val="000000"/>
                <w:kern w:val="0"/>
                <w:szCs w:val="21"/>
              </w:rPr>
              <w:t>委、区城</w:t>
            </w:r>
            <w:r>
              <w:rPr>
                <w:rFonts w:ascii="仿宋_GB2312" w:eastAsia="仿宋_GB2312" w:hAnsi="等线" w:cs="宋体" w:hint="eastAsia"/>
                <w:color w:val="000000"/>
                <w:kern w:val="0"/>
                <w:szCs w:val="21"/>
              </w:rPr>
              <w:t>市</w:t>
            </w:r>
            <w:r w:rsidRPr="00120E59">
              <w:rPr>
                <w:rFonts w:ascii="仿宋_GB2312" w:eastAsia="仿宋_GB2312" w:hAnsi="等线" w:cs="宋体" w:hint="eastAsia"/>
                <w:color w:val="000000"/>
                <w:kern w:val="0"/>
                <w:szCs w:val="21"/>
              </w:rPr>
              <w:t>管</w:t>
            </w:r>
            <w:r>
              <w:rPr>
                <w:rFonts w:ascii="仿宋_GB2312" w:eastAsia="仿宋_GB2312" w:hAnsi="等线" w:cs="宋体" w:hint="eastAsia"/>
                <w:color w:val="000000"/>
                <w:kern w:val="0"/>
                <w:szCs w:val="21"/>
              </w:rPr>
              <w:t>理</w:t>
            </w:r>
            <w:r w:rsidRPr="00120E59">
              <w:rPr>
                <w:rFonts w:ascii="仿宋_GB2312" w:eastAsia="仿宋_GB2312" w:hAnsi="等线" w:cs="宋体" w:hint="eastAsia"/>
                <w:color w:val="000000"/>
                <w:kern w:val="0"/>
                <w:szCs w:val="21"/>
              </w:rPr>
              <w:t>委、</w:t>
            </w:r>
            <w:r>
              <w:rPr>
                <w:rFonts w:ascii="仿宋_GB2312" w:eastAsia="仿宋_GB2312" w:hAnsi="等线" w:cs="宋体" w:hint="eastAsia"/>
                <w:color w:val="000000"/>
                <w:kern w:val="0"/>
                <w:szCs w:val="21"/>
              </w:rPr>
              <w:t>市规划</w:t>
            </w:r>
            <w:r w:rsidRPr="00120E59">
              <w:rPr>
                <w:rFonts w:ascii="仿宋_GB2312" w:eastAsia="仿宋_GB2312" w:hAnsi="等线" w:cs="宋体" w:hint="eastAsia"/>
                <w:color w:val="000000"/>
                <w:kern w:val="0"/>
                <w:szCs w:val="21"/>
              </w:rPr>
              <w:t>自</w:t>
            </w:r>
            <w:r>
              <w:rPr>
                <w:rFonts w:ascii="仿宋_GB2312" w:eastAsia="仿宋_GB2312" w:hAnsi="等线" w:cs="宋体" w:hint="eastAsia"/>
                <w:color w:val="000000"/>
                <w:kern w:val="0"/>
                <w:szCs w:val="21"/>
              </w:rPr>
              <w:t>然资源委通州</w:t>
            </w:r>
            <w:r w:rsidRPr="00120E59">
              <w:rPr>
                <w:rFonts w:ascii="仿宋_GB2312" w:eastAsia="仿宋_GB2312" w:hAnsi="等线" w:cs="宋体" w:hint="eastAsia"/>
                <w:color w:val="000000"/>
                <w:kern w:val="0"/>
                <w:szCs w:val="21"/>
              </w:rPr>
              <w:t>分局、文景街道</w:t>
            </w:r>
          </w:p>
        </w:tc>
        <w:tc>
          <w:tcPr>
            <w:tcW w:w="497" w:type="pct"/>
            <w:shd w:val="clear" w:color="000000" w:fill="FFFFFF"/>
            <w:vAlign w:val="center"/>
          </w:tcPr>
          <w:p w:rsidR="004F2C2E" w:rsidRPr="00120E59" w:rsidRDefault="004F2C2E" w:rsidP="00A4362E">
            <w:pPr>
              <w:widowControl/>
              <w:snapToGrid w:val="0"/>
              <w:spacing w:line="5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501F9D">
        <w:trPr>
          <w:cantSplit/>
          <w:trHeight w:val="11870"/>
          <w:jc w:val="center"/>
        </w:trPr>
        <w:tc>
          <w:tcPr>
            <w:tcW w:w="500" w:type="pct"/>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（一）提升交通基础设施一体化发展水平</w:t>
            </w:r>
          </w:p>
        </w:tc>
        <w:tc>
          <w:tcPr>
            <w:tcW w:w="1165"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7.</w:t>
            </w:r>
            <w:r w:rsidRPr="00120E59">
              <w:rPr>
                <w:rFonts w:ascii="仿宋_GB2312" w:eastAsia="仿宋_GB2312" w:hAnsi="等线" w:cs="宋体" w:hint="eastAsia"/>
                <w:color w:val="000000"/>
                <w:kern w:val="0"/>
                <w:szCs w:val="21"/>
              </w:rPr>
              <w:t>加快实施乡村振兴战略，推进乡村公路窄路加宽工作，</w:t>
            </w:r>
            <w:r w:rsidRPr="00120E59">
              <w:rPr>
                <w:rFonts w:ascii="仿宋_GB2312" w:eastAsia="仿宋_GB2312" w:hAnsi="等线" w:cs="宋体"/>
                <w:color w:val="000000"/>
                <w:kern w:val="0"/>
                <w:szCs w:val="21"/>
              </w:rPr>
              <w:t>2021-2022</w:t>
            </w:r>
            <w:r w:rsidRPr="00120E59">
              <w:rPr>
                <w:rFonts w:ascii="仿宋_GB2312" w:eastAsia="仿宋_GB2312" w:hAnsi="等线" w:cs="宋体" w:hint="eastAsia"/>
                <w:color w:val="000000"/>
                <w:kern w:val="0"/>
                <w:szCs w:val="21"/>
              </w:rPr>
              <w:t>年完成不少于</w:t>
            </w:r>
            <w:r w:rsidRPr="00120E59">
              <w:rPr>
                <w:rFonts w:ascii="仿宋_GB2312" w:eastAsia="仿宋_GB2312" w:hAnsi="等线" w:cs="宋体"/>
                <w:color w:val="000000"/>
                <w:kern w:val="0"/>
                <w:szCs w:val="21"/>
              </w:rPr>
              <w:t>23</w:t>
            </w:r>
            <w:r w:rsidRPr="00120E59">
              <w:rPr>
                <w:rFonts w:ascii="仿宋_GB2312" w:eastAsia="仿宋_GB2312" w:hAnsi="等线" w:cs="宋体" w:hint="eastAsia"/>
                <w:color w:val="000000"/>
                <w:kern w:val="0"/>
                <w:szCs w:val="21"/>
              </w:rPr>
              <w:t>公里。</w:t>
            </w:r>
          </w:p>
        </w:tc>
        <w:tc>
          <w:tcPr>
            <w:tcW w:w="1138"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因地制宜开展加宽方案研究，切实把乡村公路建设向进村入户倾斜，提升乡村公路的覆盖范围、通达深度和服务水平；完成南小营路等不少于</w:t>
            </w:r>
            <w:r w:rsidRPr="00120E59">
              <w:rPr>
                <w:rFonts w:ascii="仿宋_GB2312" w:eastAsia="仿宋_GB2312" w:hAnsi="等线" w:cs="宋体"/>
                <w:color w:val="000000"/>
                <w:kern w:val="0"/>
                <w:szCs w:val="21"/>
              </w:rPr>
              <w:t>23</w:t>
            </w:r>
            <w:r w:rsidRPr="00120E59">
              <w:rPr>
                <w:rFonts w:ascii="仿宋_GB2312" w:eastAsia="仿宋_GB2312" w:hAnsi="等线" w:cs="宋体" w:hint="eastAsia"/>
                <w:color w:val="000000"/>
                <w:kern w:val="0"/>
                <w:szCs w:val="21"/>
              </w:rPr>
              <w:t>公里的乡村公路加宽工作。</w:t>
            </w:r>
          </w:p>
        </w:tc>
        <w:tc>
          <w:tcPr>
            <w:tcW w:w="949" w:type="pct"/>
            <w:shd w:val="clear" w:color="000000" w:fill="FFFFFF"/>
            <w:vAlign w:val="center"/>
          </w:tcPr>
          <w:p w:rsidR="004F2C2E" w:rsidRPr="00120E59" w:rsidRDefault="004F2C2E" w:rsidP="00012800">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2021</w:t>
            </w:r>
            <w:r w:rsidRPr="00120E59">
              <w:rPr>
                <w:rFonts w:ascii="仿宋_GB2312" w:eastAsia="仿宋_GB2312" w:hAnsi="等线" w:cs="宋体" w:hint="eastAsia"/>
                <w:color w:val="000000"/>
                <w:kern w:val="0"/>
                <w:szCs w:val="21"/>
              </w:rPr>
              <w:t>、</w:t>
            </w: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年合计完成</w:t>
            </w:r>
            <w:r w:rsidRPr="00120E59">
              <w:rPr>
                <w:rFonts w:ascii="仿宋_GB2312" w:eastAsia="仿宋_GB2312" w:hAnsi="等线" w:cs="宋体"/>
                <w:color w:val="000000"/>
                <w:kern w:val="0"/>
                <w:szCs w:val="21"/>
              </w:rPr>
              <w:t>23</w:t>
            </w:r>
            <w:r w:rsidRPr="00120E59">
              <w:rPr>
                <w:rFonts w:ascii="仿宋_GB2312" w:eastAsia="仿宋_GB2312" w:hAnsi="等线" w:cs="宋体" w:hint="eastAsia"/>
                <w:color w:val="000000"/>
                <w:kern w:val="0"/>
                <w:szCs w:val="21"/>
              </w:rPr>
              <w:t>公里乡村公路加宽工程。具体长度如下：前街村南街</w:t>
            </w:r>
            <w:r w:rsidRPr="00120E59">
              <w:rPr>
                <w:rFonts w:ascii="仿宋_GB2312" w:eastAsia="仿宋_GB2312" w:hAnsi="等线" w:cs="宋体"/>
                <w:color w:val="000000"/>
                <w:kern w:val="0"/>
                <w:szCs w:val="21"/>
              </w:rPr>
              <w:t>2.486</w:t>
            </w:r>
            <w:r w:rsidRPr="00120E59">
              <w:rPr>
                <w:rFonts w:ascii="仿宋_GB2312" w:eastAsia="仿宋_GB2312" w:hAnsi="等线" w:cs="宋体" w:hint="eastAsia"/>
                <w:color w:val="000000"/>
                <w:kern w:val="0"/>
                <w:szCs w:val="21"/>
              </w:rPr>
              <w:t>公里，小北路</w:t>
            </w:r>
            <w:r w:rsidRPr="00120E59">
              <w:rPr>
                <w:rFonts w:ascii="仿宋_GB2312" w:eastAsia="仿宋_GB2312" w:hAnsi="等线" w:cs="宋体"/>
                <w:color w:val="000000"/>
                <w:kern w:val="0"/>
                <w:szCs w:val="21"/>
              </w:rPr>
              <w:t>4.294</w:t>
            </w:r>
            <w:r w:rsidRPr="00120E59">
              <w:rPr>
                <w:rFonts w:ascii="仿宋_GB2312" w:eastAsia="仿宋_GB2312" w:hAnsi="等线" w:cs="宋体" w:hint="eastAsia"/>
                <w:color w:val="000000"/>
                <w:kern w:val="0"/>
                <w:szCs w:val="21"/>
              </w:rPr>
              <w:t>公里，后坨路</w:t>
            </w:r>
            <w:r w:rsidRPr="00120E59">
              <w:rPr>
                <w:rFonts w:ascii="仿宋_GB2312" w:eastAsia="仿宋_GB2312" w:hAnsi="等线" w:cs="宋体"/>
                <w:color w:val="000000"/>
                <w:kern w:val="0"/>
                <w:szCs w:val="21"/>
              </w:rPr>
              <w:t>0.43</w:t>
            </w:r>
            <w:r w:rsidRPr="00120E59">
              <w:rPr>
                <w:rFonts w:ascii="仿宋_GB2312" w:eastAsia="仿宋_GB2312" w:hAnsi="等线" w:cs="宋体" w:hint="eastAsia"/>
                <w:color w:val="000000"/>
                <w:kern w:val="0"/>
                <w:szCs w:val="21"/>
              </w:rPr>
              <w:t>公里，西垡西路、东西垡支路</w:t>
            </w:r>
            <w:r w:rsidRPr="00120E59">
              <w:rPr>
                <w:rFonts w:ascii="仿宋_GB2312" w:eastAsia="仿宋_GB2312" w:hAnsi="等线" w:cs="宋体"/>
                <w:color w:val="000000"/>
                <w:kern w:val="0"/>
                <w:szCs w:val="21"/>
              </w:rPr>
              <w:t>1.681</w:t>
            </w:r>
            <w:r w:rsidRPr="00120E59">
              <w:rPr>
                <w:rFonts w:ascii="仿宋_GB2312" w:eastAsia="仿宋_GB2312" w:hAnsi="等线" w:cs="宋体" w:hint="eastAsia"/>
                <w:color w:val="000000"/>
                <w:kern w:val="0"/>
                <w:szCs w:val="21"/>
              </w:rPr>
              <w:t>公里，垡小路</w:t>
            </w:r>
            <w:r w:rsidRPr="00120E59">
              <w:rPr>
                <w:rFonts w:ascii="仿宋_GB2312" w:eastAsia="仿宋_GB2312" w:hAnsi="等线" w:cs="宋体"/>
                <w:color w:val="000000"/>
                <w:kern w:val="0"/>
                <w:szCs w:val="21"/>
              </w:rPr>
              <w:t>0.363</w:t>
            </w:r>
            <w:r w:rsidRPr="00120E59">
              <w:rPr>
                <w:rFonts w:ascii="仿宋_GB2312" w:eastAsia="仿宋_GB2312" w:hAnsi="等线" w:cs="宋体" w:hint="eastAsia"/>
                <w:color w:val="000000"/>
                <w:kern w:val="0"/>
                <w:szCs w:val="21"/>
              </w:rPr>
              <w:t>公里，渠胡路</w:t>
            </w:r>
            <w:r w:rsidRPr="00120E59">
              <w:rPr>
                <w:rFonts w:ascii="仿宋_GB2312" w:eastAsia="仿宋_GB2312" w:hAnsi="等线" w:cs="宋体"/>
                <w:color w:val="000000"/>
                <w:kern w:val="0"/>
                <w:szCs w:val="21"/>
              </w:rPr>
              <w:t>1.498</w:t>
            </w:r>
            <w:r w:rsidRPr="00120E59">
              <w:rPr>
                <w:rFonts w:ascii="仿宋_GB2312" w:eastAsia="仿宋_GB2312" w:hAnsi="等线" w:cs="宋体" w:hint="eastAsia"/>
                <w:color w:val="000000"/>
                <w:kern w:val="0"/>
                <w:szCs w:val="21"/>
              </w:rPr>
              <w:t>公里，满庄村北路</w:t>
            </w:r>
            <w:r w:rsidRPr="00120E59">
              <w:rPr>
                <w:rFonts w:ascii="仿宋_GB2312" w:eastAsia="仿宋_GB2312" w:hAnsi="等线" w:cs="宋体"/>
                <w:color w:val="000000"/>
                <w:kern w:val="0"/>
                <w:szCs w:val="21"/>
              </w:rPr>
              <w:t>0.391</w:t>
            </w:r>
            <w:r w:rsidRPr="00120E59">
              <w:rPr>
                <w:rFonts w:ascii="仿宋_GB2312" w:eastAsia="仿宋_GB2312" w:hAnsi="等线" w:cs="宋体" w:hint="eastAsia"/>
                <w:color w:val="000000"/>
                <w:kern w:val="0"/>
                <w:szCs w:val="21"/>
              </w:rPr>
              <w:t>公里，望和路</w:t>
            </w:r>
            <w:r w:rsidRPr="00120E59">
              <w:rPr>
                <w:rFonts w:ascii="仿宋_GB2312" w:eastAsia="仿宋_GB2312" w:hAnsi="等线" w:cs="宋体"/>
                <w:color w:val="000000"/>
                <w:kern w:val="0"/>
                <w:szCs w:val="21"/>
              </w:rPr>
              <w:t>2.052</w:t>
            </w:r>
            <w:r w:rsidRPr="00120E59">
              <w:rPr>
                <w:rFonts w:ascii="仿宋_GB2312" w:eastAsia="仿宋_GB2312" w:hAnsi="等线" w:cs="宋体" w:hint="eastAsia"/>
                <w:color w:val="000000"/>
                <w:kern w:val="0"/>
                <w:szCs w:val="21"/>
              </w:rPr>
              <w:t>公里，耿楼路</w:t>
            </w:r>
            <w:r w:rsidRPr="00120E59">
              <w:rPr>
                <w:rFonts w:ascii="仿宋_GB2312" w:eastAsia="仿宋_GB2312" w:hAnsi="等线" w:cs="宋体"/>
                <w:color w:val="000000"/>
                <w:kern w:val="0"/>
                <w:szCs w:val="21"/>
              </w:rPr>
              <w:t>1</w:t>
            </w:r>
            <w:r w:rsidRPr="00120E59">
              <w:rPr>
                <w:rFonts w:ascii="仿宋_GB2312" w:eastAsia="仿宋_GB2312" w:hAnsi="等线" w:cs="宋体" w:hint="eastAsia"/>
                <w:color w:val="000000"/>
                <w:kern w:val="0"/>
                <w:szCs w:val="21"/>
              </w:rPr>
              <w:t>公里，南小营路</w:t>
            </w:r>
            <w:r w:rsidRPr="00120E59">
              <w:rPr>
                <w:rFonts w:ascii="仿宋_GB2312" w:eastAsia="仿宋_GB2312" w:hAnsi="等线" w:cs="宋体"/>
                <w:color w:val="000000"/>
                <w:kern w:val="0"/>
                <w:szCs w:val="21"/>
              </w:rPr>
              <w:t>1.799</w:t>
            </w:r>
            <w:r w:rsidRPr="00120E59">
              <w:rPr>
                <w:rFonts w:ascii="仿宋_GB2312" w:eastAsia="仿宋_GB2312" w:hAnsi="等线" w:cs="宋体" w:hint="eastAsia"/>
                <w:color w:val="000000"/>
                <w:kern w:val="0"/>
                <w:szCs w:val="21"/>
              </w:rPr>
              <w:t>公里，侉榆路</w:t>
            </w:r>
            <w:r w:rsidRPr="00120E59">
              <w:rPr>
                <w:rFonts w:ascii="仿宋_GB2312" w:eastAsia="仿宋_GB2312" w:hAnsi="等线" w:cs="宋体"/>
                <w:color w:val="000000"/>
                <w:kern w:val="0"/>
                <w:szCs w:val="21"/>
              </w:rPr>
              <w:t>0.745</w:t>
            </w:r>
            <w:r w:rsidRPr="00120E59">
              <w:rPr>
                <w:rFonts w:ascii="仿宋_GB2312" w:eastAsia="仿宋_GB2312" w:hAnsi="等线" w:cs="宋体" w:hint="eastAsia"/>
                <w:color w:val="000000"/>
                <w:kern w:val="0"/>
                <w:szCs w:val="21"/>
              </w:rPr>
              <w:t>公里，贾武路</w:t>
            </w:r>
            <w:r w:rsidRPr="00120E59">
              <w:rPr>
                <w:rFonts w:ascii="仿宋_GB2312" w:eastAsia="仿宋_GB2312" w:hAnsi="等线" w:cs="宋体"/>
                <w:color w:val="000000"/>
                <w:kern w:val="0"/>
                <w:szCs w:val="21"/>
              </w:rPr>
              <w:t>0.785</w:t>
            </w:r>
            <w:r w:rsidRPr="00120E59">
              <w:rPr>
                <w:rFonts w:ascii="仿宋_GB2312" w:eastAsia="仿宋_GB2312" w:hAnsi="等线" w:cs="宋体" w:hint="eastAsia"/>
                <w:color w:val="000000"/>
                <w:kern w:val="0"/>
                <w:szCs w:val="21"/>
              </w:rPr>
              <w:t>公里，杜太路</w:t>
            </w:r>
            <w:r w:rsidRPr="00120E59">
              <w:rPr>
                <w:rFonts w:ascii="仿宋_GB2312" w:eastAsia="仿宋_GB2312" w:hAnsi="等线" w:cs="宋体"/>
                <w:color w:val="000000"/>
                <w:kern w:val="0"/>
                <w:szCs w:val="21"/>
              </w:rPr>
              <w:t>0.922</w:t>
            </w:r>
            <w:r w:rsidRPr="00120E59">
              <w:rPr>
                <w:rFonts w:ascii="仿宋_GB2312" w:eastAsia="仿宋_GB2312" w:hAnsi="等线" w:cs="宋体" w:hint="eastAsia"/>
                <w:color w:val="000000"/>
                <w:kern w:val="0"/>
                <w:szCs w:val="21"/>
              </w:rPr>
              <w:t>公里，康夏路</w:t>
            </w:r>
            <w:r w:rsidRPr="00120E59">
              <w:rPr>
                <w:rFonts w:ascii="仿宋_GB2312" w:eastAsia="仿宋_GB2312" w:hAnsi="等线" w:cs="宋体"/>
                <w:color w:val="000000"/>
                <w:kern w:val="0"/>
                <w:szCs w:val="21"/>
              </w:rPr>
              <w:t>1.03</w:t>
            </w:r>
            <w:r w:rsidRPr="00120E59">
              <w:rPr>
                <w:rFonts w:ascii="仿宋_GB2312" w:eastAsia="仿宋_GB2312" w:hAnsi="等线" w:cs="宋体" w:hint="eastAsia"/>
                <w:color w:val="000000"/>
                <w:kern w:val="0"/>
                <w:szCs w:val="21"/>
              </w:rPr>
              <w:t>公里，兴大路</w:t>
            </w:r>
            <w:r w:rsidRPr="00120E59">
              <w:rPr>
                <w:rFonts w:ascii="仿宋_GB2312" w:eastAsia="仿宋_GB2312" w:hAnsi="等线" w:cs="宋体"/>
                <w:color w:val="000000"/>
                <w:kern w:val="0"/>
                <w:szCs w:val="21"/>
              </w:rPr>
              <w:t>1.101</w:t>
            </w:r>
            <w:r w:rsidRPr="00120E59">
              <w:rPr>
                <w:rFonts w:ascii="仿宋_GB2312" w:eastAsia="仿宋_GB2312" w:hAnsi="等线" w:cs="宋体" w:hint="eastAsia"/>
                <w:color w:val="000000"/>
                <w:kern w:val="0"/>
                <w:szCs w:val="21"/>
              </w:rPr>
              <w:t>公里，胡兴路</w:t>
            </w:r>
            <w:r w:rsidRPr="00120E59">
              <w:rPr>
                <w:rFonts w:ascii="仿宋_GB2312" w:eastAsia="仿宋_GB2312" w:hAnsi="等线" w:cs="宋体"/>
                <w:color w:val="000000"/>
                <w:kern w:val="0"/>
                <w:szCs w:val="21"/>
              </w:rPr>
              <w:t>1.171</w:t>
            </w:r>
            <w:r w:rsidRPr="00120E59">
              <w:rPr>
                <w:rFonts w:ascii="仿宋_GB2312" w:eastAsia="仿宋_GB2312" w:hAnsi="等线" w:cs="宋体" w:hint="eastAsia"/>
                <w:color w:val="000000"/>
                <w:kern w:val="0"/>
                <w:szCs w:val="21"/>
              </w:rPr>
              <w:t>公里，八各庄南路</w:t>
            </w:r>
            <w:r w:rsidRPr="00120E59">
              <w:rPr>
                <w:rFonts w:ascii="仿宋_GB2312" w:eastAsia="仿宋_GB2312" w:hAnsi="等线" w:cs="宋体"/>
                <w:color w:val="000000"/>
                <w:kern w:val="0"/>
                <w:szCs w:val="21"/>
              </w:rPr>
              <w:t>0.92</w:t>
            </w:r>
            <w:r w:rsidRPr="00120E59">
              <w:rPr>
                <w:rFonts w:ascii="仿宋_GB2312" w:eastAsia="仿宋_GB2312" w:hAnsi="等线" w:cs="宋体" w:hint="eastAsia"/>
                <w:color w:val="000000"/>
                <w:kern w:val="0"/>
                <w:szCs w:val="21"/>
              </w:rPr>
              <w:t>公里，榆武路</w:t>
            </w:r>
            <w:r w:rsidRPr="00120E59">
              <w:rPr>
                <w:rFonts w:ascii="仿宋_GB2312" w:eastAsia="仿宋_GB2312" w:hAnsi="等线" w:cs="宋体"/>
                <w:color w:val="000000"/>
                <w:kern w:val="0"/>
                <w:szCs w:val="21"/>
              </w:rPr>
              <w:t>0.6</w:t>
            </w:r>
            <w:r w:rsidRPr="00120E59">
              <w:rPr>
                <w:rFonts w:ascii="仿宋_GB2312" w:eastAsia="仿宋_GB2312" w:hAnsi="等线" w:cs="宋体" w:hint="eastAsia"/>
                <w:color w:val="000000"/>
                <w:kern w:val="0"/>
                <w:szCs w:val="21"/>
              </w:rPr>
              <w:t>公里。</w:t>
            </w:r>
          </w:p>
        </w:tc>
        <w:tc>
          <w:tcPr>
            <w:tcW w:w="751" w:type="pct"/>
            <w:shd w:val="clear" w:color="000000" w:fill="FFFFFF"/>
            <w:vAlign w:val="center"/>
          </w:tcPr>
          <w:p w:rsidR="004F2C2E" w:rsidRPr="00120E59" w:rsidRDefault="004F2C2E" w:rsidP="007E0796">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各乡镇</w:t>
            </w:r>
          </w:p>
        </w:tc>
        <w:tc>
          <w:tcPr>
            <w:tcW w:w="497" w:type="pct"/>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val="restart"/>
            <w:shd w:val="clear" w:color="000000" w:fill="FFFFFF"/>
            <w:vAlign w:val="center"/>
          </w:tcPr>
          <w:p w:rsidR="004F2C2E" w:rsidRPr="00120E59" w:rsidRDefault="004F2C2E" w:rsidP="00A4362E">
            <w:pPr>
              <w:widowControl/>
              <w:snapToGrid w:val="0"/>
              <w:spacing w:line="54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（一）提升交通基础设施一体化发展水平</w:t>
            </w:r>
          </w:p>
        </w:tc>
        <w:tc>
          <w:tcPr>
            <w:tcW w:w="1165" w:type="pct"/>
            <w:shd w:val="clear" w:color="000000" w:fill="FFFFFF"/>
            <w:vAlign w:val="center"/>
          </w:tcPr>
          <w:p w:rsidR="004F2C2E" w:rsidRPr="00120E59" w:rsidRDefault="004F2C2E" w:rsidP="009C2447">
            <w:pPr>
              <w:widowControl/>
              <w:snapToGrid w:val="0"/>
              <w:spacing w:line="54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8.</w:t>
            </w:r>
            <w:r w:rsidRPr="00120E59">
              <w:rPr>
                <w:rFonts w:ascii="仿宋_GB2312" w:eastAsia="仿宋_GB2312" w:hAnsi="等线" w:cs="宋体" w:hint="eastAsia"/>
                <w:color w:val="000000"/>
                <w:kern w:val="0"/>
                <w:szCs w:val="21"/>
              </w:rPr>
              <w:t>推进农业农村现代化建设，全面开展通州区美丽乡村路创建工作，</w:t>
            </w: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年完成创建</w:t>
            </w:r>
            <w:r w:rsidRPr="00120E59">
              <w:rPr>
                <w:rFonts w:ascii="仿宋_GB2312" w:eastAsia="仿宋_GB2312" w:hAnsi="等线" w:cs="宋体"/>
                <w:color w:val="000000"/>
                <w:kern w:val="0"/>
                <w:szCs w:val="21"/>
              </w:rPr>
              <w:t>42</w:t>
            </w:r>
            <w:r w:rsidRPr="00120E59">
              <w:rPr>
                <w:rFonts w:ascii="仿宋_GB2312" w:eastAsia="仿宋_GB2312" w:hAnsi="等线" w:cs="宋体" w:hint="eastAsia"/>
                <w:color w:val="000000"/>
                <w:kern w:val="0"/>
                <w:szCs w:val="21"/>
              </w:rPr>
              <w:t>公里。</w:t>
            </w:r>
          </w:p>
        </w:tc>
        <w:tc>
          <w:tcPr>
            <w:tcW w:w="1138" w:type="pct"/>
            <w:shd w:val="clear" w:color="000000" w:fill="FFFFFF"/>
            <w:vAlign w:val="center"/>
          </w:tcPr>
          <w:p w:rsidR="004F2C2E" w:rsidRPr="00120E59" w:rsidRDefault="004F2C2E" w:rsidP="009C2447">
            <w:pPr>
              <w:widowControl/>
              <w:snapToGrid w:val="0"/>
              <w:spacing w:line="54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开展美丽乡村路创建活动，坚持因地制宜、提升安全水平、保护生态环境、引领人居环境改善，打造一批从前期决策到后期管养的全过程示范项目，将科学决策、人性化设计、精细管理、专业化养护、信息化管理等理念融入其中，形成可推广、可复制的建设管理经验，</w:t>
            </w: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年计划创建美丽乡村路</w:t>
            </w:r>
            <w:r w:rsidRPr="00120E59">
              <w:rPr>
                <w:rFonts w:ascii="仿宋_GB2312" w:eastAsia="仿宋_GB2312" w:hAnsi="等线" w:cs="宋体"/>
                <w:color w:val="000000"/>
                <w:kern w:val="0"/>
                <w:szCs w:val="21"/>
              </w:rPr>
              <w:t>42</w:t>
            </w:r>
            <w:r w:rsidRPr="00120E59">
              <w:rPr>
                <w:rFonts w:ascii="仿宋_GB2312" w:eastAsia="仿宋_GB2312" w:hAnsi="等线" w:cs="宋体" w:hint="eastAsia"/>
                <w:color w:val="000000"/>
                <w:kern w:val="0"/>
                <w:szCs w:val="21"/>
              </w:rPr>
              <w:t>公里。</w:t>
            </w:r>
          </w:p>
        </w:tc>
        <w:tc>
          <w:tcPr>
            <w:tcW w:w="949" w:type="pct"/>
            <w:shd w:val="clear" w:color="000000" w:fill="FFFFFF"/>
            <w:vAlign w:val="center"/>
          </w:tcPr>
          <w:p w:rsidR="004F2C2E" w:rsidRPr="00120E59" w:rsidRDefault="004F2C2E" w:rsidP="009C2447">
            <w:pPr>
              <w:widowControl/>
              <w:snapToGrid w:val="0"/>
              <w:spacing w:line="54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创建市、区级美丽乡村路合计</w:t>
            </w:r>
            <w:r w:rsidRPr="00120E59">
              <w:rPr>
                <w:rFonts w:ascii="仿宋_GB2312" w:eastAsia="仿宋_GB2312" w:hAnsi="等线" w:cs="宋体"/>
                <w:color w:val="000000"/>
                <w:kern w:val="0"/>
                <w:szCs w:val="21"/>
              </w:rPr>
              <w:t>42</w:t>
            </w:r>
            <w:r w:rsidRPr="00120E59">
              <w:rPr>
                <w:rFonts w:ascii="仿宋_GB2312" w:eastAsia="仿宋_GB2312" w:hAnsi="等线" w:cs="宋体" w:hint="eastAsia"/>
                <w:color w:val="000000"/>
                <w:kern w:val="0"/>
                <w:szCs w:val="21"/>
              </w:rPr>
              <w:t>公里。</w:t>
            </w:r>
          </w:p>
        </w:tc>
        <w:tc>
          <w:tcPr>
            <w:tcW w:w="751" w:type="pct"/>
            <w:shd w:val="clear" w:color="000000" w:fill="FFFFFF"/>
            <w:vAlign w:val="center"/>
          </w:tcPr>
          <w:p w:rsidR="004F2C2E" w:rsidRPr="00120E59" w:rsidRDefault="004F2C2E" w:rsidP="007E0796">
            <w:pPr>
              <w:widowControl/>
              <w:snapToGrid w:val="0"/>
              <w:spacing w:line="54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各乡镇</w:t>
            </w:r>
          </w:p>
        </w:tc>
        <w:tc>
          <w:tcPr>
            <w:tcW w:w="497" w:type="pct"/>
            <w:shd w:val="clear" w:color="000000" w:fill="FFFFFF"/>
            <w:vAlign w:val="center"/>
          </w:tcPr>
          <w:p w:rsidR="004F2C2E" w:rsidRPr="00120E59" w:rsidRDefault="004F2C2E" w:rsidP="00A4362E">
            <w:pPr>
              <w:widowControl/>
              <w:snapToGrid w:val="0"/>
              <w:spacing w:line="54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AF58B6">
        <w:trPr>
          <w:cantSplit/>
          <w:trHeight w:val="3544"/>
          <w:jc w:val="center"/>
        </w:trPr>
        <w:tc>
          <w:tcPr>
            <w:tcW w:w="500" w:type="pct"/>
            <w:vMerge/>
            <w:shd w:val="clear" w:color="000000" w:fill="FFFFFF"/>
            <w:vAlign w:val="center"/>
          </w:tcPr>
          <w:p w:rsidR="004F2C2E" w:rsidRPr="00120E59" w:rsidRDefault="004F2C2E" w:rsidP="00A4362E">
            <w:pPr>
              <w:widowControl/>
              <w:snapToGrid w:val="0"/>
              <w:spacing w:line="54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9C2447">
            <w:pPr>
              <w:widowControl/>
              <w:snapToGrid w:val="0"/>
              <w:spacing w:line="54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提升农村公路交通保障能力，持续推进乡村公路建设，实现乡村公路优良中等路率达到</w:t>
            </w:r>
            <w:r w:rsidRPr="00120E59">
              <w:rPr>
                <w:rFonts w:ascii="仿宋_GB2312" w:eastAsia="仿宋_GB2312" w:hAnsi="等线" w:cs="宋体"/>
                <w:color w:val="000000"/>
                <w:kern w:val="0"/>
                <w:szCs w:val="21"/>
              </w:rPr>
              <w:t>90%</w:t>
            </w:r>
            <w:r w:rsidRPr="00120E59">
              <w:rPr>
                <w:rFonts w:ascii="仿宋_GB2312" w:eastAsia="仿宋_GB2312" w:hAnsi="等线" w:cs="宋体" w:hint="eastAsia"/>
                <w:color w:val="000000"/>
                <w:kern w:val="0"/>
                <w:szCs w:val="21"/>
              </w:rPr>
              <w:t>。</w:t>
            </w:r>
          </w:p>
        </w:tc>
        <w:tc>
          <w:tcPr>
            <w:tcW w:w="1138" w:type="pct"/>
            <w:shd w:val="clear" w:color="000000" w:fill="FFFFFF"/>
            <w:vAlign w:val="center"/>
          </w:tcPr>
          <w:p w:rsidR="004F2C2E" w:rsidRPr="00120E59" w:rsidRDefault="004F2C2E" w:rsidP="009C2447">
            <w:pPr>
              <w:widowControl/>
              <w:snapToGrid w:val="0"/>
              <w:spacing w:line="54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巩固“四好农村路”示范区创建成果，高标准实施大修、中修工程，年度路况的中等道路比率保持在</w:t>
            </w:r>
            <w:r w:rsidRPr="00120E59">
              <w:rPr>
                <w:rFonts w:ascii="仿宋_GB2312" w:eastAsia="仿宋_GB2312" w:hAnsi="等线" w:cs="宋体"/>
                <w:color w:val="000000"/>
                <w:kern w:val="0"/>
                <w:szCs w:val="21"/>
              </w:rPr>
              <w:t>90%</w:t>
            </w:r>
            <w:r w:rsidRPr="00120E59">
              <w:rPr>
                <w:rFonts w:ascii="仿宋_GB2312" w:eastAsia="仿宋_GB2312" w:hAnsi="等线" w:cs="宋体" w:hint="eastAsia"/>
                <w:color w:val="000000"/>
                <w:kern w:val="0"/>
                <w:szCs w:val="21"/>
              </w:rPr>
              <w:t>以上。</w:t>
            </w:r>
          </w:p>
        </w:tc>
        <w:tc>
          <w:tcPr>
            <w:tcW w:w="949" w:type="pct"/>
            <w:shd w:val="clear" w:color="000000" w:fill="FFFFFF"/>
            <w:vAlign w:val="center"/>
          </w:tcPr>
          <w:p w:rsidR="004F2C2E" w:rsidRPr="00120E59" w:rsidRDefault="004F2C2E" w:rsidP="009C2447">
            <w:pPr>
              <w:widowControl/>
              <w:snapToGrid w:val="0"/>
              <w:spacing w:line="54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2021</w:t>
            </w:r>
            <w:r w:rsidRPr="00120E59">
              <w:rPr>
                <w:rFonts w:ascii="仿宋_GB2312" w:eastAsia="仿宋_GB2312" w:hAnsi="等线" w:cs="宋体" w:hint="eastAsia"/>
                <w:color w:val="000000"/>
                <w:kern w:val="0"/>
                <w:szCs w:val="21"/>
              </w:rPr>
              <w:t>年路况指标中等以上道路比率</w:t>
            </w:r>
            <w:r w:rsidRPr="00120E59">
              <w:rPr>
                <w:rFonts w:ascii="仿宋_GB2312" w:eastAsia="仿宋_GB2312" w:hAnsi="等线" w:cs="宋体"/>
                <w:color w:val="000000"/>
                <w:kern w:val="0"/>
                <w:szCs w:val="21"/>
              </w:rPr>
              <w:t>90%</w:t>
            </w:r>
            <w:r w:rsidRPr="00120E59">
              <w:rPr>
                <w:rFonts w:ascii="仿宋_GB2312" w:eastAsia="仿宋_GB2312" w:hAnsi="等线" w:cs="宋体" w:hint="eastAsia"/>
                <w:color w:val="000000"/>
                <w:kern w:val="0"/>
                <w:szCs w:val="21"/>
              </w:rPr>
              <w:t>。</w:t>
            </w:r>
          </w:p>
        </w:tc>
        <w:tc>
          <w:tcPr>
            <w:tcW w:w="751" w:type="pct"/>
            <w:shd w:val="clear" w:color="000000" w:fill="FFFFFF"/>
            <w:vAlign w:val="center"/>
          </w:tcPr>
          <w:p w:rsidR="004F2C2E" w:rsidRPr="00120E59" w:rsidRDefault="004F2C2E" w:rsidP="007E0796">
            <w:pPr>
              <w:widowControl/>
              <w:snapToGrid w:val="0"/>
              <w:spacing w:line="54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各乡镇</w:t>
            </w:r>
          </w:p>
        </w:tc>
        <w:tc>
          <w:tcPr>
            <w:tcW w:w="497" w:type="pct"/>
            <w:shd w:val="clear" w:color="000000" w:fill="FFFFFF"/>
            <w:vAlign w:val="center"/>
          </w:tcPr>
          <w:p w:rsidR="004F2C2E" w:rsidRPr="00120E59" w:rsidRDefault="004F2C2E" w:rsidP="00A4362E">
            <w:pPr>
              <w:widowControl/>
              <w:snapToGrid w:val="0"/>
              <w:spacing w:line="54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012800">
        <w:trPr>
          <w:cantSplit/>
          <w:trHeight w:val="12337"/>
          <w:jc w:val="center"/>
        </w:trPr>
        <w:tc>
          <w:tcPr>
            <w:tcW w:w="500" w:type="pct"/>
            <w:shd w:val="clear" w:color="000000" w:fill="FFFFFF"/>
            <w:vAlign w:val="center"/>
          </w:tcPr>
          <w:p w:rsidR="004F2C2E" w:rsidRPr="00120E59" w:rsidRDefault="004F2C2E" w:rsidP="00EB623F">
            <w:pPr>
              <w:widowControl/>
              <w:snapToGrid w:val="0"/>
              <w:spacing w:line="26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（一）提升交通基础设施一体化发展水平</w:t>
            </w:r>
          </w:p>
        </w:tc>
        <w:tc>
          <w:tcPr>
            <w:tcW w:w="1165" w:type="pct"/>
            <w:shd w:val="clear" w:color="000000" w:fill="FFFFFF"/>
            <w:vAlign w:val="center"/>
          </w:tcPr>
          <w:p w:rsidR="004F2C2E" w:rsidRPr="00120E59" w:rsidRDefault="004F2C2E" w:rsidP="009C2447">
            <w:pPr>
              <w:widowControl/>
              <w:snapToGrid w:val="0"/>
              <w:spacing w:line="26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10.</w:t>
            </w:r>
            <w:r w:rsidRPr="00120E59">
              <w:rPr>
                <w:rFonts w:ascii="仿宋_GB2312" w:eastAsia="仿宋_GB2312" w:hAnsi="等线" w:cs="宋体" w:hint="eastAsia"/>
                <w:color w:val="000000"/>
                <w:kern w:val="0"/>
                <w:szCs w:val="21"/>
              </w:rPr>
              <w:t>优化城市副中心内外部的交通联系，构建“四网融合”的交通枢纽，统筹推进建设副中心站、环球影城北、东夏园、通马路</w:t>
            </w:r>
            <w:r w:rsidRPr="00120E59">
              <w:rPr>
                <w:rFonts w:ascii="仿宋_GB2312" w:eastAsia="仿宋_GB2312" w:hAnsi="等线" w:cs="宋体"/>
                <w:color w:val="000000"/>
                <w:kern w:val="0"/>
                <w:szCs w:val="21"/>
              </w:rPr>
              <w:t>4</w:t>
            </w:r>
            <w:r w:rsidRPr="00120E59">
              <w:rPr>
                <w:rFonts w:ascii="仿宋_GB2312" w:eastAsia="仿宋_GB2312" w:hAnsi="等线" w:cs="宋体" w:hint="eastAsia"/>
                <w:color w:val="000000"/>
                <w:kern w:val="0"/>
                <w:szCs w:val="21"/>
              </w:rPr>
              <w:t>个交通枢纽和东小营、文旅区</w:t>
            </w:r>
            <w:r w:rsidRPr="00120E59">
              <w:rPr>
                <w:rFonts w:ascii="仿宋_GB2312" w:eastAsia="仿宋_GB2312" w:hAnsi="等线" w:cs="宋体"/>
                <w:color w:val="000000"/>
                <w:kern w:val="0"/>
                <w:szCs w:val="21"/>
              </w:rPr>
              <w:t>2</w:t>
            </w:r>
            <w:r w:rsidRPr="00120E59">
              <w:rPr>
                <w:rFonts w:ascii="仿宋_GB2312" w:eastAsia="仿宋_GB2312" w:hAnsi="等线" w:cs="宋体" w:hint="eastAsia"/>
                <w:color w:val="000000"/>
                <w:kern w:val="0"/>
                <w:szCs w:val="21"/>
              </w:rPr>
              <w:t>个公交中心站；推进施园、通胡南路南等公交首末站建设。</w:t>
            </w:r>
          </w:p>
        </w:tc>
        <w:tc>
          <w:tcPr>
            <w:tcW w:w="1138" w:type="pct"/>
            <w:shd w:val="clear" w:color="000000" w:fill="FFFFFF"/>
            <w:vAlign w:val="center"/>
          </w:tcPr>
          <w:p w:rsidR="004F2C2E" w:rsidRPr="00120E59" w:rsidRDefault="004F2C2E" w:rsidP="009C2447">
            <w:pPr>
              <w:widowControl/>
              <w:snapToGrid w:val="0"/>
              <w:spacing w:line="26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环球影城北交通枢纽：</w:t>
            </w:r>
            <w:r w:rsidRPr="00120E59">
              <w:rPr>
                <w:rFonts w:ascii="仿宋_GB2312" w:eastAsia="仿宋_GB2312" w:hAnsi="等线" w:cs="宋体" w:hint="eastAsia"/>
                <w:color w:val="000000"/>
                <w:kern w:val="0"/>
                <w:szCs w:val="21"/>
              </w:rPr>
              <w:t>位于文化旅游区，建设规模约</w:t>
            </w:r>
            <w:r w:rsidRPr="00120E59">
              <w:rPr>
                <w:rFonts w:ascii="仿宋_GB2312" w:eastAsia="仿宋_GB2312" w:hAnsi="等线" w:cs="宋体"/>
                <w:color w:val="000000"/>
                <w:kern w:val="0"/>
                <w:szCs w:val="21"/>
              </w:rPr>
              <w:t>8.4</w:t>
            </w:r>
            <w:r w:rsidRPr="00120E59">
              <w:rPr>
                <w:rFonts w:ascii="仿宋_GB2312" w:eastAsia="仿宋_GB2312" w:hAnsi="等线" w:cs="宋体" w:hint="eastAsia"/>
                <w:color w:val="000000"/>
                <w:kern w:val="0"/>
                <w:szCs w:val="21"/>
              </w:rPr>
              <w:t>万平方米，新建综合交通枢纽，其中交通设施约</w:t>
            </w:r>
            <w:r w:rsidRPr="00120E59">
              <w:rPr>
                <w:rFonts w:ascii="仿宋_GB2312" w:eastAsia="仿宋_GB2312" w:hAnsi="等线" w:cs="宋体"/>
                <w:color w:val="000000"/>
                <w:kern w:val="0"/>
                <w:szCs w:val="21"/>
              </w:rPr>
              <w:t>1.2</w:t>
            </w:r>
            <w:r w:rsidRPr="00120E59">
              <w:rPr>
                <w:rFonts w:ascii="仿宋_GB2312" w:eastAsia="仿宋_GB2312" w:hAnsi="等线" w:cs="宋体" w:hint="eastAsia"/>
                <w:color w:val="000000"/>
                <w:kern w:val="0"/>
                <w:szCs w:val="21"/>
              </w:rPr>
              <w:t>万平方米，一体化开发约</w:t>
            </w:r>
            <w:r w:rsidRPr="00120E59">
              <w:rPr>
                <w:rFonts w:ascii="仿宋_GB2312" w:eastAsia="仿宋_GB2312" w:hAnsi="等线" w:cs="宋体"/>
                <w:color w:val="000000"/>
                <w:kern w:val="0"/>
                <w:szCs w:val="21"/>
              </w:rPr>
              <w:t>7.2</w:t>
            </w:r>
            <w:r w:rsidRPr="00120E59">
              <w:rPr>
                <w:rFonts w:ascii="仿宋_GB2312" w:eastAsia="仿宋_GB2312" w:hAnsi="等线" w:cs="宋体" w:hint="eastAsia"/>
                <w:color w:val="000000"/>
                <w:kern w:val="0"/>
                <w:szCs w:val="21"/>
              </w:rPr>
              <w:t>万平方米；</w:t>
            </w:r>
            <w:r w:rsidRPr="00120E59">
              <w:rPr>
                <w:rFonts w:ascii="仿宋_GB2312" w:eastAsia="仿宋_GB2312" w:hAnsi="等线" w:cs="宋体"/>
                <w:b/>
                <w:bCs/>
                <w:color w:val="000000"/>
                <w:kern w:val="0"/>
                <w:szCs w:val="21"/>
              </w:rPr>
              <w:br/>
            </w:r>
            <w:r w:rsidRPr="00120E59">
              <w:rPr>
                <w:rFonts w:ascii="仿宋_GB2312" w:eastAsia="仿宋_GB2312" w:hAnsi="等线" w:cs="宋体" w:hint="eastAsia"/>
                <w:b/>
                <w:bCs/>
                <w:color w:val="000000"/>
                <w:kern w:val="0"/>
                <w:szCs w:val="21"/>
              </w:rPr>
              <w:t>东夏园枢纽：</w:t>
            </w:r>
            <w:r w:rsidRPr="00120E59">
              <w:rPr>
                <w:rFonts w:ascii="仿宋_GB2312" w:eastAsia="仿宋_GB2312" w:hAnsi="等线" w:cs="宋体" w:hint="eastAsia"/>
                <w:color w:val="000000"/>
                <w:kern w:val="0"/>
                <w:szCs w:val="21"/>
              </w:rPr>
              <w:t>位于潞城镇，建设规模约</w:t>
            </w:r>
            <w:r w:rsidRPr="00120E59">
              <w:rPr>
                <w:rFonts w:ascii="仿宋_GB2312" w:eastAsia="仿宋_GB2312" w:hAnsi="等线" w:cs="宋体"/>
                <w:color w:val="000000"/>
                <w:kern w:val="0"/>
                <w:szCs w:val="21"/>
              </w:rPr>
              <w:t>4.9</w:t>
            </w:r>
            <w:r w:rsidRPr="00120E59">
              <w:rPr>
                <w:rFonts w:ascii="仿宋_GB2312" w:eastAsia="仿宋_GB2312" w:hAnsi="等线" w:cs="宋体" w:hint="eastAsia"/>
                <w:color w:val="000000"/>
                <w:kern w:val="0"/>
                <w:szCs w:val="21"/>
              </w:rPr>
              <w:t>万平方米，新建综合交通枢纽；</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通马路交通枢纽：</w:t>
            </w:r>
            <w:r w:rsidRPr="00120E59">
              <w:rPr>
                <w:rFonts w:ascii="仿宋_GB2312" w:eastAsia="仿宋_GB2312" w:hAnsi="等线" w:cs="宋体" w:hint="eastAsia"/>
                <w:color w:val="000000"/>
                <w:kern w:val="0"/>
                <w:szCs w:val="21"/>
              </w:rPr>
              <w:t>位于文化旅游区，建设规模约</w:t>
            </w:r>
            <w:r w:rsidRPr="00120E59">
              <w:rPr>
                <w:rFonts w:ascii="仿宋_GB2312" w:eastAsia="仿宋_GB2312" w:hAnsi="等线" w:cs="宋体"/>
                <w:color w:val="000000"/>
                <w:kern w:val="0"/>
                <w:szCs w:val="21"/>
              </w:rPr>
              <w:t>17.6</w:t>
            </w:r>
            <w:r w:rsidRPr="00120E59">
              <w:rPr>
                <w:rFonts w:ascii="仿宋_GB2312" w:eastAsia="仿宋_GB2312" w:hAnsi="等线" w:cs="宋体" w:hint="eastAsia"/>
                <w:color w:val="000000"/>
                <w:kern w:val="0"/>
                <w:szCs w:val="21"/>
              </w:rPr>
              <w:t>万平方米，新建综合交通枢纽，其中交通设施约</w:t>
            </w:r>
            <w:r w:rsidRPr="00120E59">
              <w:rPr>
                <w:rFonts w:ascii="仿宋_GB2312" w:eastAsia="仿宋_GB2312" w:hAnsi="等线" w:cs="宋体"/>
                <w:color w:val="000000"/>
                <w:kern w:val="0"/>
                <w:szCs w:val="21"/>
              </w:rPr>
              <w:t>4.3</w:t>
            </w:r>
            <w:r w:rsidRPr="00120E59">
              <w:rPr>
                <w:rFonts w:ascii="仿宋_GB2312" w:eastAsia="仿宋_GB2312" w:hAnsi="等线" w:cs="宋体" w:hint="eastAsia"/>
                <w:color w:val="000000"/>
                <w:kern w:val="0"/>
                <w:szCs w:val="21"/>
              </w:rPr>
              <w:t>万平方米，一体化开发约</w:t>
            </w:r>
            <w:r w:rsidRPr="00120E59">
              <w:rPr>
                <w:rFonts w:ascii="仿宋_GB2312" w:eastAsia="仿宋_GB2312" w:hAnsi="等线" w:cs="宋体"/>
                <w:color w:val="000000"/>
                <w:kern w:val="0"/>
                <w:szCs w:val="21"/>
              </w:rPr>
              <w:t>13.3</w:t>
            </w:r>
            <w:r w:rsidRPr="00120E59">
              <w:rPr>
                <w:rFonts w:ascii="仿宋_GB2312" w:eastAsia="仿宋_GB2312" w:hAnsi="等线" w:cs="宋体" w:hint="eastAsia"/>
                <w:color w:val="000000"/>
                <w:kern w:val="0"/>
                <w:szCs w:val="21"/>
              </w:rPr>
              <w:t>万平方米。</w:t>
            </w:r>
          </w:p>
        </w:tc>
        <w:tc>
          <w:tcPr>
            <w:tcW w:w="949" w:type="pct"/>
            <w:shd w:val="clear" w:color="000000" w:fill="FFFFFF"/>
            <w:vAlign w:val="center"/>
          </w:tcPr>
          <w:p w:rsidR="004F2C2E" w:rsidRPr="00120E59" w:rsidRDefault="004F2C2E" w:rsidP="009C2447">
            <w:pPr>
              <w:widowControl/>
              <w:snapToGrid w:val="0"/>
              <w:spacing w:line="26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环球影城北枢纽：</w:t>
            </w:r>
            <w:r w:rsidRPr="00120E59">
              <w:rPr>
                <w:rFonts w:ascii="仿宋_GB2312" w:eastAsia="仿宋_GB2312" w:hAnsi="等线" w:cs="宋体" w:hint="eastAsia"/>
                <w:color w:val="000000"/>
                <w:kern w:val="0"/>
                <w:szCs w:val="21"/>
              </w:rPr>
              <w:t>第一季度取得“多规合一”协同意见、环评批复；“土护降”施工。第二季度取得建设工程规划许可证、水评批复、施工许可证；“土护降”施工。第三季度开展地下主体结构施工；</w:t>
            </w:r>
            <w:r w:rsidRPr="00120E59">
              <w:rPr>
                <w:rFonts w:ascii="仿宋_GB2312" w:eastAsia="仿宋_GB2312" w:hAnsi="等线" w:cs="宋体"/>
                <w:b/>
                <w:bCs/>
                <w:color w:val="000000"/>
                <w:kern w:val="0"/>
                <w:szCs w:val="21"/>
              </w:rPr>
              <w:br/>
            </w:r>
            <w:r w:rsidRPr="00120E59">
              <w:rPr>
                <w:rFonts w:ascii="仿宋_GB2312" w:eastAsia="仿宋_GB2312" w:hAnsi="等线" w:cs="宋体" w:hint="eastAsia"/>
                <w:b/>
                <w:bCs/>
                <w:color w:val="000000"/>
                <w:kern w:val="0"/>
                <w:szCs w:val="21"/>
              </w:rPr>
              <w:t>东夏园枢纽：</w:t>
            </w:r>
            <w:r w:rsidRPr="00120E59">
              <w:rPr>
                <w:rFonts w:ascii="仿宋_GB2312" w:eastAsia="仿宋_GB2312" w:hAnsi="等线" w:cs="宋体" w:hint="eastAsia"/>
                <w:color w:val="000000"/>
                <w:kern w:val="0"/>
                <w:szCs w:val="21"/>
              </w:rPr>
              <w:t>第二季度取得可研批复、建设工程规划许可证；主体结构施工。第三季度上报初设方案；主体结构、幕墙施工；</w:t>
            </w:r>
            <w:r w:rsidRPr="00120E59">
              <w:rPr>
                <w:rFonts w:ascii="仿宋_GB2312" w:eastAsia="仿宋_GB2312" w:hAnsi="等线" w:cs="宋体"/>
                <w:b/>
                <w:bCs/>
                <w:color w:val="000000"/>
                <w:kern w:val="0"/>
                <w:szCs w:val="21"/>
              </w:rPr>
              <w:br/>
            </w:r>
            <w:r w:rsidRPr="00120E59">
              <w:rPr>
                <w:rFonts w:ascii="仿宋_GB2312" w:eastAsia="仿宋_GB2312" w:hAnsi="等线" w:cs="宋体" w:hint="eastAsia"/>
                <w:b/>
                <w:bCs/>
                <w:color w:val="000000"/>
                <w:kern w:val="0"/>
                <w:szCs w:val="21"/>
              </w:rPr>
              <w:t>通马路交通枢纽：</w:t>
            </w:r>
            <w:r w:rsidRPr="00120E59">
              <w:rPr>
                <w:rFonts w:ascii="仿宋_GB2312" w:eastAsia="仿宋_GB2312" w:hAnsi="等线" w:cs="宋体" w:hint="eastAsia"/>
                <w:color w:val="000000"/>
                <w:kern w:val="0"/>
                <w:szCs w:val="21"/>
              </w:rPr>
              <w:t>第一季度取得“多规合一”协同意见、环评批复；“土护降”施工。第二季度；第二季度取得建设工程规划许可证、水评批复、施工许可证；“土护降”施工；第三季度开展地下主体结构施工；</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东小营公交中心站：</w:t>
            </w:r>
            <w:r w:rsidRPr="00120E59">
              <w:rPr>
                <w:rFonts w:ascii="仿宋_GB2312" w:eastAsia="仿宋_GB2312" w:hAnsi="等线" w:cs="宋体" w:hint="eastAsia"/>
                <w:color w:val="000000"/>
                <w:kern w:val="0"/>
                <w:szCs w:val="21"/>
              </w:rPr>
              <w:t>建设完成；</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文旅区中心站：</w:t>
            </w:r>
            <w:r w:rsidRPr="00120E59">
              <w:rPr>
                <w:rFonts w:ascii="仿宋_GB2312" w:eastAsia="仿宋_GB2312" w:hAnsi="等线" w:cs="宋体" w:hint="eastAsia"/>
                <w:color w:val="000000"/>
                <w:kern w:val="0"/>
                <w:szCs w:val="21"/>
              </w:rPr>
              <w:t>完成文旅区西区主体结构建设；装饰装潢及机电安装完成</w:t>
            </w:r>
            <w:r w:rsidRPr="00120E59">
              <w:rPr>
                <w:rFonts w:ascii="仿宋_GB2312" w:eastAsia="仿宋_GB2312" w:hAnsi="等线" w:cs="宋体"/>
                <w:color w:val="000000"/>
                <w:kern w:val="0"/>
                <w:szCs w:val="21"/>
              </w:rPr>
              <w:t>80%</w:t>
            </w:r>
            <w:r w:rsidRPr="00120E59">
              <w:rPr>
                <w:rFonts w:ascii="仿宋_GB2312" w:eastAsia="仿宋_GB2312" w:hAnsi="等线" w:cs="宋体" w:hint="eastAsia"/>
                <w:color w:val="000000"/>
                <w:kern w:val="0"/>
                <w:szCs w:val="21"/>
              </w:rPr>
              <w:t>；场站内市政配套完成</w:t>
            </w:r>
            <w:r w:rsidRPr="00120E59">
              <w:rPr>
                <w:rFonts w:ascii="仿宋_GB2312" w:eastAsia="仿宋_GB2312" w:hAnsi="等线" w:cs="宋体"/>
                <w:color w:val="000000"/>
                <w:kern w:val="0"/>
                <w:szCs w:val="21"/>
              </w:rPr>
              <w:t>50%</w:t>
            </w:r>
            <w:r w:rsidRPr="00120E59">
              <w:rPr>
                <w:rFonts w:ascii="仿宋_GB2312" w:eastAsia="仿宋_GB2312" w:hAnsi="等线" w:cs="宋体" w:hint="eastAsia"/>
                <w:color w:val="000000"/>
                <w:kern w:val="0"/>
                <w:szCs w:val="21"/>
              </w:rPr>
              <w:t>；</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施园公交场站：</w:t>
            </w:r>
            <w:r w:rsidRPr="00120E59">
              <w:rPr>
                <w:rFonts w:ascii="仿宋_GB2312" w:eastAsia="仿宋_GB2312" w:hAnsi="等线" w:cs="宋体" w:hint="eastAsia"/>
                <w:color w:val="000000"/>
                <w:kern w:val="0"/>
                <w:szCs w:val="21"/>
              </w:rPr>
              <w:t>建设完成。</w:t>
            </w:r>
          </w:p>
        </w:tc>
        <w:tc>
          <w:tcPr>
            <w:tcW w:w="751" w:type="pct"/>
            <w:shd w:val="clear" w:color="000000" w:fill="FFFFFF"/>
            <w:vAlign w:val="center"/>
          </w:tcPr>
          <w:p w:rsidR="004F2C2E" w:rsidRPr="00120E59" w:rsidRDefault="004F2C2E" w:rsidP="007E0796">
            <w:pPr>
              <w:widowControl/>
              <w:snapToGrid w:val="0"/>
              <w:spacing w:line="26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区住</w:t>
            </w:r>
            <w:r>
              <w:rPr>
                <w:rFonts w:ascii="仿宋_GB2312" w:eastAsia="仿宋_GB2312" w:hAnsi="等线" w:cs="宋体" w:hint="eastAsia"/>
                <w:color w:val="000000"/>
                <w:kern w:val="0"/>
                <w:szCs w:val="21"/>
              </w:rPr>
              <w:t>房城乡</w:t>
            </w:r>
            <w:r w:rsidRPr="00120E59">
              <w:rPr>
                <w:rFonts w:ascii="仿宋_GB2312" w:eastAsia="仿宋_GB2312" w:hAnsi="等线" w:cs="宋体" w:hint="eastAsia"/>
                <w:color w:val="000000"/>
                <w:kern w:val="0"/>
                <w:szCs w:val="21"/>
              </w:rPr>
              <w:t>建</w:t>
            </w:r>
            <w:r>
              <w:rPr>
                <w:rFonts w:ascii="仿宋_GB2312" w:eastAsia="仿宋_GB2312" w:hAnsi="等线" w:cs="宋体" w:hint="eastAsia"/>
                <w:color w:val="000000"/>
                <w:kern w:val="0"/>
                <w:szCs w:val="21"/>
              </w:rPr>
              <w:t>设</w:t>
            </w:r>
            <w:r w:rsidRPr="00120E59">
              <w:rPr>
                <w:rFonts w:ascii="仿宋_GB2312" w:eastAsia="仿宋_GB2312" w:hAnsi="等线" w:cs="宋体" w:hint="eastAsia"/>
                <w:color w:val="000000"/>
                <w:kern w:val="0"/>
                <w:szCs w:val="21"/>
              </w:rPr>
              <w:t>委、</w:t>
            </w:r>
            <w:r>
              <w:rPr>
                <w:rFonts w:ascii="仿宋_GB2312" w:eastAsia="仿宋_GB2312" w:hAnsi="等线" w:cs="宋体" w:hint="eastAsia"/>
                <w:color w:val="000000"/>
                <w:kern w:val="0"/>
                <w:szCs w:val="21"/>
              </w:rPr>
              <w:t>市</w:t>
            </w:r>
            <w:r w:rsidRPr="00120E59">
              <w:rPr>
                <w:rFonts w:ascii="仿宋_GB2312" w:eastAsia="仿宋_GB2312" w:hAnsi="等线" w:cs="宋体" w:hint="eastAsia"/>
                <w:color w:val="000000"/>
                <w:kern w:val="0"/>
                <w:szCs w:val="21"/>
              </w:rPr>
              <w:t>规</w:t>
            </w:r>
            <w:r>
              <w:rPr>
                <w:rFonts w:ascii="仿宋_GB2312" w:eastAsia="仿宋_GB2312" w:hAnsi="等线" w:cs="宋体" w:hint="eastAsia"/>
                <w:color w:val="000000"/>
                <w:kern w:val="0"/>
                <w:szCs w:val="21"/>
              </w:rPr>
              <w:t>划</w:t>
            </w:r>
            <w:r w:rsidRPr="00120E59">
              <w:rPr>
                <w:rFonts w:ascii="仿宋_GB2312" w:eastAsia="仿宋_GB2312" w:hAnsi="等线" w:cs="宋体" w:hint="eastAsia"/>
                <w:color w:val="000000"/>
                <w:kern w:val="0"/>
                <w:szCs w:val="21"/>
              </w:rPr>
              <w:t>自</w:t>
            </w:r>
            <w:r>
              <w:rPr>
                <w:rFonts w:ascii="仿宋_GB2312" w:eastAsia="仿宋_GB2312" w:hAnsi="等线" w:cs="宋体" w:hint="eastAsia"/>
                <w:color w:val="000000"/>
                <w:kern w:val="0"/>
                <w:szCs w:val="21"/>
              </w:rPr>
              <w:t>然资源委</w:t>
            </w:r>
            <w:r w:rsidRPr="00120E59">
              <w:rPr>
                <w:rFonts w:ascii="仿宋_GB2312" w:eastAsia="仿宋_GB2312" w:hAnsi="等线" w:cs="宋体" w:hint="eastAsia"/>
                <w:color w:val="000000"/>
                <w:kern w:val="0"/>
                <w:szCs w:val="21"/>
              </w:rPr>
              <w:t>通州分局、文</w:t>
            </w:r>
            <w:r>
              <w:rPr>
                <w:rFonts w:ascii="仿宋_GB2312" w:eastAsia="仿宋_GB2312" w:hAnsi="等线" w:cs="宋体" w:hint="eastAsia"/>
                <w:color w:val="000000"/>
                <w:kern w:val="0"/>
                <w:szCs w:val="21"/>
              </w:rPr>
              <w:t>化</w:t>
            </w:r>
            <w:r w:rsidRPr="00120E59">
              <w:rPr>
                <w:rFonts w:ascii="仿宋_GB2312" w:eastAsia="仿宋_GB2312" w:hAnsi="等线" w:cs="宋体" w:hint="eastAsia"/>
                <w:color w:val="000000"/>
                <w:kern w:val="0"/>
                <w:szCs w:val="21"/>
              </w:rPr>
              <w:t>旅</w:t>
            </w:r>
            <w:r>
              <w:rPr>
                <w:rFonts w:ascii="仿宋_GB2312" w:eastAsia="仿宋_GB2312" w:hAnsi="等线" w:cs="宋体" w:hint="eastAsia"/>
                <w:color w:val="000000"/>
                <w:kern w:val="0"/>
                <w:szCs w:val="21"/>
              </w:rPr>
              <w:t>游</w:t>
            </w:r>
            <w:r w:rsidRPr="00120E59">
              <w:rPr>
                <w:rFonts w:ascii="仿宋_GB2312" w:eastAsia="仿宋_GB2312" w:hAnsi="等线" w:cs="宋体" w:hint="eastAsia"/>
                <w:color w:val="000000"/>
                <w:kern w:val="0"/>
                <w:szCs w:val="21"/>
              </w:rPr>
              <w:t>区管委会、区交通局</w:t>
            </w:r>
            <w:r w:rsidRPr="00120E59">
              <w:rPr>
                <w:rFonts w:ascii="仿宋_GB2312" w:eastAsia="仿宋_GB2312" w:hAnsi="等线" w:cs="宋体" w:hint="eastAsia"/>
                <w:b/>
                <w:bCs/>
                <w:color w:val="000000"/>
                <w:kern w:val="0"/>
                <w:szCs w:val="21"/>
              </w:rPr>
              <w:t>、</w:t>
            </w:r>
            <w:r w:rsidRPr="00120E59">
              <w:rPr>
                <w:rFonts w:ascii="仿宋_GB2312" w:eastAsia="仿宋_GB2312" w:hAnsi="等线" w:cs="宋体" w:hint="eastAsia"/>
                <w:color w:val="000000"/>
                <w:kern w:val="0"/>
                <w:szCs w:val="21"/>
              </w:rPr>
              <w:t>文景街道、市公交集团</w:t>
            </w:r>
          </w:p>
        </w:tc>
        <w:tc>
          <w:tcPr>
            <w:tcW w:w="497" w:type="pct"/>
            <w:shd w:val="clear" w:color="000000" w:fill="FFFFFF"/>
            <w:vAlign w:val="center"/>
          </w:tcPr>
          <w:p w:rsidR="004F2C2E" w:rsidRPr="00120E59" w:rsidRDefault="004F2C2E" w:rsidP="00EB623F">
            <w:pPr>
              <w:widowControl/>
              <w:snapToGrid w:val="0"/>
              <w:spacing w:line="26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2024</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12</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val="restart"/>
            <w:shd w:val="clear" w:color="000000" w:fill="FFFFFF"/>
            <w:vAlign w:val="center"/>
          </w:tcPr>
          <w:p w:rsidR="004F2C2E" w:rsidRPr="00120E59" w:rsidRDefault="004F2C2E" w:rsidP="00EB623F">
            <w:pPr>
              <w:widowControl/>
              <w:snapToGrid w:val="0"/>
              <w:spacing w:line="42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（一）提升交通基础设施一体化发展水平</w:t>
            </w:r>
          </w:p>
        </w:tc>
        <w:tc>
          <w:tcPr>
            <w:tcW w:w="1165" w:type="pct"/>
            <w:shd w:val="clear" w:color="000000" w:fill="FFFFFF"/>
            <w:vAlign w:val="center"/>
          </w:tcPr>
          <w:p w:rsidR="004F2C2E" w:rsidRPr="00120E59" w:rsidRDefault="004F2C2E" w:rsidP="009C2447">
            <w:pPr>
              <w:widowControl/>
              <w:snapToGrid w:val="0"/>
              <w:spacing w:line="42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11.</w:t>
            </w:r>
            <w:r w:rsidRPr="00120E59">
              <w:rPr>
                <w:rFonts w:ascii="仿宋_GB2312" w:eastAsia="仿宋_GB2312" w:hAnsi="等线" w:cs="宋体" w:hint="eastAsia"/>
                <w:color w:val="000000"/>
                <w:kern w:val="0"/>
                <w:szCs w:val="21"/>
              </w:rPr>
              <w:t>制定落实“路长制”工作方案，出台相关标准化和指导性文件；确定乡镇级路长、专管员、巡视员名单及负责的路线编号、路段名称、里程等信息，安装完成</w:t>
            </w:r>
            <w:r w:rsidRPr="00120E59">
              <w:rPr>
                <w:rFonts w:ascii="仿宋_GB2312" w:eastAsia="仿宋_GB2312" w:hAnsi="等线" w:cs="宋体"/>
                <w:color w:val="000000"/>
                <w:kern w:val="0"/>
                <w:szCs w:val="21"/>
              </w:rPr>
              <w:t>600</w:t>
            </w:r>
            <w:r w:rsidRPr="00120E59">
              <w:rPr>
                <w:rFonts w:ascii="仿宋_GB2312" w:eastAsia="仿宋_GB2312" w:hAnsi="等线" w:cs="宋体" w:hint="eastAsia"/>
                <w:color w:val="000000"/>
                <w:kern w:val="0"/>
                <w:szCs w:val="21"/>
              </w:rPr>
              <w:t>个公示牌，同步设置具备手机电子查询功能的二维码。</w:t>
            </w:r>
          </w:p>
        </w:tc>
        <w:tc>
          <w:tcPr>
            <w:tcW w:w="1138" w:type="pct"/>
            <w:shd w:val="clear" w:color="000000" w:fill="FFFFFF"/>
            <w:vAlign w:val="center"/>
          </w:tcPr>
          <w:p w:rsidR="004F2C2E" w:rsidRPr="00120E59" w:rsidRDefault="004F2C2E" w:rsidP="009C2447">
            <w:pPr>
              <w:widowControl/>
              <w:snapToGrid w:val="0"/>
              <w:spacing w:line="42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交通运输部《关于全面做好农村公路“路长制”工作的通知》、《北京市公路条例》、市交通委《关于推行乡村公路路长制的指导意见》的工作要求，制定通州区乡村公路“路长制”实施方案。根据“分级管理、属地负责”的原则，设立区级路长</w:t>
            </w:r>
            <w:r w:rsidRPr="00120E59">
              <w:rPr>
                <w:rFonts w:ascii="仿宋_GB2312" w:eastAsia="仿宋_GB2312" w:hAnsi="等线" w:cs="宋体"/>
                <w:color w:val="000000"/>
                <w:kern w:val="0"/>
                <w:szCs w:val="21"/>
              </w:rPr>
              <w:t>1</w:t>
            </w:r>
            <w:r w:rsidRPr="00120E59">
              <w:rPr>
                <w:rFonts w:ascii="仿宋_GB2312" w:eastAsia="仿宋_GB2312" w:hAnsi="等线" w:cs="宋体" w:hint="eastAsia"/>
                <w:color w:val="000000"/>
                <w:kern w:val="0"/>
                <w:szCs w:val="21"/>
              </w:rPr>
              <w:t>名，乡镇路长</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名。各乡镇出台乡镇的方案，确定乡镇级路长、专管员、巡视员名单及负责的路线编号、路段名称、里程等信息。安装路长制二维码电子公示牌。</w:t>
            </w:r>
          </w:p>
        </w:tc>
        <w:tc>
          <w:tcPr>
            <w:tcW w:w="949" w:type="pct"/>
            <w:shd w:val="clear" w:color="000000" w:fill="FFFFFF"/>
            <w:vAlign w:val="center"/>
          </w:tcPr>
          <w:p w:rsidR="004F2C2E" w:rsidRPr="00120E59" w:rsidRDefault="004F2C2E" w:rsidP="009C2447">
            <w:pPr>
              <w:widowControl/>
              <w:snapToGrid w:val="0"/>
              <w:spacing w:line="42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制定区级方案，确定乡镇路长、专管员、巡视员，安装公示牌</w:t>
            </w:r>
            <w:r w:rsidRPr="00120E59">
              <w:rPr>
                <w:rFonts w:ascii="仿宋_GB2312" w:eastAsia="仿宋_GB2312" w:hAnsi="等线" w:cs="宋体"/>
                <w:color w:val="000000"/>
                <w:kern w:val="0"/>
                <w:szCs w:val="21"/>
              </w:rPr>
              <w:t>600</w:t>
            </w:r>
            <w:r w:rsidRPr="00120E59">
              <w:rPr>
                <w:rFonts w:ascii="仿宋_GB2312" w:eastAsia="仿宋_GB2312" w:hAnsi="等线" w:cs="宋体" w:hint="eastAsia"/>
                <w:color w:val="000000"/>
                <w:kern w:val="0"/>
                <w:szCs w:val="21"/>
              </w:rPr>
              <w:t>个。</w:t>
            </w:r>
          </w:p>
        </w:tc>
        <w:tc>
          <w:tcPr>
            <w:tcW w:w="751" w:type="pct"/>
            <w:shd w:val="clear" w:color="000000" w:fill="FFFFFF"/>
            <w:vAlign w:val="center"/>
          </w:tcPr>
          <w:p w:rsidR="004F2C2E" w:rsidRPr="00120E59" w:rsidRDefault="004F2C2E" w:rsidP="007E0796">
            <w:pPr>
              <w:widowControl/>
              <w:snapToGrid w:val="0"/>
              <w:spacing w:line="42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各乡镇</w:t>
            </w:r>
          </w:p>
        </w:tc>
        <w:tc>
          <w:tcPr>
            <w:tcW w:w="497" w:type="pct"/>
            <w:shd w:val="clear" w:color="000000" w:fill="FFFFFF"/>
            <w:vAlign w:val="center"/>
          </w:tcPr>
          <w:p w:rsidR="004F2C2E" w:rsidRPr="00120E59" w:rsidRDefault="004F2C2E" w:rsidP="00EB623F">
            <w:pPr>
              <w:widowControl/>
              <w:snapToGrid w:val="0"/>
              <w:spacing w:line="42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shd w:val="clear" w:color="000000" w:fill="FFFFFF"/>
            <w:vAlign w:val="center"/>
          </w:tcPr>
          <w:p w:rsidR="004F2C2E" w:rsidRPr="00120E59" w:rsidRDefault="004F2C2E" w:rsidP="00EB623F">
            <w:pPr>
              <w:widowControl/>
              <w:snapToGrid w:val="0"/>
              <w:spacing w:line="42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9C2447">
            <w:pPr>
              <w:widowControl/>
              <w:snapToGrid w:val="0"/>
              <w:spacing w:line="42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12.</w:t>
            </w:r>
            <w:r w:rsidRPr="00120E59">
              <w:rPr>
                <w:rFonts w:ascii="仿宋_GB2312" w:eastAsia="仿宋_GB2312" w:hAnsi="等线" w:cs="宋体" w:hint="eastAsia"/>
                <w:color w:val="000000"/>
                <w:kern w:val="0"/>
                <w:szCs w:val="21"/>
              </w:rPr>
              <w:t>加强乡村公路大修工程施工安全管理，定期进行大修工程安全检查，存在安全隐患挂账督查，安全隐患处置率</w:t>
            </w:r>
            <w:r w:rsidRPr="00120E59">
              <w:rPr>
                <w:rFonts w:ascii="仿宋_GB2312" w:eastAsia="仿宋_GB2312" w:hAnsi="等线" w:cs="宋体"/>
                <w:color w:val="000000"/>
                <w:kern w:val="0"/>
                <w:szCs w:val="21"/>
              </w:rPr>
              <w:t>100%</w:t>
            </w:r>
            <w:r w:rsidRPr="00120E59">
              <w:rPr>
                <w:rFonts w:ascii="仿宋_GB2312" w:eastAsia="仿宋_GB2312" w:hAnsi="等线" w:cs="宋体" w:hint="eastAsia"/>
                <w:color w:val="000000"/>
                <w:kern w:val="0"/>
                <w:szCs w:val="21"/>
              </w:rPr>
              <w:t>。</w:t>
            </w:r>
          </w:p>
        </w:tc>
        <w:tc>
          <w:tcPr>
            <w:tcW w:w="1138" w:type="pct"/>
            <w:shd w:val="clear" w:color="000000" w:fill="FFFFFF"/>
            <w:vAlign w:val="center"/>
          </w:tcPr>
          <w:p w:rsidR="004F2C2E" w:rsidRPr="00120E59" w:rsidRDefault="004F2C2E" w:rsidP="009C2447">
            <w:pPr>
              <w:widowControl/>
              <w:snapToGrid w:val="0"/>
              <w:spacing w:line="42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加强乡村公路大修工程施工安全管理，强化主体责任，公路分局定期进行大修工程安全检查。存在安全隐患挂账督查，确保整改到位，安全隐患处置率</w:t>
            </w:r>
            <w:r w:rsidRPr="00120E59">
              <w:rPr>
                <w:rFonts w:ascii="仿宋_GB2312" w:eastAsia="仿宋_GB2312" w:hAnsi="等线" w:cs="宋体"/>
                <w:color w:val="000000"/>
                <w:kern w:val="0"/>
                <w:szCs w:val="21"/>
              </w:rPr>
              <w:t>100%</w:t>
            </w:r>
            <w:r w:rsidRPr="00120E59">
              <w:rPr>
                <w:rFonts w:ascii="仿宋_GB2312" w:eastAsia="仿宋_GB2312" w:hAnsi="等线" w:cs="宋体" w:hint="eastAsia"/>
                <w:color w:val="000000"/>
                <w:kern w:val="0"/>
                <w:szCs w:val="21"/>
              </w:rPr>
              <w:t>。</w:t>
            </w:r>
          </w:p>
        </w:tc>
        <w:tc>
          <w:tcPr>
            <w:tcW w:w="949" w:type="pct"/>
            <w:shd w:val="clear" w:color="000000" w:fill="FFFFFF"/>
            <w:vAlign w:val="center"/>
          </w:tcPr>
          <w:p w:rsidR="004F2C2E" w:rsidRPr="00120E59" w:rsidRDefault="004F2C2E" w:rsidP="009C2447">
            <w:pPr>
              <w:widowControl/>
              <w:snapToGrid w:val="0"/>
              <w:spacing w:line="42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大修安全检查不少于</w:t>
            </w:r>
            <w:r w:rsidRPr="00120E59">
              <w:rPr>
                <w:rFonts w:ascii="仿宋_GB2312" w:eastAsia="仿宋_GB2312" w:hAnsi="等线" w:cs="宋体"/>
                <w:color w:val="000000"/>
                <w:kern w:val="0"/>
                <w:szCs w:val="21"/>
              </w:rPr>
              <w:t>3</w:t>
            </w:r>
            <w:r w:rsidRPr="00120E59">
              <w:rPr>
                <w:rFonts w:ascii="仿宋_GB2312" w:eastAsia="仿宋_GB2312" w:hAnsi="等线" w:cs="宋体" w:hint="eastAsia"/>
                <w:color w:val="000000"/>
                <w:kern w:val="0"/>
                <w:szCs w:val="21"/>
              </w:rPr>
              <w:t>次。安全隐患处置率</w:t>
            </w:r>
            <w:r w:rsidRPr="00120E59">
              <w:rPr>
                <w:rFonts w:ascii="仿宋_GB2312" w:eastAsia="仿宋_GB2312" w:hAnsi="等线" w:cs="宋体"/>
                <w:color w:val="000000"/>
                <w:kern w:val="0"/>
                <w:szCs w:val="21"/>
              </w:rPr>
              <w:t>100%</w:t>
            </w:r>
            <w:r w:rsidRPr="00120E59">
              <w:rPr>
                <w:rFonts w:ascii="仿宋_GB2312" w:eastAsia="仿宋_GB2312" w:hAnsi="等线" w:cs="宋体" w:hint="eastAsia"/>
                <w:color w:val="000000"/>
                <w:kern w:val="0"/>
                <w:szCs w:val="21"/>
              </w:rPr>
              <w:t>。</w:t>
            </w:r>
          </w:p>
        </w:tc>
        <w:tc>
          <w:tcPr>
            <w:tcW w:w="751" w:type="pct"/>
            <w:shd w:val="clear" w:color="000000" w:fill="FFFFFF"/>
            <w:vAlign w:val="center"/>
          </w:tcPr>
          <w:p w:rsidR="004F2C2E" w:rsidRPr="00120E59" w:rsidRDefault="004F2C2E" w:rsidP="007E0796">
            <w:pPr>
              <w:widowControl/>
              <w:snapToGrid w:val="0"/>
              <w:spacing w:line="42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各乡镇</w:t>
            </w:r>
          </w:p>
        </w:tc>
        <w:tc>
          <w:tcPr>
            <w:tcW w:w="497" w:type="pct"/>
            <w:shd w:val="clear" w:color="000000" w:fill="FFFFFF"/>
            <w:vAlign w:val="center"/>
          </w:tcPr>
          <w:p w:rsidR="004F2C2E" w:rsidRPr="00120E59" w:rsidRDefault="004F2C2E" w:rsidP="00EB623F">
            <w:pPr>
              <w:widowControl/>
              <w:snapToGrid w:val="0"/>
              <w:spacing w:line="42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AF58B6">
        <w:trPr>
          <w:cantSplit/>
          <w:trHeight w:val="5018"/>
          <w:jc w:val="center"/>
        </w:trPr>
        <w:tc>
          <w:tcPr>
            <w:tcW w:w="500" w:type="pct"/>
            <w:vMerge/>
            <w:shd w:val="clear" w:color="000000" w:fill="FFFFFF"/>
            <w:vAlign w:val="center"/>
          </w:tcPr>
          <w:p w:rsidR="004F2C2E" w:rsidRPr="00120E59" w:rsidRDefault="004F2C2E" w:rsidP="00EB623F">
            <w:pPr>
              <w:widowControl/>
              <w:snapToGrid w:val="0"/>
              <w:spacing w:line="50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9C2447">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13.</w:t>
            </w:r>
            <w:r w:rsidRPr="00120E59">
              <w:rPr>
                <w:rFonts w:ascii="仿宋_GB2312" w:eastAsia="仿宋_GB2312" w:hAnsi="等线" w:cs="宋体" w:hint="eastAsia"/>
                <w:color w:val="000000"/>
                <w:kern w:val="0"/>
                <w:szCs w:val="21"/>
              </w:rPr>
              <w:t>加强农村公路信息化管理，在全区</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个乡镇政府推行“农村公路管理巡检系统”。</w:t>
            </w:r>
          </w:p>
        </w:tc>
        <w:tc>
          <w:tcPr>
            <w:tcW w:w="1138" w:type="pct"/>
            <w:shd w:val="clear" w:color="000000" w:fill="FFFFFF"/>
            <w:vAlign w:val="center"/>
          </w:tcPr>
          <w:p w:rsidR="004F2C2E" w:rsidRPr="00120E59" w:rsidRDefault="004F2C2E" w:rsidP="009C2447">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2021</w:t>
            </w:r>
            <w:r w:rsidRPr="00120E59">
              <w:rPr>
                <w:rFonts w:ascii="仿宋_GB2312" w:eastAsia="仿宋_GB2312" w:hAnsi="等线" w:cs="宋体" w:hint="eastAsia"/>
                <w:color w:val="000000"/>
                <w:kern w:val="0"/>
                <w:szCs w:val="21"/>
              </w:rPr>
              <w:t>年开始全面使用“农村公路管理巡检系统”微信小程序，功能包含检查派件、案件处置、案件汇总、养护排名等。最广范围为通州区所有乡村公路，涉及</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个乡镇政府。</w:t>
            </w:r>
          </w:p>
        </w:tc>
        <w:tc>
          <w:tcPr>
            <w:tcW w:w="949" w:type="pct"/>
            <w:shd w:val="clear" w:color="000000" w:fill="FFFFFF"/>
            <w:vAlign w:val="center"/>
          </w:tcPr>
          <w:p w:rsidR="004F2C2E" w:rsidRPr="00120E59" w:rsidRDefault="004F2C2E" w:rsidP="009C2447">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全区</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个乡镇推行“农村公路管理巡检系统”。</w:t>
            </w:r>
          </w:p>
        </w:tc>
        <w:tc>
          <w:tcPr>
            <w:tcW w:w="751" w:type="pct"/>
            <w:shd w:val="clear" w:color="000000" w:fill="FFFFFF"/>
            <w:vAlign w:val="center"/>
          </w:tcPr>
          <w:p w:rsidR="004F2C2E" w:rsidRPr="00120E59" w:rsidRDefault="004F2C2E" w:rsidP="007E0796">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各乡镇</w:t>
            </w:r>
          </w:p>
        </w:tc>
        <w:tc>
          <w:tcPr>
            <w:tcW w:w="497" w:type="pct"/>
            <w:shd w:val="clear" w:color="000000" w:fill="FFFFFF"/>
            <w:vAlign w:val="center"/>
          </w:tcPr>
          <w:p w:rsidR="004F2C2E" w:rsidRPr="00120E59" w:rsidRDefault="004F2C2E" w:rsidP="00EB623F">
            <w:pPr>
              <w:widowControl/>
              <w:snapToGrid w:val="0"/>
              <w:spacing w:line="5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shd w:val="clear" w:color="000000" w:fill="FFFFFF"/>
            <w:vAlign w:val="center"/>
          </w:tcPr>
          <w:p w:rsidR="004F2C2E" w:rsidRPr="00120E59" w:rsidRDefault="004F2C2E" w:rsidP="00EB623F">
            <w:pPr>
              <w:widowControl/>
              <w:snapToGrid w:val="0"/>
              <w:spacing w:line="50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（一）提升交通基础设施一体化发展水平</w:t>
            </w:r>
          </w:p>
        </w:tc>
        <w:tc>
          <w:tcPr>
            <w:tcW w:w="1165" w:type="pct"/>
            <w:shd w:val="clear" w:color="000000" w:fill="FFFFFF"/>
            <w:vAlign w:val="center"/>
          </w:tcPr>
          <w:p w:rsidR="004F2C2E" w:rsidRPr="00120E59" w:rsidRDefault="004F2C2E" w:rsidP="009C2447">
            <w:pPr>
              <w:widowControl/>
              <w:snapToGrid w:val="0"/>
              <w:spacing w:line="500" w:lineRule="exact"/>
              <w:rPr>
                <w:rFonts w:ascii="仿宋_GB2312" w:eastAsia="仿宋_GB2312" w:hAnsi="等线" w:cs="宋体"/>
                <w:kern w:val="0"/>
                <w:szCs w:val="21"/>
              </w:rPr>
            </w:pPr>
            <w:r w:rsidRPr="00120E59">
              <w:rPr>
                <w:rFonts w:ascii="仿宋_GB2312" w:eastAsia="仿宋_GB2312" w:hAnsi="等线" w:cs="宋体"/>
                <w:kern w:val="0"/>
                <w:szCs w:val="21"/>
              </w:rPr>
              <w:t>14.</w:t>
            </w:r>
            <w:r w:rsidRPr="00120E59">
              <w:rPr>
                <w:rFonts w:ascii="仿宋_GB2312" w:eastAsia="仿宋_GB2312" w:hAnsi="等线" w:cs="宋体" w:hint="eastAsia"/>
                <w:kern w:val="0"/>
                <w:szCs w:val="21"/>
              </w:rPr>
              <w:t>加强公路交通安全管理，在村口、村道、事故多发点段建立</w:t>
            </w:r>
            <w:r w:rsidRPr="00120E59">
              <w:rPr>
                <w:rFonts w:ascii="仿宋_GB2312" w:eastAsia="仿宋_GB2312" w:hAnsi="等线" w:cs="宋体"/>
                <w:kern w:val="0"/>
                <w:szCs w:val="21"/>
              </w:rPr>
              <w:t>104</w:t>
            </w:r>
            <w:r w:rsidRPr="00120E59">
              <w:rPr>
                <w:rFonts w:ascii="仿宋_GB2312" w:eastAsia="仿宋_GB2312" w:hAnsi="等线" w:cs="宋体" w:hint="eastAsia"/>
                <w:kern w:val="0"/>
                <w:szCs w:val="21"/>
              </w:rPr>
              <w:t>个农村交通安全劝导站。</w:t>
            </w:r>
          </w:p>
        </w:tc>
        <w:tc>
          <w:tcPr>
            <w:tcW w:w="1138" w:type="pct"/>
            <w:shd w:val="clear" w:color="000000" w:fill="FFFFFF"/>
            <w:vAlign w:val="center"/>
          </w:tcPr>
          <w:p w:rsidR="004F2C2E" w:rsidRPr="00120E59" w:rsidRDefault="004F2C2E" w:rsidP="009C2447">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开展隐患排查，事故多发的穿村的乡村公路，设置交通安全劝导站。</w:t>
            </w:r>
          </w:p>
        </w:tc>
        <w:tc>
          <w:tcPr>
            <w:tcW w:w="949" w:type="pct"/>
            <w:shd w:val="clear" w:color="000000" w:fill="FFFFFF"/>
            <w:vAlign w:val="center"/>
          </w:tcPr>
          <w:p w:rsidR="004F2C2E" w:rsidRPr="00120E59" w:rsidRDefault="004F2C2E" w:rsidP="009C2447">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完成隐患排查，根据实际情况设置劝导站数量共计</w:t>
            </w:r>
            <w:r w:rsidRPr="00120E59">
              <w:rPr>
                <w:rFonts w:ascii="仿宋_GB2312" w:eastAsia="仿宋_GB2312" w:hAnsi="等线" w:cs="宋体"/>
                <w:color w:val="000000"/>
                <w:kern w:val="0"/>
                <w:szCs w:val="21"/>
              </w:rPr>
              <w:t>104</w:t>
            </w:r>
            <w:r w:rsidRPr="00120E59">
              <w:rPr>
                <w:rFonts w:ascii="仿宋_GB2312" w:eastAsia="仿宋_GB2312" w:hAnsi="等线" w:cs="宋体" w:hint="eastAsia"/>
                <w:color w:val="000000"/>
                <w:kern w:val="0"/>
                <w:szCs w:val="21"/>
              </w:rPr>
              <w:t>个，设置数量具体如下：宋庄镇</w:t>
            </w:r>
            <w:r w:rsidRPr="00120E59">
              <w:rPr>
                <w:rFonts w:ascii="仿宋_GB2312" w:eastAsia="仿宋_GB2312" w:hAnsi="等线" w:cs="宋体"/>
                <w:color w:val="000000"/>
                <w:kern w:val="0"/>
                <w:szCs w:val="21"/>
              </w:rPr>
              <w:t>13</w:t>
            </w:r>
            <w:r w:rsidRPr="00120E59">
              <w:rPr>
                <w:rFonts w:ascii="仿宋_GB2312" w:eastAsia="仿宋_GB2312" w:hAnsi="等线" w:cs="宋体" w:hint="eastAsia"/>
                <w:color w:val="000000"/>
                <w:kern w:val="0"/>
                <w:szCs w:val="21"/>
              </w:rPr>
              <w:t>个，潞城镇</w:t>
            </w:r>
            <w:r w:rsidRPr="00120E59">
              <w:rPr>
                <w:rFonts w:ascii="仿宋_GB2312" w:eastAsia="仿宋_GB2312" w:hAnsi="等线" w:cs="宋体"/>
                <w:color w:val="000000"/>
                <w:kern w:val="0"/>
                <w:szCs w:val="21"/>
              </w:rPr>
              <w:t>7</w:t>
            </w:r>
            <w:r w:rsidRPr="00120E59">
              <w:rPr>
                <w:rFonts w:ascii="仿宋_GB2312" w:eastAsia="仿宋_GB2312" w:hAnsi="等线" w:cs="宋体" w:hint="eastAsia"/>
                <w:color w:val="000000"/>
                <w:kern w:val="0"/>
                <w:szCs w:val="21"/>
              </w:rPr>
              <w:t>个，张家湾镇</w:t>
            </w:r>
            <w:r w:rsidRPr="00120E59">
              <w:rPr>
                <w:rFonts w:ascii="仿宋_GB2312" w:eastAsia="仿宋_GB2312" w:hAnsi="等线" w:cs="宋体"/>
                <w:color w:val="000000"/>
                <w:kern w:val="0"/>
                <w:szCs w:val="21"/>
              </w:rPr>
              <w:t>15</w:t>
            </w:r>
            <w:r w:rsidRPr="00120E59">
              <w:rPr>
                <w:rFonts w:ascii="仿宋_GB2312" w:eastAsia="仿宋_GB2312" w:hAnsi="等线" w:cs="宋体" w:hint="eastAsia"/>
                <w:color w:val="000000"/>
                <w:kern w:val="0"/>
                <w:szCs w:val="21"/>
              </w:rPr>
              <w:t>个，马驹桥镇</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个，永乐店镇</w:t>
            </w:r>
            <w:r w:rsidRPr="00120E59">
              <w:rPr>
                <w:rFonts w:ascii="仿宋_GB2312" w:eastAsia="仿宋_GB2312" w:hAnsi="等线" w:cs="宋体"/>
                <w:color w:val="000000"/>
                <w:kern w:val="0"/>
                <w:szCs w:val="21"/>
              </w:rPr>
              <w:t>10</w:t>
            </w:r>
            <w:r w:rsidRPr="00120E59">
              <w:rPr>
                <w:rFonts w:ascii="仿宋_GB2312" w:eastAsia="仿宋_GB2312" w:hAnsi="等线" w:cs="宋体" w:hint="eastAsia"/>
                <w:color w:val="000000"/>
                <w:kern w:val="0"/>
                <w:szCs w:val="21"/>
              </w:rPr>
              <w:t>个，台湖镇</w:t>
            </w:r>
            <w:r w:rsidRPr="00120E59">
              <w:rPr>
                <w:rFonts w:ascii="仿宋_GB2312" w:eastAsia="仿宋_GB2312" w:hAnsi="等线" w:cs="宋体"/>
                <w:color w:val="000000"/>
                <w:kern w:val="0"/>
                <w:szCs w:val="21"/>
              </w:rPr>
              <w:t>10</w:t>
            </w:r>
            <w:r w:rsidRPr="00120E59">
              <w:rPr>
                <w:rFonts w:ascii="仿宋_GB2312" w:eastAsia="仿宋_GB2312" w:hAnsi="等线" w:cs="宋体" w:hint="eastAsia"/>
                <w:color w:val="000000"/>
                <w:kern w:val="0"/>
                <w:szCs w:val="21"/>
              </w:rPr>
              <w:t>个，西集镇</w:t>
            </w:r>
            <w:r w:rsidRPr="00120E59">
              <w:rPr>
                <w:rFonts w:ascii="仿宋_GB2312" w:eastAsia="仿宋_GB2312" w:hAnsi="等线" w:cs="宋体"/>
                <w:color w:val="000000"/>
                <w:kern w:val="0"/>
                <w:szCs w:val="21"/>
              </w:rPr>
              <w:t>15</w:t>
            </w:r>
            <w:r w:rsidRPr="00120E59">
              <w:rPr>
                <w:rFonts w:ascii="仿宋_GB2312" w:eastAsia="仿宋_GB2312" w:hAnsi="等线" w:cs="宋体" w:hint="eastAsia"/>
                <w:color w:val="000000"/>
                <w:kern w:val="0"/>
                <w:szCs w:val="21"/>
              </w:rPr>
              <w:t>个，</w:t>
            </w:r>
            <w:r w:rsidRPr="00120E59">
              <w:rPr>
                <w:rFonts w:ascii="宋体" w:hAnsi="宋体" w:cs="宋体" w:hint="eastAsia"/>
                <w:color w:val="000000"/>
                <w:kern w:val="0"/>
                <w:szCs w:val="21"/>
              </w:rPr>
              <w:t>漷</w:t>
            </w:r>
            <w:r w:rsidRPr="00120E59">
              <w:rPr>
                <w:rFonts w:ascii="仿宋_GB2312" w:eastAsia="仿宋_GB2312" w:hAnsi="仿宋_GB2312" w:cs="仿宋_GB2312" w:hint="eastAsia"/>
                <w:color w:val="000000"/>
                <w:kern w:val="0"/>
                <w:szCs w:val="21"/>
              </w:rPr>
              <w:t>县镇</w:t>
            </w:r>
            <w:r w:rsidRPr="00120E59">
              <w:rPr>
                <w:rFonts w:ascii="仿宋_GB2312" w:eastAsia="仿宋_GB2312" w:hAnsi="等线" w:cs="宋体"/>
                <w:color w:val="000000"/>
                <w:kern w:val="0"/>
                <w:szCs w:val="21"/>
              </w:rPr>
              <w:t>15</w:t>
            </w:r>
            <w:r w:rsidRPr="00120E59">
              <w:rPr>
                <w:rFonts w:ascii="仿宋_GB2312" w:eastAsia="仿宋_GB2312" w:hAnsi="等线" w:cs="宋体" w:hint="eastAsia"/>
                <w:color w:val="000000"/>
                <w:kern w:val="0"/>
                <w:szCs w:val="21"/>
              </w:rPr>
              <w:t>个，于家务乡</w:t>
            </w:r>
            <w:r w:rsidRPr="00120E59">
              <w:rPr>
                <w:rFonts w:ascii="仿宋_GB2312" w:eastAsia="仿宋_GB2312" w:hAnsi="等线" w:cs="宋体"/>
                <w:color w:val="000000"/>
                <w:kern w:val="0"/>
                <w:szCs w:val="21"/>
              </w:rPr>
              <w:t>10</w:t>
            </w:r>
            <w:r w:rsidRPr="00120E59">
              <w:rPr>
                <w:rFonts w:ascii="仿宋_GB2312" w:eastAsia="仿宋_GB2312" w:hAnsi="等线" w:cs="宋体" w:hint="eastAsia"/>
                <w:color w:val="000000"/>
                <w:kern w:val="0"/>
                <w:szCs w:val="21"/>
              </w:rPr>
              <w:t>个。</w:t>
            </w:r>
          </w:p>
        </w:tc>
        <w:tc>
          <w:tcPr>
            <w:tcW w:w="751" w:type="pct"/>
            <w:shd w:val="clear" w:color="000000" w:fill="FFFFFF"/>
            <w:vAlign w:val="center"/>
          </w:tcPr>
          <w:p w:rsidR="004F2C2E" w:rsidRPr="00120E59" w:rsidRDefault="004F2C2E" w:rsidP="007E0796">
            <w:pPr>
              <w:widowControl/>
              <w:snapToGrid w:val="0"/>
              <w:spacing w:line="50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通州交通支队、通州公路分局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各乡镇</w:t>
            </w:r>
          </w:p>
        </w:tc>
        <w:tc>
          <w:tcPr>
            <w:tcW w:w="497" w:type="pct"/>
            <w:shd w:val="clear" w:color="000000" w:fill="FFFFFF"/>
            <w:vAlign w:val="center"/>
          </w:tcPr>
          <w:p w:rsidR="004F2C2E" w:rsidRPr="00120E59" w:rsidRDefault="004F2C2E" w:rsidP="00EB623F">
            <w:pPr>
              <w:widowControl/>
              <w:snapToGrid w:val="0"/>
              <w:spacing w:line="5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val="restart"/>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（二）提升客运服务一体化发展水平</w:t>
            </w:r>
          </w:p>
        </w:tc>
        <w:tc>
          <w:tcPr>
            <w:tcW w:w="1165"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15.</w:t>
            </w:r>
            <w:r w:rsidRPr="00120E59">
              <w:rPr>
                <w:rFonts w:ascii="仿宋_GB2312" w:eastAsia="仿宋_GB2312" w:hAnsi="等线" w:cs="宋体" w:hint="eastAsia"/>
                <w:color w:val="000000"/>
                <w:kern w:val="0"/>
                <w:szCs w:val="21"/>
              </w:rPr>
              <w:t>提升地面公交一体化服务水平，优化“线网结构”，新开或优化调整公交线路</w:t>
            </w:r>
            <w:r w:rsidRPr="00120E59">
              <w:rPr>
                <w:rFonts w:ascii="仿宋_GB2312" w:eastAsia="仿宋_GB2312" w:hAnsi="等线" w:cs="宋体"/>
                <w:color w:val="000000"/>
                <w:kern w:val="0"/>
                <w:szCs w:val="21"/>
              </w:rPr>
              <w:t>8</w:t>
            </w:r>
            <w:r w:rsidRPr="00120E59">
              <w:rPr>
                <w:rFonts w:ascii="仿宋_GB2312" w:eastAsia="仿宋_GB2312" w:hAnsi="等线" w:cs="宋体" w:hint="eastAsia"/>
                <w:color w:val="000000"/>
                <w:kern w:val="0"/>
                <w:szCs w:val="21"/>
              </w:rPr>
              <w:t>条以上，实现大运河森林公园、绿心公园、环球影城等重点景区旅游服务功能覆盖。</w:t>
            </w:r>
          </w:p>
        </w:tc>
        <w:tc>
          <w:tcPr>
            <w:tcW w:w="1138"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加强乘客意见收集和研究，组织客运企业开展现场探勘，根据副中心线网优化和公交运营实际，年内新开或优化调整公交线路</w:t>
            </w:r>
            <w:r w:rsidRPr="00120E59">
              <w:rPr>
                <w:rFonts w:ascii="仿宋_GB2312" w:eastAsia="仿宋_GB2312" w:hAnsi="等线" w:cs="宋体"/>
                <w:color w:val="000000"/>
                <w:kern w:val="0"/>
                <w:szCs w:val="21"/>
              </w:rPr>
              <w:t>10</w:t>
            </w:r>
            <w:r w:rsidRPr="00120E59">
              <w:rPr>
                <w:rFonts w:ascii="仿宋_GB2312" w:eastAsia="仿宋_GB2312" w:hAnsi="等线" w:cs="宋体" w:hint="eastAsia"/>
                <w:color w:val="000000"/>
                <w:kern w:val="0"/>
                <w:szCs w:val="21"/>
              </w:rPr>
              <w:t>条。</w:t>
            </w:r>
          </w:p>
        </w:tc>
        <w:tc>
          <w:tcPr>
            <w:tcW w:w="949"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新开或优化调整公交线路</w:t>
            </w:r>
            <w:r w:rsidRPr="00120E59">
              <w:rPr>
                <w:rFonts w:ascii="仿宋_GB2312" w:eastAsia="仿宋_GB2312" w:hAnsi="等线" w:cs="宋体"/>
                <w:color w:val="000000"/>
                <w:kern w:val="0"/>
                <w:szCs w:val="21"/>
              </w:rPr>
              <w:t>8</w:t>
            </w:r>
            <w:r w:rsidRPr="00120E59">
              <w:rPr>
                <w:rFonts w:ascii="仿宋_GB2312" w:eastAsia="仿宋_GB2312" w:hAnsi="等线" w:cs="宋体" w:hint="eastAsia"/>
                <w:color w:val="000000"/>
                <w:kern w:val="0"/>
                <w:szCs w:val="21"/>
              </w:rPr>
              <w:t>条以上。</w:t>
            </w:r>
          </w:p>
        </w:tc>
        <w:tc>
          <w:tcPr>
            <w:tcW w:w="751" w:type="pct"/>
            <w:shd w:val="clear" w:color="000000" w:fill="FFFFFF"/>
            <w:vAlign w:val="center"/>
          </w:tcPr>
          <w:p w:rsidR="004F2C2E" w:rsidRPr="00120E59" w:rsidRDefault="004F2C2E" w:rsidP="007E0796">
            <w:pPr>
              <w:widowControl/>
              <w:snapToGrid w:val="0"/>
              <w:spacing w:line="38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区交通局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区园林</w:t>
            </w:r>
            <w:r>
              <w:rPr>
                <w:rFonts w:ascii="仿宋_GB2312" w:eastAsia="仿宋_GB2312" w:hAnsi="等线" w:cs="宋体" w:hint="eastAsia"/>
                <w:color w:val="000000"/>
                <w:kern w:val="0"/>
                <w:szCs w:val="21"/>
              </w:rPr>
              <w:t>绿化</w:t>
            </w:r>
            <w:r w:rsidRPr="00120E59">
              <w:rPr>
                <w:rFonts w:ascii="仿宋_GB2312" w:eastAsia="仿宋_GB2312" w:hAnsi="等线" w:cs="宋体" w:hint="eastAsia"/>
                <w:color w:val="000000"/>
                <w:kern w:val="0"/>
                <w:szCs w:val="21"/>
              </w:rPr>
              <w:t>局、通州公路分局、通州交通支队、</w:t>
            </w:r>
            <w:r>
              <w:rPr>
                <w:rFonts w:ascii="仿宋_GB2312" w:eastAsia="仿宋_GB2312" w:hAnsi="等线" w:cs="宋体" w:hint="eastAsia"/>
                <w:color w:val="000000"/>
                <w:kern w:val="0"/>
                <w:szCs w:val="21"/>
              </w:rPr>
              <w:t>市</w:t>
            </w:r>
            <w:r w:rsidRPr="00120E59">
              <w:rPr>
                <w:rFonts w:ascii="仿宋_GB2312" w:eastAsia="仿宋_GB2312" w:hAnsi="等线" w:cs="宋体" w:hint="eastAsia"/>
                <w:color w:val="000000"/>
                <w:kern w:val="0"/>
                <w:szCs w:val="21"/>
              </w:rPr>
              <w:t>规</w:t>
            </w:r>
            <w:r>
              <w:rPr>
                <w:rFonts w:ascii="仿宋_GB2312" w:eastAsia="仿宋_GB2312" w:hAnsi="等线" w:cs="宋体" w:hint="eastAsia"/>
                <w:color w:val="000000"/>
                <w:kern w:val="0"/>
                <w:szCs w:val="21"/>
              </w:rPr>
              <w:t>划</w:t>
            </w:r>
            <w:r w:rsidRPr="00120E59">
              <w:rPr>
                <w:rFonts w:ascii="仿宋_GB2312" w:eastAsia="仿宋_GB2312" w:hAnsi="等线" w:cs="宋体" w:hint="eastAsia"/>
                <w:color w:val="000000"/>
                <w:kern w:val="0"/>
                <w:szCs w:val="21"/>
              </w:rPr>
              <w:t>自</w:t>
            </w:r>
            <w:r>
              <w:rPr>
                <w:rFonts w:ascii="仿宋_GB2312" w:eastAsia="仿宋_GB2312" w:hAnsi="等线" w:cs="宋体" w:hint="eastAsia"/>
                <w:color w:val="000000"/>
                <w:kern w:val="0"/>
                <w:szCs w:val="21"/>
              </w:rPr>
              <w:t>然资源委</w:t>
            </w:r>
            <w:r w:rsidRPr="00120E59">
              <w:rPr>
                <w:rFonts w:ascii="仿宋_GB2312" w:eastAsia="仿宋_GB2312" w:hAnsi="等线" w:cs="宋体" w:hint="eastAsia"/>
                <w:color w:val="000000"/>
                <w:kern w:val="0"/>
                <w:szCs w:val="21"/>
              </w:rPr>
              <w:t>通州分局、市公交集团、恒基客运公司、相关乡镇街道</w:t>
            </w:r>
          </w:p>
        </w:tc>
        <w:tc>
          <w:tcPr>
            <w:tcW w:w="497" w:type="pct"/>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16.</w:t>
            </w:r>
            <w:r w:rsidRPr="00120E59">
              <w:rPr>
                <w:rFonts w:ascii="仿宋_GB2312" w:eastAsia="仿宋_GB2312" w:hAnsi="等线" w:cs="宋体" w:hint="eastAsia"/>
                <w:color w:val="000000"/>
                <w:kern w:val="0"/>
                <w:szCs w:val="21"/>
              </w:rPr>
              <w:t>加强农村客运基础设施的建设、维护与管理，推进不少于</w:t>
            </w:r>
            <w:r w:rsidRPr="00120E59">
              <w:rPr>
                <w:rFonts w:ascii="仿宋_GB2312" w:eastAsia="仿宋_GB2312" w:hAnsi="等线" w:cs="宋体"/>
                <w:color w:val="000000"/>
                <w:kern w:val="0"/>
                <w:szCs w:val="21"/>
              </w:rPr>
              <w:t>30</w:t>
            </w:r>
            <w:r w:rsidRPr="00120E59">
              <w:rPr>
                <w:rFonts w:ascii="仿宋_GB2312" w:eastAsia="仿宋_GB2312" w:hAnsi="等线" w:cs="宋体" w:hint="eastAsia"/>
                <w:color w:val="000000"/>
                <w:kern w:val="0"/>
                <w:szCs w:val="21"/>
              </w:rPr>
              <w:t>座城乡公交候车亭标准化改造。</w:t>
            </w:r>
          </w:p>
        </w:tc>
        <w:tc>
          <w:tcPr>
            <w:tcW w:w="1138"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1.2022</w:t>
            </w:r>
            <w:r w:rsidRPr="00120E59">
              <w:rPr>
                <w:rFonts w:ascii="仿宋_GB2312" w:eastAsia="仿宋_GB2312" w:hAnsi="等线" w:cs="宋体" w:hint="eastAsia"/>
                <w:color w:val="000000"/>
                <w:kern w:val="0"/>
                <w:szCs w:val="21"/>
              </w:rPr>
              <w:t>年底前完成不少于</w:t>
            </w:r>
            <w:r w:rsidRPr="00120E59">
              <w:rPr>
                <w:rFonts w:ascii="仿宋_GB2312" w:eastAsia="仿宋_GB2312" w:hAnsi="等线" w:cs="宋体"/>
                <w:color w:val="000000"/>
                <w:kern w:val="0"/>
                <w:szCs w:val="21"/>
              </w:rPr>
              <w:t>50</w:t>
            </w:r>
            <w:r w:rsidRPr="00120E59">
              <w:rPr>
                <w:rFonts w:ascii="仿宋_GB2312" w:eastAsia="仿宋_GB2312" w:hAnsi="等线" w:cs="宋体" w:hint="eastAsia"/>
                <w:color w:val="000000"/>
                <w:kern w:val="0"/>
                <w:szCs w:val="21"/>
              </w:rPr>
              <w:t>座城乡公交候车亭标准化改造；</w:t>
            </w:r>
            <w:r w:rsidRPr="00120E59">
              <w:rPr>
                <w:rFonts w:ascii="仿宋_GB2312" w:eastAsia="仿宋_GB2312" w:hAnsi="等线" w:cs="宋体"/>
                <w:color w:val="000000"/>
                <w:kern w:val="0"/>
                <w:szCs w:val="21"/>
              </w:rPr>
              <w:br/>
              <w:t>2.</w:t>
            </w:r>
            <w:r w:rsidRPr="00120E59">
              <w:rPr>
                <w:rFonts w:ascii="仿宋_GB2312" w:eastAsia="仿宋_GB2312" w:hAnsi="等线" w:cs="宋体" w:hint="eastAsia"/>
                <w:color w:val="000000"/>
                <w:kern w:val="0"/>
                <w:szCs w:val="21"/>
              </w:rPr>
              <w:t>加强交通工程及沿线设施养护，提升农村客运的安全性，</w:t>
            </w:r>
            <w:r w:rsidRPr="00120E59">
              <w:rPr>
                <w:rFonts w:ascii="仿宋_GB2312" w:eastAsia="仿宋_GB2312" w:hAnsi="等线" w:cs="宋体"/>
                <w:color w:val="000000"/>
                <w:kern w:val="0"/>
                <w:szCs w:val="21"/>
              </w:rPr>
              <w:t>2021</w:t>
            </w:r>
            <w:r w:rsidRPr="00120E59">
              <w:rPr>
                <w:rFonts w:ascii="仿宋_GB2312" w:eastAsia="仿宋_GB2312" w:hAnsi="等线" w:cs="宋体" w:hint="eastAsia"/>
                <w:color w:val="000000"/>
                <w:kern w:val="0"/>
                <w:szCs w:val="21"/>
              </w:rPr>
              <w:t>、</w:t>
            </w: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年合计实施安全设施不少于</w:t>
            </w:r>
            <w:r w:rsidRPr="00120E59">
              <w:rPr>
                <w:rFonts w:ascii="仿宋_GB2312" w:eastAsia="仿宋_GB2312" w:hAnsi="等线" w:cs="宋体"/>
                <w:color w:val="000000"/>
                <w:kern w:val="0"/>
                <w:szCs w:val="21"/>
              </w:rPr>
              <w:t>80</w:t>
            </w:r>
            <w:r w:rsidRPr="00120E59">
              <w:rPr>
                <w:rFonts w:ascii="仿宋_GB2312" w:eastAsia="仿宋_GB2312" w:hAnsi="等线" w:cs="宋体" w:hint="eastAsia"/>
                <w:color w:val="000000"/>
                <w:kern w:val="0"/>
                <w:szCs w:val="21"/>
              </w:rPr>
              <w:t>公里。</w:t>
            </w:r>
          </w:p>
        </w:tc>
        <w:tc>
          <w:tcPr>
            <w:tcW w:w="949"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月前完成</w:t>
            </w:r>
            <w:r w:rsidRPr="00120E59">
              <w:rPr>
                <w:rFonts w:ascii="仿宋_GB2312" w:eastAsia="仿宋_GB2312" w:hAnsi="等线" w:cs="宋体"/>
                <w:color w:val="000000"/>
                <w:kern w:val="0"/>
                <w:szCs w:val="21"/>
              </w:rPr>
              <w:t>30</w:t>
            </w:r>
            <w:r w:rsidRPr="00120E59">
              <w:rPr>
                <w:rFonts w:ascii="仿宋_GB2312" w:eastAsia="仿宋_GB2312" w:hAnsi="等线" w:cs="宋体" w:hint="eastAsia"/>
                <w:color w:val="000000"/>
                <w:kern w:val="0"/>
                <w:szCs w:val="21"/>
              </w:rPr>
              <w:t>座城乡公交候车亭标准化改造；</w:t>
            </w:r>
            <w:r w:rsidRPr="00120E59">
              <w:rPr>
                <w:rFonts w:ascii="仿宋_GB2312" w:eastAsia="仿宋_GB2312" w:hAnsi="等线" w:cs="宋体"/>
                <w:color w:val="000000"/>
                <w:kern w:val="0"/>
                <w:szCs w:val="21"/>
              </w:rPr>
              <w:br/>
              <w:t>2.2021</w:t>
            </w:r>
            <w:r w:rsidRPr="00120E59">
              <w:rPr>
                <w:rFonts w:ascii="仿宋_GB2312" w:eastAsia="仿宋_GB2312" w:hAnsi="等线" w:cs="宋体" w:hint="eastAsia"/>
                <w:color w:val="000000"/>
                <w:kern w:val="0"/>
                <w:szCs w:val="21"/>
              </w:rPr>
              <w:t>、</w:t>
            </w: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年合计实施安全设施</w:t>
            </w:r>
            <w:r w:rsidRPr="00120E59">
              <w:rPr>
                <w:rFonts w:ascii="仿宋_GB2312" w:eastAsia="仿宋_GB2312" w:hAnsi="等线" w:cs="宋体"/>
                <w:color w:val="000000"/>
                <w:kern w:val="0"/>
                <w:szCs w:val="21"/>
              </w:rPr>
              <w:t>80</w:t>
            </w:r>
            <w:r w:rsidRPr="00120E59">
              <w:rPr>
                <w:rFonts w:ascii="仿宋_GB2312" w:eastAsia="仿宋_GB2312" w:hAnsi="等线" w:cs="宋体" w:hint="eastAsia"/>
                <w:color w:val="000000"/>
                <w:kern w:val="0"/>
                <w:szCs w:val="21"/>
              </w:rPr>
              <w:t>公里。</w:t>
            </w:r>
          </w:p>
        </w:tc>
        <w:tc>
          <w:tcPr>
            <w:tcW w:w="751" w:type="pct"/>
            <w:shd w:val="clear" w:color="000000" w:fill="FFFFFF"/>
            <w:vAlign w:val="center"/>
          </w:tcPr>
          <w:p w:rsidR="004F2C2E" w:rsidRPr="00120E59" w:rsidRDefault="004F2C2E" w:rsidP="007E0796">
            <w:pPr>
              <w:widowControl/>
              <w:snapToGrid w:val="0"/>
              <w:spacing w:line="38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区交通局、区城管委、通州公路分局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各街道乡镇、市公交集团、恒基客运公司</w:t>
            </w:r>
          </w:p>
        </w:tc>
        <w:tc>
          <w:tcPr>
            <w:tcW w:w="497" w:type="pct"/>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2375CF">
        <w:trPr>
          <w:cantSplit/>
          <w:trHeight w:val="3418"/>
          <w:jc w:val="center"/>
        </w:trPr>
        <w:tc>
          <w:tcPr>
            <w:tcW w:w="500" w:type="pct"/>
            <w:vMerge w:val="restart"/>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（二）提升客运服务一体化发展水平</w:t>
            </w:r>
          </w:p>
        </w:tc>
        <w:tc>
          <w:tcPr>
            <w:tcW w:w="1165"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17.</w:t>
            </w:r>
            <w:r w:rsidRPr="00120E59">
              <w:rPr>
                <w:rFonts w:ascii="仿宋_GB2312" w:eastAsia="仿宋_GB2312" w:hAnsi="等线" w:cs="宋体" w:hint="eastAsia"/>
                <w:color w:val="000000"/>
                <w:kern w:val="0"/>
                <w:szCs w:val="21"/>
              </w:rPr>
              <w:t>提升智慧交通水平，推进建设副中心交通便民查询系统，启动公交线路到站信息查询功能建设，实现公交线路线上实时到站查询。</w:t>
            </w:r>
          </w:p>
        </w:tc>
        <w:tc>
          <w:tcPr>
            <w:tcW w:w="1138"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进一步提高副中心地面公交服务水平，逐步优化副中心地面公交出行，实现区属公交线路线上实时到站查询，至少一款大众软件可查询车辆到站信息。</w:t>
            </w:r>
          </w:p>
        </w:tc>
        <w:tc>
          <w:tcPr>
            <w:tcW w:w="949"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至少完成一款大众软件可查，线路上线率达到副中心控规要求。</w:t>
            </w:r>
          </w:p>
        </w:tc>
        <w:tc>
          <w:tcPr>
            <w:tcW w:w="751" w:type="pct"/>
            <w:shd w:val="clear" w:color="000000" w:fill="FFFFFF"/>
            <w:vAlign w:val="center"/>
          </w:tcPr>
          <w:p w:rsidR="004F2C2E" w:rsidRPr="00120E59" w:rsidRDefault="004F2C2E" w:rsidP="007E0796">
            <w:pPr>
              <w:widowControl/>
              <w:snapToGrid w:val="0"/>
              <w:spacing w:line="38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区交通局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区国资委、区经</w:t>
            </w:r>
            <w:r>
              <w:rPr>
                <w:rFonts w:ascii="仿宋_GB2312" w:eastAsia="仿宋_GB2312" w:hAnsi="等线" w:cs="宋体" w:hint="eastAsia"/>
                <w:color w:val="000000"/>
                <w:kern w:val="0"/>
                <w:szCs w:val="21"/>
              </w:rPr>
              <w:t>济和</w:t>
            </w:r>
            <w:r w:rsidRPr="00120E59">
              <w:rPr>
                <w:rFonts w:ascii="仿宋_GB2312" w:eastAsia="仿宋_GB2312" w:hAnsi="等线" w:cs="宋体" w:hint="eastAsia"/>
                <w:color w:val="000000"/>
                <w:kern w:val="0"/>
                <w:szCs w:val="21"/>
              </w:rPr>
              <w:t>信</w:t>
            </w:r>
            <w:r>
              <w:rPr>
                <w:rFonts w:ascii="仿宋_GB2312" w:eastAsia="仿宋_GB2312" w:hAnsi="等线" w:cs="宋体" w:hint="eastAsia"/>
                <w:color w:val="000000"/>
                <w:kern w:val="0"/>
                <w:szCs w:val="21"/>
              </w:rPr>
              <w:t>息化</w:t>
            </w:r>
            <w:r w:rsidRPr="00120E59">
              <w:rPr>
                <w:rFonts w:ascii="仿宋_GB2312" w:eastAsia="仿宋_GB2312" w:hAnsi="等线" w:cs="宋体" w:hint="eastAsia"/>
                <w:color w:val="000000"/>
                <w:kern w:val="0"/>
                <w:szCs w:val="21"/>
              </w:rPr>
              <w:t>局、市公交集团、恒基客运公司</w:t>
            </w:r>
          </w:p>
        </w:tc>
        <w:tc>
          <w:tcPr>
            <w:tcW w:w="497" w:type="pct"/>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shd w:val="clear" w:color="000000" w:fill="FFFFFF"/>
            <w:vAlign w:val="center"/>
          </w:tcPr>
          <w:p w:rsidR="004F2C2E" w:rsidRPr="00120E59" w:rsidRDefault="004F2C2E" w:rsidP="002375CF">
            <w:pPr>
              <w:widowControl/>
              <w:snapToGrid w:val="0"/>
              <w:spacing w:line="62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2375CF">
            <w:pPr>
              <w:widowControl/>
              <w:snapToGrid w:val="0"/>
              <w:spacing w:line="62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18.</w:t>
            </w:r>
            <w:r w:rsidRPr="00120E59">
              <w:rPr>
                <w:rFonts w:ascii="仿宋_GB2312" w:eastAsia="仿宋_GB2312" w:hAnsi="等线" w:cs="宋体" w:hint="eastAsia"/>
                <w:color w:val="000000"/>
                <w:kern w:val="0"/>
                <w:szCs w:val="21"/>
              </w:rPr>
              <w:t>积极推动市区公交融合，建设公交监控中心，完善车载实时监控设备，实现动态监控设备</w:t>
            </w:r>
            <w:r w:rsidRPr="00120E59">
              <w:rPr>
                <w:rFonts w:ascii="仿宋_GB2312" w:eastAsia="仿宋_GB2312" w:hAnsi="等线" w:cs="宋体"/>
                <w:color w:val="000000"/>
                <w:kern w:val="0"/>
                <w:szCs w:val="21"/>
              </w:rPr>
              <w:t>100%</w:t>
            </w:r>
            <w:r w:rsidRPr="00120E59">
              <w:rPr>
                <w:rFonts w:ascii="仿宋_GB2312" w:eastAsia="仿宋_GB2312" w:hAnsi="等线" w:cs="宋体" w:hint="eastAsia"/>
                <w:color w:val="000000"/>
                <w:kern w:val="0"/>
                <w:szCs w:val="21"/>
              </w:rPr>
              <w:t>全覆盖。</w:t>
            </w:r>
          </w:p>
        </w:tc>
        <w:tc>
          <w:tcPr>
            <w:tcW w:w="1138" w:type="pct"/>
            <w:shd w:val="clear" w:color="000000" w:fill="FFFFFF"/>
            <w:vAlign w:val="center"/>
          </w:tcPr>
          <w:p w:rsidR="004F2C2E" w:rsidRPr="00120E59" w:rsidRDefault="004F2C2E" w:rsidP="002375CF">
            <w:pPr>
              <w:widowControl/>
              <w:snapToGrid w:val="0"/>
              <w:spacing w:line="62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结合市、区公交融合进展，协调市公交集团建设副中心公交监控系统；组织企业核查车载监控设备情况，根据核查情况，完善车载实时监控设备，实现动态监控设备</w:t>
            </w:r>
            <w:r w:rsidRPr="00120E59">
              <w:rPr>
                <w:rFonts w:ascii="仿宋_GB2312" w:eastAsia="仿宋_GB2312" w:hAnsi="等线" w:cs="宋体"/>
                <w:color w:val="000000"/>
                <w:kern w:val="0"/>
                <w:szCs w:val="21"/>
              </w:rPr>
              <w:t>100%</w:t>
            </w:r>
            <w:r w:rsidRPr="00120E59">
              <w:rPr>
                <w:rFonts w:ascii="仿宋_GB2312" w:eastAsia="仿宋_GB2312" w:hAnsi="等线" w:cs="宋体" w:hint="eastAsia"/>
                <w:color w:val="000000"/>
                <w:kern w:val="0"/>
                <w:szCs w:val="21"/>
              </w:rPr>
              <w:t>全覆盖。</w:t>
            </w:r>
          </w:p>
        </w:tc>
        <w:tc>
          <w:tcPr>
            <w:tcW w:w="949" w:type="pct"/>
            <w:shd w:val="clear" w:color="000000" w:fill="FFFFFF"/>
            <w:vAlign w:val="center"/>
          </w:tcPr>
          <w:p w:rsidR="004F2C2E" w:rsidRPr="00120E59" w:rsidRDefault="004F2C2E" w:rsidP="002375CF">
            <w:pPr>
              <w:widowControl/>
              <w:snapToGrid w:val="0"/>
              <w:spacing w:line="62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根据核查情况，协调公交客运企业完善车载实时监控设备。</w:t>
            </w:r>
          </w:p>
        </w:tc>
        <w:tc>
          <w:tcPr>
            <w:tcW w:w="751" w:type="pct"/>
            <w:shd w:val="clear" w:color="000000" w:fill="FFFFFF"/>
            <w:vAlign w:val="center"/>
          </w:tcPr>
          <w:p w:rsidR="004F2C2E" w:rsidRPr="00120E59" w:rsidRDefault="004F2C2E" w:rsidP="002375CF">
            <w:pPr>
              <w:widowControl/>
              <w:snapToGrid w:val="0"/>
              <w:spacing w:line="62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区交通局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市公交集团、恒基客运公司</w:t>
            </w:r>
          </w:p>
        </w:tc>
        <w:tc>
          <w:tcPr>
            <w:tcW w:w="497" w:type="pct"/>
            <w:shd w:val="clear" w:color="000000" w:fill="FFFFFF"/>
            <w:vAlign w:val="center"/>
          </w:tcPr>
          <w:p w:rsidR="004F2C2E" w:rsidRPr="00120E59" w:rsidRDefault="004F2C2E" w:rsidP="002375CF">
            <w:pPr>
              <w:widowControl/>
              <w:snapToGrid w:val="0"/>
              <w:spacing w:line="62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2375CF">
        <w:trPr>
          <w:cantSplit/>
          <w:trHeight w:val="6590"/>
          <w:jc w:val="center"/>
        </w:trPr>
        <w:tc>
          <w:tcPr>
            <w:tcW w:w="500" w:type="pct"/>
            <w:vMerge/>
            <w:shd w:val="clear" w:color="000000" w:fill="FFFFFF"/>
            <w:vAlign w:val="center"/>
          </w:tcPr>
          <w:p w:rsidR="004F2C2E" w:rsidRPr="00120E59" w:rsidRDefault="004F2C2E" w:rsidP="002375CF">
            <w:pPr>
              <w:widowControl/>
              <w:snapToGrid w:val="0"/>
              <w:spacing w:line="62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2375CF">
            <w:pPr>
              <w:widowControl/>
              <w:snapToGrid w:val="0"/>
              <w:spacing w:line="62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19.</w:t>
            </w:r>
            <w:r w:rsidRPr="00120E59">
              <w:rPr>
                <w:rFonts w:ascii="仿宋_GB2312" w:eastAsia="仿宋_GB2312" w:hAnsi="等线" w:cs="宋体" w:hint="eastAsia"/>
                <w:color w:val="000000"/>
                <w:kern w:val="0"/>
                <w:szCs w:val="21"/>
              </w:rPr>
              <w:t>引领京津冀一体化发展，推进大运河码头建设，完成运河水上通勤公交可行性研究方案。</w:t>
            </w:r>
          </w:p>
        </w:tc>
        <w:tc>
          <w:tcPr>
            <w:tcW w:w="1138" w:type="pct"/>
            <w:shd w:val="clear" w:color="000000" w:fill="FFFFFF"/>
            <w:vAlign w:val="center"/>
          </w:tcPr>
          <w:p w:rsidR="004F2C2E" w:rsidRPr="00120E59" w:rsidRDefault="004F2C2E" w:rsidP="002375CF">
            <w:pPr>
              <w:widowControl/>
              <w:snapToGrid w:val="0"/>
              <w:spacing w:line="620" w:lineRule="exact"/>
              <w:rPr>
                <w:rFonts w:ascii="仿宋_GB2312" w:eastAsia="仿宋_GB2312" w:hAnsi="等线" w:cs="宋体"/>
                <w:kern w:val="0"/>
                <w:szCs w:val="21"/>
              </w:rPr>
            </w:pPr>
            <w:r w:rsidRPr="00120E59">
              <w:rPr>
                <w:rFonts w:ascii="仿宋_GB2312" w:eastAsia="仿宋_GB2312" w:hAnsi="等线" w:cs="宋体" w:hint="eastAsia"/>
                <w:kern w:val="0"/>
                <w:szCs w:val="21"/>
              </w:rPr>
              <w:t>根据区政府要求，完成运河水上通勤公交可行性研究，形成报告。</w:t>
            </w:r>
          </w:p>
        </w:tc>
        <w:tc>
          <w:tcPr>
            <w:tcW w:w="949" w:type="pct"/>
            <w:shd w:val="clear" w:color="000000" w:fill="FFFFFF"/>
            <w:vAlign w:val="center"/>
          </w:tcPr>
          <w:p w:rsidR="004F2C2E" w:rsidRPr="00120E59" w:rsidRDefault="004F2C2E" w:rsidP="002375CF">
            <w:pPr>
              <w:widowControl/>
              <w:snapToGrid w:val="0"/>
              <w:spacing w:line="620" w:lineRule="exact"/>
              <w:rPr>
                <w:rFonts w:ascii="仿宋_GB2312" w:eastAsia="仿宋_GB2312" w:hAnsi="等线" w:cs="宋体"/>
                <w:kern w:val="0"/>
                <w:szCs w:val="21"/>
              </w:rPr>
            </w:pPr>
            <w:r w:rsidRPr="00120E59">
              <w:rPr>
                <w:rFonts w:ascii="仿宋_GB2312" w:eastAsia="仿宋_GB2312" w:hAnsi="等线" w:cs="宋体" w:hint="eastAsia"/>
                <w:kern w:val="0"/>
                <w:szCs w:val="21"/>
              </w:rPr>
              <w:t>上报区政府关于开行大运河水上通勤公交新业态研究的项目申请，根据区政府要求，完成运河水上通勤公交可行性研究方案初稿。</w:t>
            </w:r>
          </w:p>
        </w:tc>
        <w:tc>
          <w:tcPr>
            <w:tcW w:w="751" w:type="pct"/>
            <w:shd w:val="clear" w:color="000000" w:fill="FFFFFF"/>
            <w:vAlign w:val="center"/>
          </w:tcPr>
          <w:p w:rsidR="004F2C2E" w:rsidRPr="00120E59" w:rsidRDefault="004F2C2E" w:rsidP="002375CF">
            <w:pPr>
              <w:widowControl/>
              <w:snapToGrid w:val="0"/>
              <w:spacing w:line="620" w:lineRule="exact"/>
              <w:rPr>
                <w:rFonts w:ascii="仿宋_GB2312" w:eastAsia="仿宋_GB2312" w:hAnsi="等线" w:cs="宋体"/>
                <w:b/>
                <w:bCs/>
                <w:kern w:val="0"/>
                <w:szCs w:val="21"/>
              </w:rPr>
            </w:pPr>
            <w:r w:rsidRPr="00120E59">
              <w:rPr>
                <w:rFonts w:ascii="仿宋_GB2312" w:eastAsia="仿宋_GB2312" w:hAnsi="等线" w:cs="宋体" w:hint="eastAsia"/>
                <w:b/>
                <w:bCs/>
                <w:kern w:val="0"/>
                <w:szCs w:val="21"/>
              </w:rPr>
              <w:t>主责单位：</w:t>
            </w:r>
            <w:r w:rsidRPr="00120E59">
              <w:rPr>
                <w:rFonts w:ascii="仿宋_GB2312" w:eastAsia="仿宋_GB2312" w:hAnsi="等线" w:cs="宋体" w:hint="eastAsia"/>
                <w:kern w:val="0"/>
                <w:szCs w:val="21"/>
              </w:rPr>
              <w:t>区交通局、区水务局、区国资委、区国资公司</w:t>
            </w:r>
            <w:r w:rsidRPr="00120E59">
              <w:rPr>
                <w:rFonts w:ascii="仿宋_GB2312" w:eastAsia="仿宋_GB2312" w:hAnsi="等线" w:cs="宋体"/>
                <w:kern w:val="0"/>
                <w:szCs w:val="21"/>
              </w:rPr>
              <w:br/>
            </w:r>
            <w:r w:rsidRPr="00120E59">
              <w:rPr>
                <w:rFonts w:ascii="仿宋_GB2312" w:eastAsia="仿宋_GB2312" w:hAnsi="等线" w:cs="宋体" w:hint="eastAsia"/>
                <w:b/>
                <w:bCs/>
                <w:kern w:val="0"/>
                <w:szCs w:val="21"/>
              </w:rPr>
              <w:t>责任单位：</w:t>
            </w:r>
            <w:r w:rsidRPr="00120E59">
              <w:rPr>
                <w:rFonts w:ascii="仿宋_GB2312" w:eastAsia="仿宋_GB2312" w:hAnsi="等线" w:cs="宋体" w:hint="eastAsia"/>
                <w:kern w:val="0"/>
                <w:szCs w:val="21"/>
              </w:rPr>
              <w:t>区文</w:t>
            </w:r>
            <w:r>
              <w:rPr>
                <w:rFonts w:ascii="仿宋_GB2312" w:eastAsia="仿宋_GB2312" w:hAnsi="等线" w:cs="宋体" w:hint="eastAsia"/>
                <w:kern w:val="0"/>
                <w:szCs w:val="21"/>
              </w:rPr>
              <w:t>化</w:t>
            </w:r>
            <w:r w:rsidRPr="00120E59">
              <w:rPr>
                <w:rFonts w:ascii="仿宋_GB2312" w:eastAsia="仿宋_GB2312" w:hAnsi="等线" w:cs="宋体" w:hint="eastAsia"/>
                <w:kern w:val="0"/>
                <w:szCs w:val="21"/>
              </w:rPr>
              <w:t>旅</w:t>
            </w:r>
            <w:r>
              <w:rPr>
                <w:rFonts w:ascii="仿宋_GB2312" w:eastAsia="仿宋_GB2312" w:hAnsi="等线" w:cs="宋体" w:hint="eastAsia"/>
                <w:kern w:val="0"/>
                <w:szCs w:val="21"/>
              </w:rPr>
              <w:t>游</w:t>
            </w:r>
            <w:r w:rsidRPr="00120E59">
              <w:rPr>
                <w:rFonts w:ascii="仿宋_GB2312" w:eastAsia="仿宋_GB2312" w:hAnsi="等线" w:cs="宋体" w:hint="eastAsia"/>
                <w:kern w:val="0"/>
                <w:szCs w:val="21"/>
              </w:rPr>
              <w:t>局、</w:t>
            </w:r>
            <w:r>
              <w:rPr>
                <w:rFonts w:ascii="仿宋_GB2312" w:eastAsia="仿宋_GB2312" w:hAnsi="等线" w:cs="宋体" w:hint="eastAsia"/>
                <w:kern w:val="0"/>
                <w:szCs w:val="21"/>
              </w:rPr>
              <w:t>市</w:t>
            </w:r>
            <w:r w:rsidRPr="00120E59">
              <w:rPr>
                <w:rFonts w:ascii="仿宋_GB2312" w:eastAsia="仿宋_GB2312" w:hAnsi="等线" w:cs="宋体" w:hint="eastAsia"/>
                <w:kern w:val="0"/>
                <w:szCs w:val="21"/>
              </w:rPr>
              <w:t>规</w:t>
            </w:r>
            <w:r>
              <w:rPr>
                <w:rFonts w:ascii="仿宋_GB2312" w:eastAsia="仿宋_GB2312" w:hAnsi="等线" w:cs="宋体" w:hint="eastAsia"/>
                <w:kern w:val="0"/>
                <w:szCs w:val="21"/>
              </w:rPr>
              <w:t>划</w:t>
            </w:r>
            <w:r w:rsidRPr="00120E59">
              <w:rPr>
                <w:rFonts w:ascii="仿宋_GB2312" w:eastAsia="仿宋_GB2312" w:hAnsi="等线" w:cs="宋体" w:hint="eastAsia"/>
                <w:kern w:val="0"/>
                <w:szCs w:val="21"/>
              </w:rPr>
              <w:t>自</w:t>
            </w:r>
            <w:r>
              <w:rPr>
                <w:rFonts w:ascii="仿宋_GB2312" w:eastAsia="仿宋_GB2312" w:hAnsi="等线" w:cs="宋体" w:hint="eastAsia"/>
                <w:kern w:val="0"/>
                <w:szCs w:val="21"/>
              </w:rPr>
              <w:t>然资源委</w:t>
            </w:r>
            <w:r w:rsidRPr="00120E59">
              <w:rPr>
                <w:rFonts w:ascii="仿宋_GB2312" w:eastAsia="仿宋_GB2312" w:hAnsi="等线" w:cs="宋体" w:hint="eastAsia"/>
                <w:kern w:val="0"/>
                <w:szCs w:val="21"/>
              </w:rPr>
              <w:t>通州分局</w:t>
            </w:r>
          </w:p>
        </w:tc>
        <w:tc>
          <w:tcPr>
            <w:tcW w:w="497" w:type="pct"/>
            <w:shd w:val="clear" w:color="000000" w:fill="FFFFFF"/>
            <w:vAlign w:val="center"/>
          </w:tcPr>
          <w:p w:rsidR="004F2C2E" w:rsidRPr="00120E59" w:rsidRDefault="004F2C2E" w:rsidP="002375CF">
            <w:pPr>
              <w:widowControl/>
              <w:snapToGrid w:val="0"/>
              <w:spacing w:line="620" w:lineRule="exact"/>
              <w:jc w:val="left"/>
              <w:rPr>
                <w:rFonts w:ascii="仿宋_GB2312" w:eastAsia="仿宋_GB2312" w:hAnsi="等线" w:cs="宋体"/>
                <w:kern w:val="0"/>
                <w:szCs w:val="21"/>
              </w:rPr>
            </w:pPr>
            <w:r w:rsidRPr="00120E59">
              <w:rPr>
                <w:rFonts w:ascii="仿宋_GB2312" w:eastAsia="仿宋_GB2312" w:hAnsi="等线" w:cs="宋体"/>
                <w:kern w:val="0"/>
                <w:szCs w:val="21"/>
              </w:rPr>
              <w:t>2022</w:t>
            </w:r>
            <w:r w:rsidRPr="00120E59">
              <w:rPr>
                <w:rFonts w:ascii="仿宋_GB2312" w:eastAsia="仿宋_GB2312" w:hAnsi="等线" w:cs="宋体" w:hint="eastAsia"/>
                <w:kern w:val="0"/>
                <w:szCs w:val="21"/>
              </w:rPr>
              <w:t>年</w:t>
            </w:r>
            <w:r w:rsidRPr="00120E59">
              <w:rPr>
                <w:rFonts w:ascii="仿宋_GB2312" w:eastAsia="仿宋_GB2312" w:hAnsi="等线" w:cs="宋体"/>
                <w:kern w:val="0"/>
                <w:szCs w:val="21"/>
              </w:rPr>
              <w:t>9</w:t>
            </w:r>
            <w:r w:rsidRPr="00120E59">
              <w:rPr>
                <w:rFonts w:ascii="仿宋_GB2312" w:eastAsia="仿宋_GB2312" w:hAnsi="等线" w:cs="宋体" w:hint="eastAsia"/>
                <w:kern w:val="0"/>
                <w:szCs w:val="21"/>
              </w:rPr>
              <w:t>月</w:t>
            </w:r>
          </w:p>
        </w:tc>
      </w:tr>
      <w:tr w:rsidR="004F2C2E" w:rsidRPr="00A966F6" w:rsidTr="004D49EE">
        <w:trPr>
          <w:cantSplit/>
          <w:trHeight w:val="20"/>
          <w:jc w:val="center"/>
        </w:trPr>
        <w:tc>
          <w:tcPr>
            <w:tcW w:w="500" w:type="pct"/>
            <w:shd w:val="clear" w:color="000000" w:fill="FFFFFF"/>
            <w:vAlign w:val="center"/>
          </w:tcPr>
          <w:p w:rsidR="004F2C2E" w:rsidRPr="00120E59" w:rsidRDefault="004F2C2E" w:rsidP="00EB623F">
            <w:pPr>
              <w:widowControl/>
              <w:snapToGrid w:val="0"/>
              <w:spacing w:line="44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（二）提升客运服务一体化发展水平</w:t>
            </w:r>
          </w:p>
        </w:tc>
        <w:tc>
          <w:tcPr>
            <w:tcW w:w="1165" w:type="pct"/>
            <w:shd w:val="clear" w:color="000000" w:fill="FFFFFF"/>
            <w:vAlign w:val="center"/>
          </w:tcPr>
          <w:p w:rsidR="004F2C2E" w:rsidRPr="00120E59" w:rsidRDefault="004F2C2E" w:rsidP="009C2447">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w:t>
            </w:r>
            <w:r w:rsidRPr="00120E59">
              <w:rPr>
                <w:rFonts w:ascii="仿宋_GB2312" w:eastAsia="仿宋_GB2312" w:hAnsi="等线" w:cs="宋体" w:hint="eastAsia"/>
                <w:color w:val="000000"/>
                <w:kern w:val="0"/>
                <w:szCs w:val="21"/>
              </w:rPr>
              <w:t>持续集中开展城乡客运安全隐患治理，针对</w:t>
            </w:r>
            <w:r w:rsidRPr="00120E59">
              <w:rPr>
                <w:rFonts w:ascii="宋体" w:hAnsi="宋体" w:cs="宋体" w:hint="eastAsia"/>
                <w:color w:val="000000"/>
                <w:kern w:val="0"/>
                <w:szCs w:val="21"/>
              </w:rPr>
              <w:t>漷</w:t>
            </w:r>
            <w:r w:rsidRPr="00120E59">
              <w:rPr>
                <w:rFonts w:ascii="仿宋_GB2312" w:eastAsia="仿宋_GB2312" w:hAnsi="仿宋_GB2312" w:cs="仿宋_GB2312" w:hint="eastAsia"/>
                <w:color w:val="000000"/>
                <w:kern w:val="0"/>
                <w:szCs w:val="21"/>
              </w:rPr>
              <w:t>马路、张凤路、张采路等</w:t>
            </w:r>
            <w:r w:rsidRPr="00120E59">
              <w:rPr>
                <w:rFonts w:ascii="仿宋_GB2312" w:eastAsia="仿宋_GB2312" w:hAnsi="等线" w:cs="宋体"/>
                <w:color w:val="000000"/>
                <w:kern w:val="0"/>
                <w:szCs w:val="21"/>
              </w:rPr>
              <w:t>22</w:t>
            </w:r>
            <w:r w:rsidRPr="00120E59">
              <w:rPr>
                <w:rFonts w:ascii="仿宋_GB2312" w:eastAsia="仿宋_GB2312" w:hAnsi="等线" w:cs="宋体" w:hint="eastAsia"/>
                <w:color w:val="000000"/>
                <w:kern w:val="0"/>
                <w:szCs w:val="21"/>
              </w:rPr>
              <w:t>条重大事故多发道路，太玉园小区前、牛堡屯中街等与村庄、小区交叉路口事故多发点进行整改，增设信号灯、机非隔离护栏、限速标志等交通设施，在徐尹路、张凤路、张采路</w:t>
            </w:r>
            <w:r w:rsidRPr="00120E59">
              <w:rPr>
                <w:rFonts w:ascii="仿宋_GB2312" w:eastAsia="仿宋_GB2312" w:hAnsi="等线" w:cs="宋体"/>
                <w:color w:val="000000"/>
                <w:kern w:val="0"/>
                <w:szCs w:val="21"/>
              </w:rPr>
              <w:t>3</w:t>
            </w:r>
            <w:r w:rsidRPr="00120E59">
              <w:rPr>
                <w:rFonts w:ascii="仿宋_GB2312" w:eastAsia="仿宋_GB2312" w:hAnsi="等线" w:cs="宋体" w:hint="eastAsia"/>
                <w:color w:val="000000"/>
                <w:kern w:val="0"/>
                <w:szCs w:val="21"/>
              </w:rPr>
              <w:t>条重大事故多发道路增设闯红灯设备</w:t>
            </w:r>
            <w:r w:rsidRPr="00120E59">
              <w:rPr>
                <w:rFonts w:ascii="仿宋_GB2312" w:eastAsia="仿宋_GB2312" w:hAnsi="等线" w:cs="宋体"/>
                <w:color w:val="000000"/>
                <w:kern w:val="0"/>
                <w:szCs w:val="21"/>
              </w:rPr>
              <w:t>10</w:t>
            </w:r>
            <w:r w:rsidRPr="00120E59">
              <w:rPr>
                <w:rFonts w:ascii="仿宋_GB2312" w:eastAsia="仿宋_GB2312" w:hAnsi="等线" w:cs="宋体" w:hint="eastAsia"/>
                <w:color w:val="000000"/>
                <w:kern w:val="0"/>
                <w:szCs w:val="21"/>
              </w:rPr>
              <w:t>套，超速设备</w:t>
            </w:r>
            <w:r w:rsidRPr="00120E59">
              <w:rPr>
                <w:rFonts w:ascii="仿宋_GB2312" w:eastAsia="仿宋_GB2312" w:hAnsi="等线" w:cs="宋体"/>
                <w:color w:val="000000"/>
                <w:kern w:val="0"/>
                <w:szCs w:val="21"/>
              </w:rPr>
              <w:t>1</w:t>
            </w:r>
            <w:r w:rsidRPr="00120E59">
              <w:rPr>
                <w:rFonts w:ascii="仿宋_GB2312" w:eastAsia="仿宋_GB2312" w:hAnsi="等线" w:cs="宋体" w:hint="eastAsia"/>
                <w:color w:val="000000"/>
                <w:kern w:val="0"/>
                <w:szCs w:val="21"/>
              </w:rPr>
              <w:t>套。</w:t>
            </w:r>
          </w:p>
        </w:tc>
        <w:tc>
          <w:tcPr>
            <w:tcW w:w="1138" w:type="pct"/>
            <w:shd w:val="clear" w:color="000000" w:fill="FFFFFF"/>
            <w:vAlign w:val="center"/>
          </w:tcPr>
          <w:p w:rsidR="004F2C2E" w:rsidRPr="00120E59" w:rsidRDefault="004F2C2E" w:rsidP="009C2447">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通州交通支队针对徐尹路、张凤路、张采路三条重大事故多发道路增设闯红灯设备</w:t>
            </w:r>
            <w:r w:rsidRPr="00120E59">
              <w:rPr>
                <w:rFonts w:ascii="仿宋_GB2312" w:eastAsia="仿宋_GB2312" w:hAnsi="等线" w:cs="宋体"/>
                <w:color w:val="000000"/>
                <w:kern w:val="0"/>
                <w:szCs w:val="21"/>
              </w:rPr>
              <w:t>10</w:t>
            </w:r>
            <w:r w:rsidRPr="00120E59">
              <w:rPr>
                <w:rFonts w:ascii="仿宋_GB2312" w:eastAsia="仿宋_GB2312" w:hAnsi="等线" w:cs="宋体" w:hint="eastAsia"/>
                <w:color w:val="000000"/>
                <w:kern w:val="0"/>
                <w:szCs w:val="21"/>
              </w:rPr>
              <w:t>套，超速设备</w:t>
            </w:r>
            <w:r w:rsidRPr="00120E59">
              <w:rPr>
                <w:rFonts w:ascii="仿宋_GB2312" w:eastAsia="仿宋_GB2312" w:hAnsi="等线" w:cs="宋体"/>
                <w:color w:val="000000"/>
                <w:kern w:val="0"/>
                <w:szCs w:val="21"/>
              </w:rPr>
              <w:t>1</w:t>
            </w:r>
            <w:r w:rsidRPr="00120E59">
              <w:rPr>
                <w:rFonts w:ascii="仿宋_GB2312" w:eastAsia="仿宋_GB2312" w:hAnsi="等线" w:cs="宋体" w:hint="eastAsia"/>
                <w:color w:val="000000"/>
                <w:kern w:val="0"/>
                <w:szCs w:val="21"/>
              </w:rPr>
              <w:t>套。</w:t>
            </w:r>
          </w:p>
        </w:tc>
        <w:tc>
          <w:tcPr>
            <w:tcW w:w="949" w:type="pct"/>
            <w:shd w:val="clear" w:color="000000" w:fill="FFFFFF"/>
            <w:vAlign w:val="center"/>
          </w:tcPr>
          <w:p w:rsidR="004F2C2E" w:rsidRPr="00120E59" w:rsidRDefault="004F2C2E" w:rsidP="009C2447">
            <w:pPr>
              <w:widowControl/>
              <w:snapToGrid w:val="0"/>
              <w:spacing w:line="440" w:lineRule="exact"/>
              <w:rPr>
                <w:rFonts w:ascii="仿宋_GB2312" w:eastAsia="仿宋_GB2312" w:hAnsi="等线" w:cs="宋体"/>
                <w:kern w:val="0"/>
                <w:szCs w:val="21"/>
              </w:rPr>
            </w:pPr>
            <w:r w:rsidRPr="00120E59">
              <w:rPr>
                <w:rFonts w:ascii="仿宋_GB2312" w:eastAsia="仿宋_GB2312" w:hAnsi="等线" w:cs="宋体" w:hint="eastAsia"/>
                <w:kern w:val="0"/>
                <w:szCs w:val="21"/>
              </w:rPr>
              <w:t>增设违法监控设备上报市交管局，经审核完成在徐尹路、张凤路、张采路</w:t>
            </w:r>
            <w:r w:rsidRPr="00120E59">
              <w:rPr>
                <w:rFonts w:ascii="仿宋_GB2312" w:eastAsia="仿宋_GB2312" w:hAnsi="等线" w:cs="宋体"/>
                <w:kern w:val="0"/>
                <w:szCs w:val="21"/>
              </w:rPr>
              <w:t>3</w:t>
            </w:r>
            <w:r w:rsidRPr="00120E59">
              <w:rPr>
                <w:rFonts w:ascii="仿宋_GB2312" w:eastAsia="仿宋_GB2312" w:hAnsi="等线" w:cs="宋体" w:hint="eastAsia"/>
                <w:kern w:val="0"/>
                <w:szCs w:val="21"/>
              </w:rPr>
              <w:t>条重大事故多发道路增设闯红灯设备</w:t>
            </w:r>
            <w:r w:rsidRPr="00120E59">
              <w:rPr>
                <w:rFonts w:ascii="仿宋_GB2312" w:eastAsia="仿宋_GB2312" w:hAnsi="等线" w:cs="宋体"/>
                <w:kern w:val="0"/>
                <w:szCs w:val="21"/>
              </w:rPr>
              <w:t>10</w:t>
            </w:r>
            <w:r w:rsidRPr="00120E59">
              <w:rPr>
                <w:rFonts w:ascii="仿宋_GB2312" w:eastAsia="仿宋_GB2312" w:hAnsi="等线" w:cs="宋体" w:hint="eastAsia"/>
                <w:kern w:val="0"/>
                <w:szCs w:val="21"/>
              </w:rPr>
              <w:t>套，超速设备</w:t>
            </w:r>
            <w:r w:rsidRPr="00120E59">
              <w:rPr>
                <w:rFonts w:ascii="仿宋_GB2312" w:eastAsia="仿宋_GB2312" w:hAnsi="等线" w:cs="宋体"/>
                <w:kern w:val="0"/>
                <w:szCs w:val="21"/>
              </w:rPr>
              <w:t>1</w:t>
            </w:r>
            <w:r w:rsidRPr="00120E59">
              <w:rPr>
                <w:rFonts w:ascii="仿宋_GB2312" w:eastAsia="仿宋_GB2312" w:hAnsi="等线" w:cs="宋体" w:hint="eastAsia"/>
                <w:kern w:val="0"/>
                <w:szCs w:val="21"/>
              </w:rPr>
              <w:t>套。</w:t>
            </w:r>
          </w:p>
        </w:tc>
        <w:tc>
          <w:tcPr>
            <w:tcW w:w="751" w:type="pct"/>
            <w:shd w:val="clear" w:color="000000" w:fill="FFFFFF"/>
            <w:vAlign w:val="center"/>
          </w:tcPr>
          <w:p w:rsidR="004F2C2E" w:rsidRPr="00120E59" w:rsidRDefault="004F2C2E" w:rsidP="007E0796">
            <w:pPr>
              <w:widowControl/>
              <w:snapToGrid w:val="0"/>
              <w:spacing w:line="44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通州交通支队、区城</w:t>
            </w:r>
            <w:r>
              <w:rPr>
                <w:rFonts w:ascii="仿宋_GB2312" w:eastAsia="仿宋_GB2312" w:hAnsi="等线" w:cs="宋体" w:hint="eastAsia"/>
                <w:color w:val="000000"/>
                <w:kern w:val="0"/>
                <w:szCs w:val="21"/>
              </w:rPr>
              <w:t>市</w:t>
            </w:r>
            <w:r w:rsidRPr="00120E59">
              <w:rPr>
                <w:rFonts w:ascii="仿宋_GB2312" w:eastAsia="仿宋_GB2312" w:hAnsi="等线" w:cs="宋体" w:hint="eastAsia"/>
                <w:color w:val="000000"/>
                <w:kern w:val="0"/>
                <w:szCs w:val="21"/>
              </w:rPr>
              <w:t>管</w:t>
            </w:r>
            <w:r>
              <w:rPr>
                <w:rFonts w:ascii="仿宋_GB2312" w:eastAsia="仿宋_GB2312" w:hAnsi="等线" w:cs="宋体" w:hint="eastAsia"/>
                <w:color w:val="000000"/>
                <w:kern w:val="0"/>
                <w:szCs w:val="21"/>
              </w:rPr>
              <w:t>理</w:t>
            </w:r>
            <w:r w:rsidRPr="00120E59">
              <w:rPr>
                <w:rFonts w:ascii="仿宋_GB2312" w:eastAsia="仿宋_GB2312" w:hAnsi="等线" w:cs="宋体" w:hint="eastAsia"/>
                <w:color w:val="000000"/>
                <w:kern w:val="0"/>
                <w:szCs w:val="21"/>
              </w:rPr>
              <w:t>委、区商务区管委会、通州公路分局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各街道乡镇</w:t>
            </w:r>
          </w:p>
        </w:tc>
        <w:tc>
          <w:tcPr>
            <w:tcW w:w="497" w:type="pct"/>
            <w:shd w:val="clear" w:color="000000" w:fill="FFFFFF"/>
            <w:vAlign w:val="center"/>
          </w:tcPr>
          <w:p w:rsidR="004F2C2E" w:rsidRPr="00120E59" w:rsidRDefault="004F2C2E" w:rsidP="00EB623F">
            <w:pPr>
              <w:widowControl/>
              <w:snapToGrid w:val="0"/>
              <w:spacing w:line="44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12</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shd w:val="clear" w:color="000000" w:fill="FFFFFF"/>
            <w:vAlign w:val="center"/>
          </w:tcPr>
          <w:p w:rsidR="004F2C2E" w:rsidRPr="00120E59" w:rsidRDefault="004F2C2E" w:rsidP="00EB623F">
            <w:pPr>
              <w:widowControl/>
              <w:snapToGrid w:val="0"/>
              <w:spacing w:line="44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（三）提升货运物流服务一体化发展水平</w:t>
            </w:r>
          </w:p>
        </w:tc>
        <w:tc>
          <w:tcPr>
            <w:tcW w:w="1165" w:type="pct"/>
            <w:shd w:val="clear" w:color="000000" w:fill="FFFFFF"/>
            <w:vAlign w:val="center"/>
          </w:tcPr>
          <w:p w:rsidR="004F2C2E" w:rsidRPr="00120E59" w:rsidRDefault="004F2C2E" w:rsidP="009C2447">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21.</w:t>
            </w:r>
            <w:r w:rsidRPr="00120E59">
              <w:rPr>
                <w:rFonts w:ascii="仿宋_GB2312" w:eastAsia="仿宋_GB2312" w:hAnsi="等线" w:cs="宋体" w:hint="eastAsia"/>
                <w:color w:val="000000"/>
                <w:kern w:val="0"/>
                <w:szCs w:val="21"/>
              </w:rPr>
              <w:t>完善区级物流节点功能布局，加快通州区乡村三级快递物流体系建设；提升投递能力，增设</w:t>
            </w:r>
            <w:r w:rsidRPr="00120E59">
              <w:rPr>
                <w:rFonts w:ascii="仿宋_GB2312" w:eastAsia="仿宋_GB2312" w:hAnsi="等线" w:cs="宋体"/>
                <w:color w:val="000000"/>
                <w:kern w:val="0"/>
                <w:szCs w:val="21"/>
              </w:rPr>
              <w:t>8</w:t>
            </w:r>
            <w:r w:rsidRPr="00120E59">
              <w:rPr>
                <w:rFonts w:ascii="仿宋_GB2312" w:eastAsia="仿宋_GB2312" w:hAnsi="等线" w:cs="宋体" w:hint="eastAsia"/>
                <w:color w:val="000000"/>
                <w:kern w:val="0"/>
                <w:szCs w:val="21"/>
              </w:rPr>
              <w:t>辆揽投车辆。</w:t>
            </w:r>
          </w:p>
        </w:tc>
        <w:tc>
          <w:tcPr>
            <w:tcW w:w="1138" w:type="pct"/>
            <w:shd w:val="clear" w:color="000000" w:fill="FFFFFF"/>
            <w:vAlign w:val="center"/>
          </w:tcPr>
          <w:p w:rsidR="004F2C2E" w:rsidRPr="00120E59" w:rsidRDefault="004F2C2E" w:rsidP="009C2447">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结合三级物流体系建设要求和工作安排，改造自有资源场地，完善区级物流节点功能布局，规划</w:t>
            </w: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年农村投递道段的能力提升目标，估算需要配备的车辆数量。</w:t>
            </w:r>
          </w:p>
        </w:tc>
        <w:tc>
          <w:tcPr>
            <w:tcW w:w="949" w:type="pct"/>
            <w:shd w:val="clear" w:color="000000" w:fill="FFFFFF"/>
            <w:vAlign w:val="center"/>
          </w:tcPr>
          <w:p w:rsidR="004F2C2E" w:rsidRPr="00120E59" w:rsidRDefault="004F2C2E" w:rsidP="009C2447">
            <w:pPr>
              <w:widowControl/>
              <w:snapToGrid w:val="0"/>
              <w:spacing w:line="44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w:t>
            </w:r>
            <w:r w:rsidRPr="00120E59">
              <w:rPr>
                <w:rFonts w:ascii="仿宋_GB2312" w:eastAsia="仿宋_GB2312" w:hAnsi="等线" w:cs="宋体" w:hint="eastAsia"/>
                <w:color w:val="000000"/>
                <w:kern w:val="0"/>
                <w:szCs w:val="21"/>
              </w:rPr>
              <w:t>通过相关场地改造，推广物流服务站覆盖范围、区级物流中转能力，从而提升农村投递的能力，强化普遍服务。</w:t>
            </w:r>
            <w:r w:rsidRPr="00120E59">
              <w:rPr>
                <w:rFonts w:ascii="仿宋_GB2312" w:eastAsia="仿宋_GB2312" w:hAnsi="等线" w:cs="宋体"/>
                <w:color w:val="000000"/>
                <w:kern w:val="0"/>
                <w:szCs w:val="21"/>
              </w:rPr>
              <w:br/>
              <w:t>2.</w:t>
            </w:r>
            <w:r w:rsidRPr="00120E59">
              <w:rPr>
                <w:rFonts w:ascii="仿宋_GB2312" w:eastAsia="仿宋_GB2312" w:hAnsi="等线" w:cs="宋体" w:hint="eastAsia"/>
                <w:color w:val="000000"/>
                <w:kern w:val="0"/>
                <w:szCs w:val="21"/>
              </w:rPr>
              <w:t>增设揽投车辆</w:t>
            </w:r>
            <w:r w:rsidRPr="00120E59">
              <w:rPr>
                <w:rFonts w:ascii="仿宋_GB2312" w:eastAsia="仿宋_GB2312" w:hAnsi="等线" w:cs="宋体"/>
                <w:color w:val="000000"/>
                <w:kern w:val="0"/>
                <w:szCs w:val="21"/>
              </w:rPr>
              <w:t>8</w:t>
            </w:r>
            <w:r w:rsidRPr="00120E59">
              <w:rPr>
                <w:rFonts w:ascii="仿宋_GB2312" w:eastAsia="仿宋_GB2312" w:hAnsi="等线" w:cs="宋体" w:hint="eastAsia"/>
                <w:color w:val="000000"/>
                <w:kern w:val="0"/>
                <w:szCs w:val="21"/>
              </w:rPr>
              <w:t>辆，从而提升农村投递道段能力。</w:t>
            </w:r>
          </w:p>
        </w:tc>
        <w:tc>
          <w:tcPr>
            <w:tcW w:w="751" w:type="pct"/>
            <w:shd w:val="clear" w:color="000000" w:fill="FFFFFF"/>
            <w:vAlign w:val="center"/>
          </w:tcPr>
          <w:p w:rsidR="004F2C2E" w:rsidRPr="00120E59" w:rsidRDefault="004F2C2E" w:rsidP="007E0796">
            <w:pPr>
              <w:widowControl/>
              <w:snapToGrid w:val="0"/>
              <w:spacing w:line="44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区商务局、东区邮政管理局、通州区邮政分公司、相关乡镇</w:t>
            </w:r>
          </w:p>
        </w:tc>
        <w:tc>
          <w:tcPr>
            <w:tcW w:w="497" w:type="pct"/>
            <w:shd w:val="clear" w:color="000000" w:fill="FFFFFF"/>
            <w:vAlign w:val="center"/>
          </w:tcPr>
          <w:p w:rsidR="004F2C2E" w:rsidRPr="00120E59" w:rsidRDefault="004F2C2E" w:rsidP="00EB623F">
            <w:pPr>
              <w:widowControl/>
              <w:snapToGrid w:val="0"/>
              <w:spacing w:line="44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val="restart"/>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（三）提升货运物流服务一体化发展水平</w:t>
            </w:r>
          </w:p>
        </w:tc>
        <w:tc>
          <w:tcPr>
            <w:tcW w:w="1165"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22.</w:t>
            </w:r>
            <w:r w:rsidRPr="00120E59">
              <w:rPr>
                <w:rFonts w:ascii="仿宋_GB2312" w:eastAsia="仿宋_GB2312" w:hAnsi="等线" w:cs="宋体" w:hint="eastAsia"/>
                <w:color w:val="000000"/>
                <w:kern w:val="0"/>
                <w:szCs w:val="21"/>
              </w:rPr>
              <w:t>加快通州区邮政网络建设、邮农合作、邮快合作等工作，增加</w:t>
            </w:r>
            <w:r w:rsidRPr="00120E59">
              <w:rPr>
                <w:rFonts w:ascii="仿宋_GB2312" w:eastAsia="仿宋_GB2312" w:hAnsi="等线" w:cs="宋体"/>
                <w:color w:val="000000"/>
                <w:kern w:val="0"/>
                <w:szCs w:val="21"/>
              </w:rPr>
              <w:t>18</w:t>
            </w:r>
            <w:r w:rsidRPr="00120E59">
              <w:rPr>
                <w:rFonts w:ascii="仿宋_GB2312" w:eastAsia="仿宋_GB2312" w:hAnsi="等线" w:cs="宋体" w:hint="eastAsia"/>
                <w:color w:val="000000"/>
                <w:kern w:val="0"/>
                <w:szCs w:val="21"/>
              </w:rPr>
              <w:t>个自提驿站，提升末端投递效率。</w:t>
            </w:r>
          </w:p>
        </w:tc>
        <w:tc>
          <w:tcPr>
            <w:tcW w:w="1138"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w:t>
            </w:r>
            <w:r w:rsidRPr="00120E59">
              <w:rPr>
                <w:rFonts w:ascii="仿宋_GB2312" w:eastAsia="仿宋_GB2312" w:hAnsi="等线" w:cs="宋体" w:hint="eastAsia"/>
                <w:color w:val="000000"/>
                <w:kern w:val="0"/>
                <w:szCs w:val="21"/>
              </w:rPr>
              <w:t>强化现有次渠揽投部邮快合作模式及郎府樱桃邮农合作，进而探索更多合作模式；推进自提代投网络建设，补齐农村地区物流网络节点建设短板。</w:t>
            </w:r>
            <w:r w:rsidRPr="00120E59">
              <w:rPr>
                <w:rFonts w:ascii="仿宋_GB2312" w:eastAsia="仿宋_GB2312" w:hAnsi="等线" w:cs="宋体"/>
                <w:color w:val="000000"/>
                <w:kern w:val="0"/>
                <w:szCs w:val="21"/>
              </w:rPr>
              <w:br/>
              <w:t>2.</w:t>
            </w:r>
            <w:r w:rsidRPr="00120E59">
              <w:rPr>
                <w:rFonts w:ascii="仿宋_GB2312" w:eastAsia="仿宋_GB2312" w:hAnsi="等线" w:cs="宋体" w:hint="eastAsia"/>
                <w:color w:val="000000"/>
                <w:kern w:val="0"/>
                <w:szCs w:val="21"/>
              </w:rPr>
              <w:t>加大相关资源、设施建设与投入，利用现有村邮站、乡村邮政所、邮乐购站点等网点，按照“客户取件方便、有业务发展潜力、保证邮件安全、具备信息处理能力”的要求，开展村级自提代投点、京邮驿站建设工作。为百姓提供更方便快捷的增值服务。</w:t>
            </w:r>
          </w:p>
        </w:tc>
        <w:tc>
          <w:tcPr>
            <w:tcW w:w="949"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1.</w:t>
            </w:r>
            <w:r w:rsidRPr="00120E59">
              <w:rPr>
                <w:rFonts w:ascii="仿宋_GB2312" w:eastAsia="仿宋_GB2312" w:hAnsi="等线" w:cs="宋体" w:hint="eastAsia"/>
                <w:color w:val="000000"/>
                <w:kern w:val="0"/>
                <w:szCs w:val="21"/>
              </w:rPr>
              <w:t>加强次渠揽</w:t>
            </w:r>
            <w:bookmarkStart w:id="0" w:name="_GoBack"/>
            <w:bookmarkEnd w:id="0"/>
            <w:r w:rsidRPr="00120E59">
              <w:rPr>
                <w:rFonts w:ascii="仿宋_GB2312" w:eastAsia="仿宋_GB2312" w:hAnsi="等线" w:cs="宋体" w:hint="eastAsia"/>
                <w:color w:val="000000"/>
                <w:kern w:val="0"/>
                <w:szCs w:val="21"/>
              </w:rPr>
              <w:t>投部邮快合作投递业务量、利用邮政渠道线上销售平台加快农产品进城，更稳更快的服务郎府樱桃邮农合作。</w:t>
            </w:r>
            <w:r w:rsidRPr="00120E59">
              <w:rPr>
                <w:rFonts w:ascii="仿宋_GB2312" w:eastAsia="仿宋_GB2312" w:hAnsi="等线" w:cs="宋体"/>
                <w:color w:val="000000"/>
                <w:kern w:val="0"/>
                <w:szCs w:val="21"/>
              </w:rPr>
              <w:br/>
              <w:t>2.</w:t>
            </w:r>
            <w:r w:rsidRPr="00120E59">
              <w:rPr>
                <w:rFonts w:ascii="仿宋_GB2312" w:eastAsia="仿宋_GB2312" w:hAnsi="等线" w:cs="宋体" w:hint="eastAsia"/>
                <w:color w:val="000000"/>
                <w:kern w:val="0"/>
                <w:szCs w:val="21"/>
              </w:rPr>
              <w:t>增加</w:t>
            </w:r>
            <w:r w:rsidRPr="00120E59">
              <w:rPr>
                <w:rFonts w:ascii="仿宋_GB2312" w:eastAsia="仿宋_GB2312" w:hAnsi="等线" w:cs="宋体"/>
                <w:color w:val="000000"/>
                <w:kern w:val="0"/>
                <w:szCs w:val="21"/>
              </w:rPr>
              <w:t>18</w:t>
            </w:r>
            <w:r w:rsidRPr="00120E59">
              <w:rPr>
                <w:rFonts w:ascii="仿宋_GB2312" w:eastAsia="仿宋_GB2312" w:hAnsi="等线" w:cs="宋体" w:hint="eastAsia"/>
                <w:color w:val="000000"/>
                <w:kern w:val="0"/>
                <w:szCs w:val="21"/>
              </w:rPr>
              <w:t>个自提驿站，提升末端投递效率。</w:t>
            </w:r>
          </w:p>
        </w:tc>
        <w:tc>
          <w:tcPr>
            <w:tcW w:w="751" w:type="pct"/>
            <w:shd w:val="clear" w:color="000000" w:fill="FFFFFF"/>
            <w:vAlign w:val="center"/>
          </w:tcPr>
          <w:p w:rsidR="004F2C2E" w:rsidRPr="00120E59" w:rsidRDefault="004F2C2E" w:rsidP="007E0796">
            <w:pPr>
              <w:widowControl/>
              <w:snapToGrid w:val="0"/>
              <w:spacing w:line="38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区商务局、东区邮政管理局、通州区邮政分公司</w:t>
            </w:r>
            <w:r w:rsidRPr="00120E59">
              <w:rPr>
                <w:rFonts w:ascii="仿宋_GB2312" w:eastAsia="仿宋_GB2312" w:hAnsi="等线" w:cs="宋体"/>
                <w:b/>
                <w:bCs/>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区农业农村局、相关乡镇</w:t>
            </w:r>
          </w:p>
        </w:tc>
        <w:tc>
          <w:tcPr>
            <w:tcW w:w="497" w:type="pct"/>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2375CF">
        <w:trPr>
          <w:cantSplit/>
          <w:trHeight w:val="4201"/>
          <w:jc w:val="center"/>
        </w:trPr>
        <w:tc>
          <w:tcPr>
            <w:tcW w:w="500" w:type="pct"/>
            <w:vMerge/>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23.</w:t>
            </w:r>
            <w:r w:rsidRPr="00120E59">
              <w:rPr>
                <w:rFonts w:ascii="仿宋_GB2312" w:eastAsia="仿宋_GB2312" w:hAnsi="等线" w:cs="宋体" w:hint="eastAsia"/>
                <w:color w:val="000000"/>
                <w:kern w:val="0"/>
                <w:szCs w:val="21"/>
              </w:rPr>
              <w:t>建立互联互通的通州邮政区乡村智慧化物流信息服务平台；组织开展邮乐小店、邮政菜单</w:t>
            </w:r>
            <w:r w:rsidRPr="00120E59">
              <w:rPr>
                <w:rFonts w:ascii="仿宋_GB2312" w:eastAsia="仿宋_GB2312" w:hAnsi="等线" w:cs="宋体"/>
                <w:color w:val="000000"/>
                <w:kern w:val="0"/>
                <w:szCs w:val="21"/>
              </w:rPr>
              <w:t>APP</w:t>
            </w:r>
            <w:r w:rsidRPr="00120E59">
              <w:rPr>
                <w:rFonts w:ascii="仿宋_GB2312" w:eastAsia="仿宋_GB2312" w:hAnsi="等线" w:cs="宋体" w:hint="eastAsia"/>
                <w:color w:val="000000"/>
                <w:kern w:val="0"/>
                <w:szCs w:val="21"/>
              </w:rPr>
              <w:t>专题营销活动；培育物流末端市场主体，在宋庄、西集（</w:t>
            </w:r>
            <w:r w:rsidRPr="00120E59">
              <w:rPr>
                <w:rFonts w:ascii="宋体" w:hAnsi="宋体" w:cs="宋体" w:hint="eastAsia"/>
                <w:color w:val="000000"/>
                <w:kern w:val="0"/>
                <w:szCs w:val="21"/>
              </w:rPr>
              <w:t>郞</w:t>
            </w:r>
            <w:r w:rsidRPr="00120E59">
              <w:rPr>
                <w:rFonts w:ascii="仿宋_GB2312" w:eastAsia="仿宋_GB2312" w:hAnsi="仿宋_GB2312" w:cs="仿宋_GB2312" w:hint="eastAsia"/>
                <w:color w:val="000000"/>
                <w:kern w:val="0"/>
                <w:szCs w:val="21"/>
              </w:rPr>
              <w:t>府）等现有资源场地开展仓储业务。</w:t>
            </w:r>
          </w:p>
        </w:tc>
        <w:tc>
          <w:tcPr>
            <w:tcW w:w="1138"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为更好的助农合作、资源共享发展邮快合作，拟在现有资源场地建立仓储业务，共计</w:t>
            </w:r>
            <w:r w:rsidRPr="00120E59">
              <w:rPr>
                <w:rFonts w:ascii="仿宋_GB2312" w:eastAsia="仿宋_GB2312" w:hAnsi="等线" w:cs="宋体"/>
                <w:color w:val="000000"/>
                <w:kern w:val="0"/>
                <w:szCs w:val="21"/>
              </w:rPr>
              <w:t>3900</w:t>
            </w:r>
            <w:r w:rsidRPr="00120E59">
              <w:rPr>
                <w:rFonts w:ascii="仿宋_GB2312" w:eastAsia="仿宋_GB2312" w:hAnsi="等线" w:cs="宋体" w:hint="eastAsia"/>
                <w:color w:val="000000"/>
                <w:kern w:val="0"/>
                <w:szCs w:val="21"/>
              </w:rPr>
              <w:t>平方米</w:t>
            </w:r>
            <w:r w:rsidRPr="00120E59">
              <w:rPr>
                <w:rFonts w:ascii="仿宋_GB2312" w:eastAsia="仿宋_GB2312" w:hAnsi="等线" w:cs="宋体"/>
                <w:color w:val="000000"/>
                <w:kern w:val="0"/>
                <w:szCs w:val="21"/>
              </w:rPr>
              <w:t xml:space="preserve"> </w:t>
            </w:r>
            <w:r w:rsidRPr="00120E59">
              <w:rPr>
                <w:rFonts w:ascii="仿宋_GB2312" w:eastAsia="仿宋_GB2312" w:hAnsi="等线" w:cs="宋体" w:hint="eastAsia"/>
                <w:color w:val="000000"/>
                <w:kern w:val="0"/>
                <w:szCs w:val="21"/>
              </w:rPr>
              <w:t>（包含宋庄</w:t>
            </w:r>
            <w:r w:rsidRPr="00120E59">
              <w:rPr>
                <w:rFonts w:ascii="仿宋_GB2312" w:eastAsia="仿宋_GB2312" w:hAnsi="等线" w:cs="宋体"/>
                <w:color w:val="000000"/>
                <w:kern w:val="0"/>
                <w:szCs w:val="21"/>
              </w:rPr>
              <w:t>800</w:t>
            </w:r>
            <w:r w:rsidRPr="00120E59">
              <w:rPr>
                <w:rFonts w:ascii="仿宋_GB2312" w:eastAsia="仿宋_GB2312" w:hAnsi="等线" w:cs="宋体" w:hint="eastAsia"/>
                <w:color w:val="000000"/>
                <w:kern w:val="0"/>
                <w:szCs w:val="21"/>
              </w:rPr>
              <w:t>平方米、</w:t>
            </w:r>
            <w:r w:rsidRPr="00120E59">
              <w:rPr>
                <w:rFonts w:ascii="宋体" w:hAnsi="宋体" w:cs="宋体" w:hint="eastAsia"/>
                <w:color w:val="000000"/>
                <w:kern w:val="0"/>
                <w:szCs w:val="21"/>
              </w:rPr>
              <w:t>郞</w:t>
            </w:r>
            <w:r w:rsidRPr="00120E59">
              <w:rPr>
                <w:rFonts w:ascii="仿宋_GB2312" w:eastAsia="仿宋_GB2312" w:hAnsi="仿宋_GB2312" w:cs="仿宋_GB2312" w:hint="eastAsia"/>
                <w:color w:val="000000"/>
                <w:kern w:val="0"/>
                <w:szCs w:val="21"/>
              </w:rPr>
              <w:t>府</w:t>
            </w:r>
            <w:r w:rsidRPr="00120E59">
              <w:rPr>
                <w:rFonts w:ascii="仿宋_GB2312" w:eastAsia="仿宋_GB2312" w:hAnsi="等线" w:cs="宋体"/>
                <w:color w:val="000000"/>
                <w:kern w:val="0"/>
                <w:szCs w:val="21"/>
              </w:rPr>
              <w:t>1200</w:t>
            </w:r>
            <w:r w:rsidRPr="00120E59">
              <w:rPr>
                <w:rFonts w:ascii="仿宋_GB2312" w:eastAsia="仿宋_GB2312" w:hAnsi="等线" w:cs="宋体" w:hint="eastAsia"/>
                <w:color w:val="000000"/>
                <w:kern w:val="0"/>
                <w:szCs w:val="21"/>
              </w:rPr>
              <w:t>平方米、台湖</w:t>
            </w:r>
            <w:r w:rsidRPr="00120E59">
              <w:rPr>
                <w:rFonts w:ascii="仿宋_GB2312" w:eastAsia="仿宋_GB2312" w:hAnsi="等线" w:cs="宋体"/>
                <w:color w:val="000000"/>
                <w:kern w:val="0"/>
                <w:szCs w:val="21"/>
              </w:rPr>
              <w:t>800</w:t>
            </w:r>
            <w:r w:rsidRPr="00120E59">
              <w:rPr>
                <w:rFonts w:ascii="仿宋_GB2312" w:eastAsia="仿宋_GB2312" w:hAnsi="等线" w:cs="宋体" w:hint="eastAsia"/>
                <w:color w:val="000000"/>
                <w:kern w:val="0"/>
                <w:szCs w:val="21"/>
              </w:rPr>
              <w:t>平方米、大杜社</w:t>
            </w:r>
            <w:r w:rsidRPr="00120E59">
              <w:rPr>
                <w:rFonts w:ascii="仿宋_GB2312" w:eastAsia="仿宋_GB2312" w:hAnsi="等线" w:cs="宋体"/>
                <w:color w:val="000000"/>
                <w:kern w:val="0"/>
                <w:szCs w:val="21"/>
              </w:rPr>
              <w:t>800</w:t>
            </w:r>
            <w:r w:rsidRPr="00120E59">
              <w:rPr>
                <w:rFonts w:ascii="仿宋_GB2312" w:eastAsia="仿宋_GB2312" w:hAnsi="等线" w:cs="宋体" w:hint="eastAsia"/>
                <w:color w:val="000000"/>
                <w:kern w:val="0"/>
                <w:szCs w:val="21"/>
              </w:rPr>
              <w:t>平方米、永乐店</w:t>
            </w:r>
            <w:r w:rsidRPr="00120E59">
              <w:rPr>
                <w:rFonts w:ascii="仿宋_GB2312" w:eastAsia="仿宋_GB2312" w:hAnsi="等线" w:cs="宋体"/>
                <w:color w:val="000000"/>
                <w:kern w:val="0"/>
                <w:szCs w:val="21"/>
              </w:rPr>
              <w:t>300</w:t>
            </w:r>
            <w:r w:rsidRPr="00120E59">
              <w:rPr>
                <w:rFonts w:ascii="仿宋_GB2312" w:eastAsia="仿宋_GB2312" w:hAnsi="等线" w:cs="宋体" w:hint="eastAsia"/>
                <w:color w:val="000000"/>
                <w:kern w:val="0"/>
                <w:szCs w:val="21"/>
              </w:rPr>
              <w:t>平方米）。</w:t>
            </w:r>
          </w:p>
        </w:tc>
        <w:tc>
          <w:tcPr>
            <w:tcW w:w="949" w:type="pct"/>
            <w:shd w:val="clear" w:color="000000" w:fill="FFFFFF"/>
            <w:vAlign w:val="center"/>
          </w:tcPr>
          <w:p w:rsidR="004F2C2E" w:rsidRPr="00120E59" w:rsidRDefault="004F2C2E" w:rsidP="009C2447">
            <w:pPr>
              <w:widowControl/>
              <w:snapToGrid w:val="0"/>
              <w:spacing w:line="38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完成宋庄</w:t>
            </w:r>
            <w:r w:rsidRPr="00120E59">
              <w:rPr>
                <w:rFonts w:ascii="仿宋_GB2312" w:eastAsia="仿宋_GB2312" w:hAnsi="等线" w:cs="宋体"/>
                <w:color w:val="000000"/>
                <w:kern w:val="0"/>
                <w:szCs w:val="21"/>
              </w:rPr>
              <w:t>800</w:t>
            </w:r>
            <w:r w:rsidRPr="00120E59">
              <w:rPr>
                <w:rFonts w:ascii="仿宋_GB2312" w:eastAsia="仿宋_GB2312" w:hAnsi="等线" w:cs="宋体" w:hint="eastAsia"/>
                <w:color w:val="000000"/>
                <w:kern w:val="0"/>
                <w:szCs w:val="21"/>
              </w:rPr>
              <w:t>平方米、西集（</w:t>
            </w:r>
            <w:r w:rsidRPr="00120E59">
              <w:rPr>
                <w:rFonts w:ascii="宋体" w:hAnsi="宋体" w:cs="宋体" w:hint="eastAsia"/>
                <w:color w:val="000000"/>
                <w:kern w:val="0"/>
                <w:szCs w:val="21"/>
              </w:rPr>
              <w:t>郞</w:t>
            </w:r>
            <w:r w:rsidRPr="00120E59">
              <w:rPr>
                <w:rFonts w:ascii="仿宋_GB2312" w:eastAsia="仿宋_GB2312" w:hAnsi="仿宋_GB2312" w:cs="仿宋_GB2312" w:hint="eastAsia"/>
                <w:color w:val="000000"/>
                <w:kern w:val="0"/>
                <w:szCs w:val="21"/>
              </w:rPr>
              <w:t>府）</w:t>
            </w:r>
            <w:r w:rsidRPr="00120E59">
              <w:rPr>
                <w:rFonts w:ascii="仿宋_GB2312" w:eastAsia="仿宋_GB2312" w:hAnsi="等线" w:cs="宋体"/>
                <w:color w:val="000000"/>
                <w:kern w:val="0"/>
                <w:szCs w:val="21"/>
              </w:rPr>
              <w:t>1200</w:t>
            </w:r>
            <w:r w:rsidRPr="00120E59">
              <w:rPr>
                <w:rFonts w:ascii="仿宋_GB2312" w:eastAsia="仿宋_GB2312" w:hAnsi="等线" w:cs="宋体" w:hint="eastAsia"/>
                <w:color w:val="000000"/>
                <w:kern w:val="0"/>
                <w:szCs w:val="21"/>
              </w:rPr>
              <w:t>平方米，场地改造建立仓储业务。</w:t>
            </w:r>
          </w:p>
        </w:tc>
        <w:tc>
          <w:tcPr>
            <w:tcW w:w="751" w:type="pct"/>
            <w:shd w:val="clear" w:color="000000" w:fill="FFFFFF"/>
            <w:vAlign w:val="center"/>
          </w:tcPr>
          <w:p w:rsidR="004F2C2E" w:rsidRPr="00120E59" w:rsidRDefault="004F2C2E" w:rsidP="007E0796">
            <w:pPr>
              <w:widowControl/>
              <w:snapToGrid w:val="0"/>
              <w:spacing w:line="38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区商务局、东区邮政管理局、通州区邮政分公司</w:t>
            </w:r>
            <w:r w:rsidRPr="00120E59">
              <w:rPr>
                <w:rFonts w:ascii="仿宋_GB2312" w:eastAsia="仿宋_GB2312" w:hAnsi="等线" w:cs="宋体"/>
                <w:color w:val="000000"/>
                <w:kern w:val="0"/>
                <w:szCs w:val="21"/>
              </w:rPr>
              <w:t xml:space="preserve"> </w:t>
            </w:r>
            <w:r w:rsidRPr="00120E59">
              <w:rPr>
                <w:rFonts w:ascii="仿宋_GB2312" w:eastAsia="仿宋_GB2312" w:hAnsi="等线" w:cs="宋体" w:hint="eastAsia"/>
                <w:color w:val="000000"/>
                <w:kern w:val="0"/>
                <w:szCs w:val="21"/>
              </w:rPr>
              <w:t>、宋庄镇、西集镇、台湖镇、马驹桥镇、永乐店镇</w:t>
            </w:r>
          </w:p>
        </w:tc>
        <w:tc>
          <w:tcPr>
            <w:tcW w:w="497" w:type="pct"/>
            <w:shd w:val="clear" w:color="000000" w:fill="FFFFFF"/>
            <w:vAlign w:val="center"/>
          </w:tcPr>
          <w:p w:rsidR="004F2C2E" w:rsidRPr="00120E59" w:rsidRDefault="004F2C2E" w:rsidP="00EB623F">
            <w:pPr>
              <w:widowControl/>
              <w:snapToGrid w:val="0"/>
              <w:spacing w:line="38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r w:rsidR="004F2C2E" w:rsidRPr="00A966F6" w:rsidTr="004D49EE">
        <w:trPr>
          <w:cantSplit/>
          <w:trHeight w:val="20"/>
          <w:jc w:val="center"/>
        </w:trPr>
        <w:tc>
          <w:tcPr>
            <w:tcW w:w="500" w:type="pct"/>
            <w:vMerge/>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b/>
                <w:bCs/>
                <w:color w:val="000000"/>
                <w:kern w:val="0"/>
                <w:szCs w:val="21"/>
              </w:rPr>
            </w:pPr>
          </w:p>
        </w:tc>
        <w:tc>
          <w:tcPr>
            <w:tcW w:w="1165" w:type="pct"/>
            <w:shd w:val="clear" w:color="000000" w:fill="FFFFFF"/>
            <w:vAlign w:val="center"/>
          </w:tcPr>
          <w:p w:rsidR="004F2C2E" w:rsidRPr="00120E59" w:rsidRDefault="004F2C2E" w:rsidP="009C2447">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24.</w:t>
            </w:r>
            <w:r w:rsidRPr="00120E59">
              <w:rPr>
                <w:rFonts w:ascii="仿宋_GB2312" w:eastAsia="仿宋_GB2312" w:hAnsi="等线" w:cs="宋体" w:hint="eastAsia"/>
                <w:color w:val="000000"/>
                <w:kern w:val="0"/>
                <w:szCs w:val="21"/>
              </w:rPr>
              <w:t>优化副中心交通便民查询系统，嵌入“货拉拉”“邮政便民通”“邮政速递物流”等货运模块，拓宽城乡客运投诉途径。</w:t>
            </w:r>
          </w:p>
        </w:tc>
        <w:tc>
          <w:tcPr>
            <w:tcW w:w="1138" w:type="pct"/>
            <w:shd w:val="clear" w:color="000000" w:fill="FFFFFF"/>
            <w:vAlign w:val="center"/>
          </w:tcPr>
          <w:p w:rsidR="004F2C2E" w:rsidRPr="00120E59" w:rsidRDefault="004F2C2E" w:rsidP="009C2447">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完成在“副中心交通”公众号上增加相应模块菜单内容，方便群众查询使用，确保功能稳定可用，拓展“副中心交通”的知晓度及服务半径。</w:t>
            </w:r>
          </w:p>
        </w:tc>
        <w:tc>
          <w:tcPr>
            <w:tcW w:w="949" w:type="pct"/>
            <w:shd w:val="clear" w:color="000000" w:fill="FFFFFF"/>
            <w:vAlign w:val="center"/>
          </w:tcPr>
          <w:p w:rsidR="004F2C2E" w:rsidRPr="00120E59" w:rsidRDefault="004F2C2E" w:rsidP="009C2447">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6</w:t>
            </w:r>
            <w:r w:rsidRPr="00120E59">
              <w:rPr>
                <w:rFonts w:ascii="仿宋_GB2312" w:eastAsia="仿宋_GB2312" w:hAnsi="等线" w:cs="宋体" w:hint="eastAsia"/>
                <w:color w:val="000000"/>
                <w:kern w:val="0"/>
                <w:szCs w:val="21"/>
              </w:rPr>
              <w:t>月完成在“副中心交通”公众号上增加相应模块菜单内容，方便群众查询使用，确保功能稳定可用，拓展“副中心交通”的知晓度及服务半径。</w:t>
            </w:r>
          </w:p>
        </w:tc>
        <w:tc>
          <w:tcPr>
            <w:tcW w:w="751" w:type="pct"/>
            <w:shd w:val="clear" w:color="000000" w:fill="FFFFFF"/>
            <w:vAlign w:val="center"/>
          </w:tcPr>
          <w:p w:rsidR="004F2C2E" w:rsidRPr="00120E59" w:rsidRDefault="004F2C2E" w:rsidP="007E0796">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区交通局</w:t>
            </w:r>
            <w:r w:rsidRPr="00120E59">
              <w:rPr>
                <w:rFonts w:ascii="仿宋_GB2312" w:eastAsia="仿宋_GB2312" w:hAnsi="等线" w:cs="宋体"/>
                <w:color w:val="000000"/>
                <w:kern w:val="0"/>
                <w:szCs w:val="21"/>
              </w:rPr>
              <w:br/>
            </w:r>
            <w:r w:rsidRPr="00120E59">
              <w:rPr>
                <w:rFonts w:ascii="仿宋_GB2312" w:eastAsia="仿宋_GB2312" w:hAnsi="等线" w:cs="宋体" w:hint="eastAsia"/>
                <w:b/>
                <w:bCs/>
                <w:color w:val="000000"/>
                <w:kern w:val="0"/>
                <w:szCs w:val="21"/>
              </w:rPr>
              <w:t>责任单位：</w:t>
            </w:r>
            <w:r w:rsidRPr="00120E59">
              <w:rPr>
                <w:rFonts w:ascii="仿宋_GB2312" w:eastAsia="仿宋_GB2312" w:hAnsi="等线" w:cs="宋体" w:hint="eastAsia"/>
                <w:color w:val="000000"/>
                <w:kern w:val="0"/>
                <w:szCs w:val="21"/>
              </w:rPr>
              <w:t>区经</w:t>
            </w:r>
            <w:r>
              <w:rPr>
                <w:rFonts w:ascii="仿宋_GB2312" w:eastAsia="仿宋_GB2312" w:hAnsi="等线" w:cs="宋体" w:hint="eastAsia"/>
                <w:color w:val="000000"/>
                <w:kern w:val="0"/>
                <w:szCs w:val="21"/>
              </w:rPr>
              <w:t>济和</w:t>
            </w:r>
            <w:r w:rsidRPr="00120E59">
              <w:rPr>
                <w:rFonts w:ascii="仿宋_GB2312" w:eastAsia="仿宋_GB2312" w:hAnsi="等线" w:cs="宋体" w:hint="eastAsia"/>
                <w:color w:val="000000"/>
                <w:kern w:val="0"/>
                <w:szCs w:val="21"/>
              </w:rPr>
              <w:t>信</w:t>
            </w:r>
            <w:r>
              <w:rPr>
                <w:rFonts w:ascii="仿宋_GB2312" w:eastAsia="仿宋_GB2312" w:hAnsi="等线" w:cs="宋体" w:hint="eastAsia"/>
                <w:color w:val="000000"/>
                <w:kern w:val="0"/>
                <w:szCs w:val="21"/>
              </w:rPr>
              <w:t>息化</w:t>
            </w:r>
            <w:r w:rsidRPr="00120E59">
              <w:rPr>
                <w:rFonts w:ascii="仿宋_GB2312" w:eastAsia="仿宋_GB2312" w:hAnsi="等线" w:cs="宋体" w:hint="eastAsia"/>
                <w:color w:val="000000"/>
                <w:kern w:val="0"/>
                <w:szCs w:val="21"/>
              </w:rPr>
              <w:t>局、通州区邮政分公司</w:t>
            </w:r>
          </w:p>
        </w:tc>
        <w:tc>
          <w:tcPr>
            <w:tcW w:w="497" w:type="pct"/>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6</w:t>
            </w:r>
            <w:r w:rsidRPr="00120E59">
              <w:rPr>
                <w:rFonts w:ascii="仿宋_GB2312" w:eastAsia="仿宋_GB2312" w:hAnsi="等线" w:cs="宋体" w:hint="eastAsia"/>
                <w:color w:val="000000"/>
                <w:kern w:val="0"/>
                <w:szCs w:val="21"/>
              </w:rPr>
              <w:t>月</w:t>
            </w:r>
          </w:p>
        </w:tc>
      </w:tr>
      <w:tr w:rsidR="004F2C2E" w:rsidRPr="00A966F6" w:rsidTr="009C2447">
        <w:trPr>
          <w:cantSplit/>
          <w:trHeight w:val="4993"/>
          <w:jc w:val="center"/>
        </w:trPr>
        <w:tc>
          <w:tcPr>
            <w:tcW w:w="500" w:type="pct"/>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（三）提升货运物流服务一体化发展水平</w:t>
            </w:r>
          </w:p>
        </w:tc>
        <w:tc>
          <w:tcPr>
            <w:tcW w:w="1165" w:type="pct"/>
            <w:shd w:val="clear" w:color="000000" w:fill="FFFFFF"/>
            <w:vAlign w:val="center"/>
          </w:tcPr>
          <w:p w:rsidR="004F2C2E" w:rsidRPr="00120E59" w:rsidRDefault="004F2C2E" w:rsidP="009C2447">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25.</w:t>
            </w:r>
            <w:r w:rsidRPr="00120E59">
              <w:rPr>
                <w:rFonts w:ascii="仿宋_GB2312" w:eastAsia="仿宋_GB2312" w:hAnsi="等线" w:cs="宋体" w:hint="eastAsia"/>
                <w:color w:val="000000"/>
                <w:kern w:val="0"/>
                <w:szCs w:val="21"/>
              </w:rPr>
              <w:t>依托智慧城市平台，谋划城市副中心智慧交通平台，为城乡群众提供绿色、高效、集约、低碳、共享的一体化出行服务，完成通州区交通运输行政执法信息管理系统建设。</w:t>
            </w:r>
          </w:p>
        </w:tc>
        <w:tc>
          <w:tcPr>
            <w:tcW w:w="1138" w:type="pct"/>
            <w:shd w:val="clear" w:color="000000" w:fill="FFFFFF"/>
            <w:vAlign w:val="center"/>
          </w:tcPr>
          <w:p w:rsidR="004F2C2E" w:rsidRPr="00120E59" w:rsidRDefault="004F2C2E" w:rsidP="009C2447">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6</w:t>
            </w:r>
            <w:r w:rsidRPr="00120E59">
              <w:rPr>
                <w:rFonts w:ascii="仿宋_GB2312" w:eastAsia="仿宋_GB2312" w:hAnsi="等线" w:cs="宋体" w:hint="eastAsia"/>
                <w:color w:val="000000"/>
                <w:kern w:val="0"/>
                <w:szCs w:val="21"/>
              </w:rPr>
              <w:t>月完成通州交通运输行政执法信息管理系统初步验收。启动副中心智慧交通平台建设可行性报告编制。</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月完成通州交通运输行政执法信息管理系统初步建设。形成副中心智慧交通平台建设可行性报告。</w:t>
            </w:r>
          </w:p>
        </w:tc>
        <w:tc>
          <w:tcPr>
            <w:tcW w:w="949" w:type="pct"/>
            <w:shd w:val="clear" w:color="000000" w:fill="FFFFFF"/>
            <w:vAlign w:val="center"/>
          </w:tcPr>
          <w:p w:rsidR="004F2C2E" w:rsidRPr="00120E59" w:rsidRDefault="004F2C2E" w:rsidP="009C2447">
            <w:pPr>
              <w:widowControl/>
              <w:snapToGrid w:val="0"/>
              <w:spacing w:line="400" w:lineRule="exact"/>
              <w:rPr>
                <w:rFonts w:ascii="仿宋_GB2312" w:eastAsia="仿宋_GB2312" w:hAnsi="等线" w:cs="宋体"/>
                <w:color w:val="000000"/>
                <w:kern w:val="0"/>
                <w:szCs w:val="21"/>
              </w:rPr>
            </w:pPr>
            <w:r w:rsidRPr="00120E59">
              <w:rPr>
                <w:rFonts w:ascii="仿宋_GB2312" w:eastAsia="仿宋_GB2312" w:hAnsi="等线" w:cs="宋体" w:hint="eastAsia"/>
                <w:color w:val="000000"/>
                <w:kern w:val="0"/>
                <w:szCs w:val="21"/>
              </w:rPr>
              <w:t>完成通州交通运输行政执法信息管理系统建设，软件测评，安全测评及试运行工作，充分结合实际需求，完善相关功能，形成副中心智慧交通平台建设可行性报告。</w:t>
            </w:r>
          </w:p>
        </w:tc>
        <w:tc>
          <w:tcPr>
            <w:tcW w:w="751" w:type="pct"/>
            <w:shd w:val="clear" w:color="000000" w:fill="FFFFFF"/>
            <w:vAlign w:val="center"/>
          </w:tcPr>
          <w:p w:rsidR="004F2C2E" w:rsidRPr="00120E59" w:rsidRDefault="004F2C2E" w:rsidP="007E0796">
            <w:pPr>
              <w:widowControl/>
              <w:snapToGrid w:val="0"/>
              <w:spacing w:line="400" w:lineRule="exact"/>
              <w:rPr>
                <w:rFonts w:ascii="仿宋_GB2312" w:eastAsia="仿宋_GB2312" w:hAnsi="等线" w:cs="宋体"/>
                <w:b/>
                <w:bCs/>
                <w:color w:val="000000"/>
                <w:kern w:val="0"/>
                <w:szCs w:val="21"/>
              </w:rPr>
            </w:pPr>
            <w:r w:rsidRPr="00120E59">
              <w:rPr>
                <w:rFonts w:ascii="仿宋_GB2312" w:eastAsia="仿宋_GB2312" w:hAnsi="等线" w:cs="宋体" w:hint="eastAsia"/>
                <w:b/>
                <w:bCs/>
                <w:color w:val="000000"/>
                <w:kern w:val="0"/>
                <w:szCs w:val="21"/>
              </w:rPr>
              <w:t>主责单位：</w:t>
            </w:r>
            <w:r w:rsidRPr="00120E59">
              <w:rPr>
                <w:rFonts w:ascii="仿宋_GB2312" w:eastAsia="仿宋_GB2312" w:hAnsi="等线" w:cs="宋体" w:hint="eastAsia"/>
                <w:color w:val="000000"/>
                <w:kern w:val="0"/>
                <w:szCs w:val="21"/>
              </w:rPr>
              <w:t>区交通局、区经</w:t>
            </w:r>
            <w:r>
              <w:rPr>
                <w:rFonts w:ascii="仿宋_GB2312" w:eastAsia="仿宋_GB2312" w:hAnsi="等线" w:cs="宋体" w:hint="eastAsia"/>
                <w:color w:val="000000"/>
                <w:kern w:val="0"/>
                <w:szCs w:val="21"/>
              </w:rPr>
              <w:t>济和</w:t>
            </w:r>
            <w:r w:rsidRPr="00120E59">
              <w:rPr>
                <w:rFonts w:ascii="仿宋_GB2312" w:eastAsia="仿宋_GB2312" w:hAnsi="等线" w:cs="宋体" w:hint="eastAsia"/>
                <w:color w:val="000000"/>
                <w:kern w:val="0"/>
                <w:szCs w:val="21"/>
              </w:rPr>
              <w:t>信</w:t>
            </w:r>
            <w:r>
              <w:rPr>
                <w:rFonts w:ascii="仿宋_GB2312" w:eastAsia="仿宋_GB2312" w:hAnsi="等线" w:cs="宋体" w:hint="eastAsia"/>
                <w:color w:val="000000"/>
                <w:kern w:val="0"/>
                <w:szCs w:val="21"/>
              </w:rPr>
              <w:t>息化</w:t>
            </w:r>
            <w:r w:rsidRPr="00120E59">
              <w:rPr>
                <w:rFonts w:ascii="仿宋_GB2312" w:eastAsia="仿宋_GB2312" w:hAnsi="等线" w:cs="宋体" w:hint="eastAsia"/>
                <w:color w:val="000000"/>
                <w:kern w:val="0"/>
                <w:szCs w:val="21"/>
              </w:rPr>
              <w:t>局</w:t>
            </w:r>
          </w:p>
        </w:tc>
        <w:tc>
          <w:tcPr>
            <w:tcW w:w="497" w:type="pct"/>
            <w:shd w:val="clear" w:color="000000" w:fill="FFFFFF"/>
            <w:vAlign w:val="center"/>
          </w:tcPr>
          <w:p w:rsidR="004F2C2E" w:rsidRPr="00120E59" w:rsidRDefault="004F2C2E" w:rsidP="007345C7">
            <w:pPr>
              <w:widowControl/>
              <w:snapToGrid w:val="0"/>
              <w:spacing w:line="400" w:lineRule="exact"/>
              <w:jc w:val="left"/>
              <w:rPr>
                <w:rFonts w:ascii="仿宋_GB2312" w:eastAsia="仿宋_GB2312" w:hAnsi="等线" w:cs="宋体"/>
                <w:color w:val="000000"/>
                <w:kern w:val="0"/>
                <w:szCs w:val="21"/>
              </w:rPr>
            </w:pPr>
            <w:r w:rsidRPr="00120E59">
              <w:rPr>
                <w:rFonts w:ascii="仿宋_GB2312" w:eastAsia="仿宋_GB2312" w:hAnsi="等线" w:cs="宋体"/>
                <w:color w:val="000000"/>
                <w:kern w:val="0"/>
                <w:szCs w:val="21"/>
              </w:rPr>
              <w:t>2022</w:t>
            </w:r>
            <w:r w:rsidRPr="00120E59">
              <w:rPr>
                <w:rFonts w:ascii="仿宋_GB2312" w:eastAsia="仿宋_GB2312" w:hAnsi="等线" w:cs="宋体" w:hint="eastAsia"/>
                <w:color w:val="000000"/>
                <w:kern w:val="0"/>
                <w:szCs w:val="21"/>
              </w:rPr>
              <w:t>年</w:t>
            </w:r>
            <w:r w:rsidRPr="00120E59">
              <w:rPr>
                <w:rFonts w:ascii="仿宋_GB2312" w:eastAsia="仿宋_GB2312" w:hAnsi="等线" w:cs="宋体"/>
                <w:color w:val="000000"/>
                <w:kern w:val="0"/>
                <w:szCs w:val="21"/>
              </w:rPr>
              <w:t>9</w:t>
            </w:r>
            <w:r w:rsidRPr="00120E59">
              <w:rPr>
                <w:rFonts w:ascii="仿宋_GB2312" w:eastAsia="仿宋_GB2312" w:hAnsi="等线" w:cs="宋体" w:hint="eastAsia"/>
                <w:color w:val="000000"/>
                <w:kern w:val="0"/>
                <w:szCs w:val="21"/>
              </w:rPr>
              <w:t>月</w:t>
            </w:r>
          </w:p>
        </w:tc>
      </w:tr>
    </w:tbl>
    <w:p w:rsidR="004F2C2E" w:rsidRDefault="004F2C2E" w:rsidP="00D450E2">
      <w:pPr>
        <w:spacing w:line="600" w:lineRule="exact"/>
        <w:rPr>
          <w:rFonts w:ascii="仿宋_GB2312" w:eastAsia="仿宋_GB2312"/>
          <w:color w:val="000000"/>
          <w:sz w:val="32"/>
          <w:szCs w:val="32"/>
        </w:rPr>
      </w:pPr>
    </w:p>
    <w:p w:rsidR="004F2C2E" w:rsidRDefault="004F2C2E" w:rsidP="00D450E2">
      <w:pPr>
        <w:spacing w:line="600" w:lineRule="exact"/>
        <w:rPr>
          <w:rFonts w:ascii="仿宋_GB2312" w:eastAsia="仿宋_GB2312"/>
          <w:color w:val="000000"/>
          <w:sz w:val="32"/>
          <w:szCs w:val="32"/>
        </w:rPr>
      </w:pPr>
    </w:p>
    <w:p w:rsidR="004F2C2E" w:rsidRDefault="004F2C2E" w:rsidP="00D450E2">
      <w:pPr>
        <w:spacing w:line="600" w:lineRule="exact"/>
        <w:rPr>
          <w:rFonts w:ascii="仿宋_GB2312" w:eastAsia="仿宋_GB2312"/>
          <w:color w:val="000000"/>
          <w:sz w:val="32"/>
          <w:szCs w:val="32"/>
        </w:rPr>
      </w:pPr>
    </w:p>
    <w:p w:rsidR="004F2C2E" w:rsidRDefault="004F2C2E" w:rsidP="00543C17">
      <w:pPr>
        <w:spacing w:line="600" w:lineRule="exact"/>
        <w:rPr>
          <w:rFonts w:ascii="仿宋_GB2312" w:eastAsia="仿宋_GB2312"/>
          <w:color w:val="000000"/>
          <w:sz w:val="32"/>
          <w:szCs w:val="32"/>
        </w:rPr>
      </w:pPr>
      <w:r>
        <w:rPr>
          <w:noProof/>
        </w:rPr>
        <w:pict>
          <v:line id="Line 10" o:spid="_x0000_s1027" style="position:absolute;left:0;text-align:left;z-index:251657216" from="0,27.15pt" to="441pt,27.15pt"/>
        </w:pict>
      </w:r>
    </w:p>
    <w:p w:rsidR="004F2C2E" w:rsidRDefault="004F2C2E" w:rsidP="00543C17">
      <w:pPr>
        <w:spacing w:line="600" w:lineRule="exac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抄送：区委办公室，区人大办公室，区政协办公室。</w:t>
      </w:r>
    </w:p>
    <w:p w:rsidR="004F2C2E" w:rsidRPr="004B2524" w:rsidRDefault="004F2C2E" w:rsidP="00E16726">
      <w:pPr>
        <w:tabs>
          <w:tab w:val="left" w:pos="315"/>
          <w:tab w:val="left" w:pos="525"/>
        </w:tabs>
        <w:spacing w:line="640" w:lineRule="exact"/>
        <w:ind w:firstLineChars="150" w:firstLine="31680"/>
        <w:rPr>
          <w:rFonts w:ascii="仿宋_GB2312" w:eastAsia="仿宋_GB2312"/>
          <w:sz w:val="28"/>
          <w:szCs w:val="28"/>
        </w:rPr>
      </w:pPr>
      <w:r>
        <w:rPr>
          <w:noProof/>
        </w:rPr>
        <w:pict>
          <v:line id="Line 12" o:spid="_x0000_s1028" style="position:absolute;left:0;text-align:left;z-index:251659264" from="0,37.35pt" to="441pt,37.35pt"/>
        </w:pict>
      </w:r>
      <w:r>
        <w:rPr>
          <w:noProof/>
        </w:rPr>
        <w:pict>
          <v:line id="Line 11" o:spid="_x0000_s1029" style="position:absolute;left:0;text-align:left;z-index:251658240" from="0,6.15pt" to="441pt,6.15pt"/>
        </w:pict>
      </w:r>
      <w:r w:rsidRPr="004B2524">
        <w:rPr>
          <w:rFonts w:ascii="仿宋_GB2312" w:eastAsia="仿宋_GB2312" w:hint="eastAsia"/>
          <w:sz w:val="28"/>
          <w:szCs w:val="28"/>
        </w:rPr>
        <w:t>北京市通州区人民政府办公室</w:t>
      </w:r>
      <w:r w:rsidRPr="004B2524">
        <w:rPr>
          <w:rFonts w:ascii="仿宋_GB2312" w:eastAsia="仿宋_GB2312"/>
          <w:sz w:val="28"/>
          <w:szCs w:val="28"/>
        </w:rPr>
        <w:t xml:space="preserve">        </w:t>
      </w:r>
      <w:r>
        <w:rPr>
          <w:rFonts w:ascii="仿宋_GB2312" w:eastAsia="仿宋_GB2312"/>
          <w:sz w:val="28"/>
          <w:szCs w:val="28"/>
        </w:rPr>
        <w:t xml:space="preserve"> </w:t>
      </w:r>
      <w:r w:rsidRPr="004B2524">
        <w:rPr>
          <w:rFonts w:ascii="仿宋_GB2312" w:eastAsia="仿宋_GB2312"/>
          <w:sz w:val="28"/>
          <w:szCs w:val="28"/>
        </w:rPr>
        <w:t xml:space="preserve">   </w:t>
      </w:r>
      <w:r>
        <w:rPr>
          <w:rFonts w:ascii="仿宋_GB2312" w:eastAsia="仿宋_GB2312"/>
          <w:sz w:val="28"/>
          <w:szCs w:val="28"/>
        </w:rPr>
        <w:t xml:space="preserve">  </w:t>
      </w:r>
      <w:r w:rsidRPr="004B2524">
        <w:rPr>
          <w:rFonts w:ascii="仿宋_GB2312" w:eastAsia="仿宋_GB2312"/>
          <w:sz w:val="28"/>
          <w:szCs w:val="28"/>
        </w:rPr>
        <w:t>2022</w:t>
      </w:r>
      <w:r w:rsidRPr="004B2524">
        <w:rPr>
          <w:rFonts w:ascii="仿宋_GB2312" w:eastAsia="仿宋_GB2312" w:hint="eastAsia"/>
          <w:sz w:val="28"/>
          <w:szCs w:val="28"/>
        </w:rPr>
        <w:t>年</w:t>
      </w:r>
      <w:r>
        <w:rPr>
          <w:rFonts w:ascii="仿宋_GB2312" w:eastAsia="仿宋_GB2312"/>
          <w:sz w:val="28"/>
          <w:szCs w:val="28"/>
        </w:rPr>
        <w:t>3</w:t>
      </w:r>
      <w:r w:rsidRPr="004B2524">
        <w:rPr>
          <w:rFonts w:ascii="仿宋_GB2312" w:eastAsia="仿宋_GB2312" w:hint="eastAsia"/>
          <w:sz w:val="28"/>
          <w:szCs w:val="28"/>
        </w:rPr>
        <w:t>月</w:t>
      </w:r>
      <w:r>
        <w:rPr>
          <w:rFonts w:ascii="仿宋_GB2312" w:eastAsia="仿宋_GB2312"/>
          <w:sz w:val="28"/>
          <w:szCs w:val="28"/>
        </w:rPr>
        <w:t>18</w:t>
      </w:r>
      <w:r w:rsidRPr="004B2524">
        <w:rPr>
          <w:rFonts w:ascii="仿宋_GB2312" w:eastAsia="仿宋_GB2312" w:hint="eastAsia"/>
          <w:sz w:val="28"/>
          <w:szCs w:val="28"/>
        </w:rPr>
        <w:t>日印发</w:t>
      </w:r>
      <w:r w:rsidRPr="004B2524">
        <w:rPr>
          <w:rFonts w:ascii="仿宋_GB2312" w:eastAsia="仿宋_GB2312"/>
          <w:sz w:val="28"/>
          <w:szCs w:val="28"/>
        </w:rPr>
        <w:t xml:space="preserve">  </w:t>
      </w:r>
    </w:p>
    <w:sectPr w:rsidR="004F2C2E" w:rsidRPr="004B2524" w:rsidSect="00F37AFE">
      <w:pgSz w:w="11906" w:h="16838" w:code="9"/>
      <w:pgMar w:top="1701" w:right="1474" w:bottom="1701"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C2E" w:rsidRDefault="004F2C2E" w:rsidP="00D62DDB">
      <w:r>
        <w:separator/>
      </w:r>
    </w:p>
  </w:endnote>
  <w:endnote w:type="continuationSeparator" w:id="0">
    <w:p w:rsidR="004F2C2E" w:rsidRDefault="004F2C2E" w:rsidP="00D62D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小标宋">
    <w:altName w:val="Arial Unicode MS"/>
    <w:panose1 w:val="00000000000000000000"/>
    <w:charset w:val="86"/>
    <w:family w:val="script"/>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2E" w:rsidRPr="00B44AB0" w:rsidRDefault="004F2C2E" w:rsidP="00E16726">
    <w:pPr>
      <w:pStyle w:val="Footer"/>
      <w:framePr w:wrap="around" w:vAnchor="text" w:hAnchor="margin" w:y="1"/>
      <w:ind w:firstLineChars="100" w:firstLine="31680"/>
      <w:rPr>
        <w:rStyle w:val="PageNumber"/>
        <w:rFonts w:ascii="宋体"/>
        <w:sz w:val="28"/>
        <w:szCs w:val="28"/>
      </w:rPr>
    </w:pPr>
    <w:r w:rsidRPr="00B44AB0">
      <w:rPr>
        <w:rStyle w:val="PageNumber"/>
        <w:rFonts w:ascii="宋体" w:hAnsi="宋体" w:hint="eastAsia"/>
        <w:sz w:val="28"/>
        <w:szCs w:val="28"/>
      </w:rPr>
      <w:t>－</w:t>
    </w:r>
    <w:r>
      <w:rPr>
        <w:rStyle w:val="PageNumber"/>
        <w:rFonts w:ascii="宋体" w:hAnsi="宋体"/>
        <w:sz w:val="28"/>
        <w:szCs w:val="28"/>
      </w:rPr>
      <w:t xml:space="preserve"> </w:t>
    </w:r>
    <w:r w:rsidRPr="00B44AB0">
      <w:rPr>
        <w:rStyle w:val="PageNumber"/>
        <w:rFonts w:ascii="宋体" w:hAnsi="宋体"/>
        <w:sz w:val="28"/>
        <w:szCs w:val="28"/>
      </w:rPr>
      <w:fldChar w:fldCharType="begin"/>
    </w:r>
    <w:r w:rsidRPr="00B44AB0">
      <w:rPr>
        <w:rStyle w:val="PageNumber"/>
        <w:rFonts w:ascii="宋体" w:hAnsi="宋体"/>
        <w:sz w:val="28"/>
        <w:szCs w:val="28"/>
      </w:rPr>
      <w:instrText xml:space="preserve">PAGE  </w:instrText>
    </w:r>
    <w:r w:rsidRPr="00B44AB0">
      <w:rPr>
        <w:rStyle w:val="PageNumber"/>
        <w:rFonts w:ascii="宋体" w:hAnsi="宋体"/>
        <w:sz w:val="28"/>
        <w:szCs w:val="28"/>
      </w:rPr>
      <w:fldChar w:fldCharType="separate"/>
    </w:r>
    <w:r>
      <w:rPr>
        <w:rStyle w:val="PageNumber"/>
        <w:rFonts w:ascii="宋体" w:hAnsi="宋体"/>
        <w:noProof/>
        <w:sz w:val="28"/>
        <w:szCs w:val="28"/>
      </w:rPr>
      <w:t>2</w:t>
    </w:r>
    <w:r w:rsidRPr="00B44AB0">
      <w:rPr>
        <w:rStyle w:val="PageNumber"/>
        <w:rFonts w:ascii="宋体" w:hAnsi="宋体"/>
        <w:sz w:val="28"/>
        <w:szCs w:val="28"/>
      </w:rPr>
      <w:fldChar w:fldCharType="end"/>
    </w:r>
    <w:r>
      <w:rPr>
        <w:rStyle w:val="PageNumber"/>
        <w:rFonts w:ascii="宋体" w:hAnsi="宋体"/>
        <w:sz w:val="28"/>
        <w:szCs w:val="28"/>
      </w:rPr>
      <w:t xml:space="preserve"> </w:t>
    </w:r>
    <w:r w:rsidRPr="00B44AB0">
      <w:rPr>
        <w:rStyle w:val="PageNumber"/>
        <w:rFonts w:ascii="宋体" w:hAnsi="宋体" w:hint="eastAsia"/>
        <w:sz w:val="28"/>
        <w:szCs w:val="28"/>
      </w:rPr>
      <w:t>－</w:t>
    </w:r>
  </w:p>
  <w:p w:rsidR="004F2C2E" w:rsidRDefault="004F2C2E" w:rsidP="00B44AB0">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2E" w:rsidRPr="00B44AB0" w:rsidRDefault="004F2C2E" w:rsidP="00B44AB0">
    <w:pPr>
      <w:pStyle w:val="Footer"/>
      <w:framePr w:wrap="around" w:vAnchor="text" w:hAnchor="page" w:x="9149" w:y="127"/>
      <w:rPr>
        <w:rStyle w:val="PageNumber"/>
        <w:rFonts w:ascii="宋体"/>
        <w:sz w:val="28"/>
        <w:szCs w:val="28"/>
      </w:rPr>
    </w:pPr>
    <w:r w:rsidRPr="00B44AB0">
      <w:rPr>
        <w:rStyle w:val="PageNumber"/>
        <w:rFonts w:ascii="宋体" w:hAnsi="宋体" w:hint="eastAsia"/>
        <w:sz w:val="28"/>
        <w:szCs w:val="28"/>
      </w:rPr>
      <w:t>－</w:t>
    </w:r>
    <w:r>
      <w:rPr>
        <w:rStyle w:val="PageNumber"/>
        <w:rFonts w:ascii="宋体" w:hAnsi="宋体"/>
        <w:sz w:val="28"/>
        <w:szCs w:val="28"/>
      </w:rPr>
      <w:t xml:space="preserve"> </w:t>
    </w:r>
    <w:r w:rsidRPr="00B44AB0">
      <w:rPr>
        <w:rStyle w:val="PageNumber"/>
        <w:rFonts w:ascii="宋体" w:hAnsi="宋体"/>
        <w:sz w:val="28"/>
        <w:szCs w:val="28"/>
      </w:rPr>
      <w:fldChar w:fldCharType="begin"/>
    </w:r>
    <w:r w:rsidRPr="00B44AB0">
      <w:rPr>
        <w:rStyle w:val="PageNumber"/>
        <w:rFonts w:ascii="宋体" w:hAnsi="宋体"/>
        <w:sz w:val="28"/>
        <w:szCs w:val="28"/>
      </w:rPr>
      <w:instrText xml:space="preserve">PAGE  </w:instrText>
    </w:r>
    <w:r w:rsidRPr="00B44AB0">
      <w:rPr>
        <w:rStyle w:val="PageNumber"/>
        <w:rFonts w:ascii="宋体" w:hAnsi="宋体"/>
        <w:sz w:val="28"/>
        <w:szCs w:val="28"/>
      </w:rPr>
      <w:fldChar w:fldCharType="separate"/>
    </w:r>
    <w:r>
      <w:rPr>
        <w:rStyle w:val="PageNumber"/>
        <w:rFonts w:ascii="宋体" w:hAnsi="宋体"/>
        <w:noProof/>
        <w:sz w:val="28"/>
        <w:szCs w:val="28"/>
      </w:rPr>
      <w:t>1</w:t>
    </w:r>
    <w:r w:rsidRPr="00B44AB0">
      <w:rPr>
        <w:rStyle w:val="PageNumber"/>
        <w:rFonts w:ascii="宋体" w:hAnsi="宋体"/>
        <w:sz w:val="28"/>
        <w:szCs w:val="28"/>
      </w:rPr>
      <w:fldChar w:fldCharType="end"/>
    </w:r>
    <w:r>
      <w:rPr>
        <w:rStyle w:val="PageNumber"/>
        <w:rFonts w:ascii="宋体" w:hAnsi="宋体"/>
        <w:sz w:val="28"/>
        <w:szCs w:val="28"/>
      </w:rPr>
      <w:t xml:space="preserve"> </w:t>
    </w:r>
    <w:r w:rsidRPr="00B44AB0">
      <w:rPr>
        <w:rStyle w:val="PageNumber"/>
        <w:rFonts w:ascii="宋体" w:hAnsi="宋体" w:hint="eastAsia"/>
        <w:sz w:val="28"/>
        <w:szCs w:val="28"/>
      </w:rPr>
      <w:t>－</w:t>
    </w:r>
  </w:p>
  <w:p w:rsidR="004F2C2E" w:rsidRDefault="004F2C2E" w:rsidP="00B44AB0">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C2E" w:rsidRDefault="004F2C2E" w:rsidP="00D62DDB">
      <w:r>
        <w:separator/>
      </w:r>
    </w:p>
  </w:footnote>
  <w:footnote w:type="continuationSeparator" w:id="0">
    <w:p w:rsidR="004F2C2E" w:rsidRDefault="004F2C2E" w:rsidP="00D62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C2E" w:rsidRDefault="004F2C2E" w:rsidP="001E4171">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030"/>
    <w:rsid w:val="00000F8C"/>
    <w:rsid w:val="00003F5F"/>
    <w:rsid w:val="00005600"/>
    <w:rsid w:val="00005879"/>
    <w:rsid w:val="00012800"/>
    <w:rsid w:val="00020DA3"/>
    <w:rsid w:val="000265FA"/>
    <w:rsid w:val="00026754"/>
    <w:rsid w:val="00034A1A"/>
    <w:rsid w:val="00037789"/>
    <w:rsid w:val="00045438"/>
    <w:rsid w:val="0007607E"/>
    <w:rsid w:val="00081F2C"/>
    <w:rsid w:val="00084CE3"/>
    <w:rsid w:val="00086756"/>
    <w:rsid w:val="00087EC4"/>
    <w:rsid w:val="000A4FB4"/>
    <w:rsid w:val="000A7EC0"/>
    <w:rsid w:val="000B3527"/>
    <w:rsid w:val="000B49A8"/>
    <w:rsid w:val="000C7CA3"/>
    <w:rsid w:val="000D7D39"/>
    <w:rsid w:val="000E3F60"/>
    <w:rsid w:val="000E6677"/>
    <w:rsid w:val="000E685C"/>
    <w:rsid w:val="000F5573"/>
    <w:rsid w:val="001112A3"/>
    <w:rsid w:val="001123A0"/>
    <w:rsid w:val="001150E2"/>
    <w:rsid w:val="00120E59"/>
    <w:rsid w:val="0015424E"/>
    <w:rsid w:val="0019130E"/>
    <w:rsid w:val="00195128"/>
    <w:rsid w:val="00195D3D"/>
    <w:rsid w:val="001977E1"/>
    <w:rsid w:val="001A4085"/>
    <w:rsid w:val="001A5B76"/>
    <w:rsid w:val="001B2292"/>
    <w:rsid w:val="001B45B9"/>
    <w:rsid w:val="001B64A4"/>
    <w:rsid w:val="001C1AFA"/>
    <w:rsid w:val="001C46A2"/>
    <w:rsid w:val="001C6970"/>
    <w:rsid w:val="001D30C3"/>
    <w:rsid w:val="001E1167"/>
    <w:rsid w:val="001E29AF"/>
    <w:rsid w:val="001E315E"/>
    <w:rsid w:val="001E4171"/>
    <w:rsid w:val="001E4D76"/>
    <w:rsid w:val="001E4E91"/>
    <w:rsid w:val="001E6269"/>
    <w:rsid w:val="00213580"/>
    <w:rsid w:val="002156B0"/>
    <w:rsid w:val="002235F0"/>
    <w:rsid w:val="00227174"/>
    <w:rsid w:val="002375CF"/>
    <w:rsid w:val="00237C1F"/>
    <w:rsid w:val="002506FA"/>
    <w:rsid w:val="002539F3"/>
    <w:rsid w:val="00262F2A"/>
    <w:rsid w:val="00265A8D"/>
    <w:rsid w:val="00275AD2"/>
    <w:rsid w:val="00276328"/>
    <w:rsid w:val="0028212B"/>
    <w:rsid w:val="0028237A"/>
    <w:rsid w:val="00283C13"/>
    <w:rsid w:val="00297451"/>
    <w:rsid w:val="002A0E69"/>
    <w:rsid w:val="002A47B8"/>
    <w:rsid w:val="002C4C03"/>
    <w:rsid w:val="002E6FFE"/>
    <w:rsid w:val="002F0D77"/>
    <w:rsid w:val="002F68E4"/>
    <w:rsid w:val="0031063A"/>
    <w:rsid w:val="00311330"/>
    <w:rsid w:val="003241DB"/>
    <w:rsid w:val="0033169E"/>
    <w:rsid w:val="003618E1"/>
    <w:rsid w:val="003639DE"/>
    <w:rsid w:val="00363CF6"/>
    <w:rsid w:val="00364BA0"/>
    <w:rsid w:val="00366D67"/>
    <w:rsid w:val="0037032E"/>
    <w:rsid w:val="003721CA"/>
    <w:rsid w:val="003755EA"/>
    <w:rsid w:val="00377AA9"/>
    <w:rsid w:val="00382367"/>
    <w:rsid w:val="003851B4"/>
    <w:rsid w:val="003A18B7"/>
    <w:rsid w:val="003A3383"/>
    <w:rsid w:val="003A3D39"/>
    <w:rsid w:val="003B0EB8"/>
    <w:rsid w:val="003B62F7"/>
    <w:rsid w:val="003C041A"/>
    <w:rsid w:val="003C47C6"/>
    <w:rsid w:val="003D25B6"/>
    <w:rsid w:val="003E0A82"/>
    <w:rsid w:val="003E0A97"/>
    <w:rsid w:val="003E1030"/>
    <w:rsid w:val="003E6022"/>
    <w:rsid w:val="003F23D9"/>
    <w:rsid w:val="003F4C13"/>
    <w:rsid w:val="00403540"/>
    <w:rsid w:val="00411282"/>
    <w:rsid w:val="00427224"/>
    <w:rsid w:val="0043031A"/>
    <w:rsid w:val="00433740"/>
    <w:rsid w:val="00451EDE"/>
    <w:rsid w:val="004532E0"/>
    <w:rsid w:val="00455A6D"/>
    <w:rsid w:val="00463EF8"/>
    <w:rsid w:val="00465B31"/>
    <w:rsid w:val="004849CB"/>
    <w:rsid w:val="00486F64"/>
    <w:rsid w:val="004904E8"/>
    <w:rsid w:val="004955D1"/>
    <w:rsid w:val="004A290E"/>
    <w:rsid w:val="004B2524"/>
    <w:rsid w:val="004B618C"/>
    <w:rsid w:val="004B6B04"/>
    <w:rsid w:val="004C3B3B"/>
    <w:rsid w:val="004D1F77"/>
    <w:rsid w:val="004D25B3"/>
    <w:rsid w:val="004D49EE"/>
    <w:rsid w:val="004F292E"/>
    <w:rsid w:val="004F2940"/>
    <w:rsid w:val="004F29D4"/>
    <w:rsid w:val="004F2C2E"/>
    <w:rsid w:val="00501F9D"/>
    <w:rsid w:val="005140FF"/>
    <w:rsid w:val="005202CA"/>
    <w:rsid w:val="0052444C"/>
    <w:rsid w:val="00525BCA"/>
    <w:rsid w:val="005348EA"/>
    <w:rsid w:val="00543C17"/>
    <w:rsid w:val="005442C3"/>
    <w:rsid w:val="0054638E"/>
    <w:rsid w:val="005516A4"/>
    <w:rsid w:val="005517CE"/>
    <w:rsid w:val="00551F3E"/>
    <w:rsid w:val="005536BB"/>
    <w:rsid w:val="0055422D"/>
    <w:rsid w:val="00565981"/>
    <w:rsid w:val="0056677E"/>
    <w:rsid w:val="00586CC2"/>
    <w:rsid w:val="0059071E"/>
    <w:rsid w:val="00593C70"/>
    <w:rsid w:val="00594780"/>
    <w:rsid w:val="005A0659"/>
    <w:rsid w:val="005A0CA6"/>
    <w:rsid w:val="005B0165"/>
    <w:rsid w:val="005B7E1F"/>
    <w:rsid w:val="005C4943"/>
    <w:rsid w:val="005D6461"/>
    <w:rsid w:val="005E0847"/>
    <w:rsid w:val="005F0D85"/>
    <w:rsid w:val="005F667F"/>
    <w:rsid w:val="005F7156"/>
    <w:rsid w:val="006073FD"/>
    <w:rsid w:val="006075E3"/>
    <w:rsid w:val="00611BE7"/>
    <w:rsid w:val="00615AB1"/>
    <w:rsid w:val="00622DAD"/>
    <w:rsid w:val="00624156"/>
    <w:rsid w:val="00624A85"/>
    <w:rsid w:val="006432CE"/>
    <w:rsid w:val="00646470"/>
    <w:rsid w:val="00652D13"/>
    <w:rsid w:val="00652FC3"/>
    <w:rsid w:val="00654C64"/>
    <w:rsid w:val="00655E31"/>
    <w:rsid w:val="00657064"/>
    <w:rsid w:val="006578BE"/>
    <w:rsid w:val="00676C33"/>
    <w:rsid w:val="00680F0A"/>
    <w:rsid w:val="00681A35"/>
    <w:rsid w:val="00687348"/>
    <w:rsid w:val="0069044E"/>
    <w:rsid w:val="00695A1D"/>
    <w:rsid w:val="006A742A"/>
    <w:rsid w:val="006B25E1"/>
    <w:rsid w:val="006C086C"/>
    <w:rsid w:val="006C331A"/>
    <w:rsid w:val="006D4378"/>
    <w:rsid w:val="006D5EF4"/>
    <w:rsid w:val="006E36B1"/>
    <w:rsid w:val="006F11E6"/>
    <w:rsid w:val="0070340C"/>
    <w:rsid w:val="00705421"/>
    <w:rsid w:val="0071599A"/>
    <w:rsid w:val="00723E90"/>
    <w:rsid w:val="007245F6"/>
    <w:rsid w:val="00727745"/>
    <w:rsid w:val="007338CE"/>
    <w:rsid w:val="007345C7"/>
    <w:rsid w:val="0074006D"/>
    <w:rsid w:val="00742F8D"/>
    <w:rsid w:val="00745DD9"/>
    <w:rsid w:val="00754439"/>
    <w:rsid w:val="00765145"/>
    <w:rsid w:val="00770469"/>
    <w:rsid w:val="007746FD"/>
    <w:rsid w:val="00785119"/>
    <w:rsid w:val="00791F00"/>
    <w:rsid w:val="00792642"/>
    <w:rsid w:val="00793C07"/>
    <w:rsid w:val="007A0748"/>
    <w:rsid w:val="007A6A01"/>
    <w:rsid w:val="007D0FE0"/>
    <w:rsid w:val="007D3CA3"/>
    <w:rsid w:val="007E0796"/>
    <w:rsid w:val="007E6CF8"/>
    <w:rsid w:val="007F37D2"/>
    <w:rsid w:val="007F3BE8"/>
    <w:rsid w:val="007F3F22"/>
    <w:rsid w:val="007F7952"/>
    <w:rsid w:val="00806E81"/>
    <w:rsid w:val="0082572C"/>
    <w:rsid w:val="00843DE4"/>
    <w:rsid w:val="008558A2"/>
    <w:rsid w:val="0088353E"/>
    <w:rsid w:val="00893A91"/>
    <w:rsid w:val="00897594"/>
    <w:rsid w:val="008A4773"/>
    <w:rsid w:val="008A50EE"/>
    <w:rsid w:val="008B1CA0"/>
    <w:rsid w:val="008B53AD"/>
    <w:rsid w:val="008C7E29"/>
    <w:rsid w:val="008D2B3C"/>
    <w:rsid w:val="008D5275"/>
    <w:rsid w:val="008E13B9"/>
    <w:rsid w:val="008E226D"/>
    <w:rsid w:val="008E2E92"/>
    <w:rsid w:val="008E2ED5"/>
    <w:rsid w:val="008E2F2F"/>
    <w:rsid w:val="008F042F"/>
    <w:rsid w:val="00906A6C"/>
    <w:rsid w:val="00917A13"/>
    <w:rsid w:val="00917FF0"/>
    <w:rsid w:val="00920B22"/>
    <w:rsid w:val="00934B70"/>
    <w:rsid w:val="0095497B"/>
    <w:rsid w:val="00954F8D"/>
    <w:rsid w:val="00961BEC"/>
    <w:rsid w:val="00961D71"/>
    <w:rsid w:val="0097254C"/>
    <w:rsid w:val="00977860"/>
    <w:rsid w:val="00990FCF"/>
    <w:rsid w:val="00991FFF"/>
    <w:rsid w:val="009A775B"/>
    <w:rsid w:val="009B3CE1"/>
    <w:rsid w:val="009B3E1E"/>
    <w:rsid w:val="009B756A"/>
    <w:rsid w:val="009C2447"/>
    <w:rsid w:val="009E39D3"/>
    <w:rsid w:val="009F23DD"/>
    <w:rsid w:val="00A03B22"/>
    <w:rsid w:val="00A057A3"/>
    <w:rsid w:val="00A07321"/>
    <w:rsid w:val="00A10158"/>
    <w:rsid w:val="00A240AE"/>
    <w:rsid w:val="00A25A92"/>
    <w:rsid w:val="00A355F8"/>
    <w:rsid w:val="00A4362E"/>
    <w:rsid w:val="00A46E4D"/>
    <w:rsid w:val="00A5594B"/>
    <w:rsid w:val="00A56808"/>
    <w:rsid w:val="00A61B26"/>
    <w:rsid w:val="00A61C88"/>
    <w:rsid w:val="00A65E5B"/>
    <w:rsid w:val="00A748C2"/>
    <w:rsid w:val="00A77B50"/>
    <w:rsid w:val="00A82B7E"/>
    <w:rsid w:val="00A943BD"/>
    <w:rsid w:val="00A95DD1"/>
    <w:rsid w:val="00A966F6"/>
    <w:rsid w:val="00A9771D"/>
    <w:rsid w:val="00AB0E44"/>
    <w:rsid w:val="00AB7CE8"/>
    <w:rsid w:val="00AC052A"/>
    <w:rsid w:val="00AD129F"/>
    <w:rsid w:val="00AE5066"/>
    <w:rsid w:val="00AF58B6"/>
    <w:rsid w:val="00AF74A8"/>
    <w:rsid w:val="00AF7852"/>
    <w:rsid w:val="00B0301D"/>
    <w:rsid w:val="00B1748D"/>
    <w:rsid w:val="00B20D18"/>
    <w:rsid w:val="00B27709"/>
    <w:rsid w:val="00B3194E"/>
    <w:rsid w:val="00B33D8F"/>
    <w:rsid w:val="00B357FD"/>
    <w:rsid w:val="00B43D3C"/>
    <w:rsid w:val="00B44AB0"/>
    <w:rsid w:val="00B610FF"/>
    <w:rsid w:val="00B619D2"/>
    <w:rsid w:val="00B700DE"/>
    <w:rsid w:val="00B813DE"/>
    <w:rsid w:val="00B81F69"/>
    <w:rsid w:val="00B912EB"/>
    <w:rsid w:val="00B93429"/>
    <w:rsid w:val="00B96964"/>
    <w:rsid w:val="00BC0450"/>
    <w:rsid w:val="00BD65E3"/>
    <w:rsid w:val="00BE0732"/>
    <w:rsid w:val="00BE2825"/>
    <w:rsid w:val="00BE735E"/>
    <w:rsid w:val="00C04AB4"/>
    <w:rsid w:val="00C10F15"/>
    <w:rsid w:val="00C2180E"/>
    <w:rsid w:val="00C23A85"/>
    <w:rsid w:val="00C2565E"/>
    <w:rsid w:val="00C27FBD"/>
    <w:rsid w:val="00C31806"/>
    <w:rsid w:val="00C44F9E"/>
    <w:rsid w:val="00C458E9"/>
    <w:rsid w:val="00C57DB8"/>
    <w:rsid w:val="00C627B8"/>
    <w:rsid w:val="00C6710E"/>
    <w:rsid w:val="00C7096F"/>
    <w:rsid w:val="00C74FAD"/>
    <w:rsid w:val="00C83AC4"/>
    <w:rsid w:val="00C84211"/>
    <w:rsid w:val="00C93A81"/>
    <w:rsid w:val="00C97E20"/>
    <w:rsid w:val="00CB00D0"/>
    <w:rsid w:val="00CB0880"/>
    <w:rsid w:val="00CB4268"/>
    <w:rsid w:val="00CC1AF3"/>
    <w:rsid w:val="00CC72C0"/>
    <w:rsid w:val="00CD1E8D"/>
    <w:rsid w:val="00CD5C11"/>
    <w:rsid w:val="00CD68FE"/>
    <w:rsid w:val="00CD6F6E"/>
    <w:rsid w:val="00CD76C5"/>
    <w:rsid w:val="00CE3B8B"/>
    <w:rsid w:val="00CE3CC6"/>
    <w:rsid w:val="00CF4C8A"/>
    <w:rsid w:val="00CF69A5"/>
    <w:rsid w:val="00D238D9"/>
    <w:rsid w:val="00D26B52"/>
    <w:rsid w:val="00D3275F"/>
    <w:rsid w:val="00D450E2"/>
    <w:rsid w:val="00D475FF"/>
    <w:rsid w:val="00D539C3"/>
    <w:rsid w:val="00D62DDB"/>
    <w:rsid w:val="00D63022"/>
    <w:rsid w:val="00D636BC"/>
    <w:rsid w:val="00D66C6C"/>
    <w:rsid w:val="00D824EC"/>
    <w:rsid w:val="00D82B74"/>
    <w:rsid w:val="00D835F8"/>
    <w:rsid w:val="00D871D9"/>
    <w:rsid w:val="00DA2D2A"/>
    <w:rsid w:val="00DC165B"/>
    <w:rsid w:val="00DC6FC8"/>
    <w:rsid w:val="00DD1C93"/>
    <w:rsid w:val="00DE42A3"/>
    <w:rsid w:val="00E07AFA"/>
    <w:rsid w:val="00E13267"/>
    <w:rsid w:val="00E16726"/>
    <w:rsid w:val="00E2416D"/>
    <w:rsid w:val="00E25BCF"/>
    <w:rsid w:val="00E31B9A"/>
    <w:rsid w:val="00E3379C"/>
    <w:rsid w:val="00E368BD"/>
    <w:rsid w:val="00E4066C"/>
    <w:rsid w:val="00E442A3"/>
    <w:rsid w:val="00E52FE6"/>
    <w:rsid w:val="00E769F5"/>
    <w:rsid w:val="00E86372"/>
    <w:rsid w:val="00E9588D"/>
    <w:rsid w:val="00E96E81"/>
    <w:rsid w:val="00EA1419"/>
    <w:rsid w:val="00EA5D25"/>
    <w:rsid w:val="00EB1ED6"/>
    <w:rsid w:val="00EB623F"/>
    <w:rsid w:val="00EC1D49"/>
    <w:rsid w:val="00EC2ABD"/>
    <w:rsid w:val="00EC56AD"/>
    <w:rsid w:val="00ED673C"/>
    <w:rsid w:val="00EE7E4E"/>
    <w:rsid w:val="00F01EF1"/>
    <w:rsid w:val="00F06478"/>
    <w:rsid w:val="00F10E43"/>
    <w:rsid w:val="00F22D38"/>
    <w:rsid w:val="00F23C31"/>
    <w:rsid w:val="00F276BF"/>
    <w:rsid w:val="00F341F5"/>
    <w:rsid w:val="00F37AFE"/>
    <w:rsid w:val="00F40645"/>
    <w:rsid w:val="00F5002A"/>
    <w:rsid w:val="00F54151"/>
    <w:rsid w:val="00F560F4"/>
    <w:rsid w:val="00F63DC3"/>
    <w:rsid w:val="00F6430E"/>
    <w:rsid w:val="00F67DEB"/>
    <w:rsid w:val="00F72673"/>
    <w:rsid w:val="00F766C2"/>
    <w:rsid w:val="00F9137B"/>
    <w:rsid w:val="00FB2CFD"/>
    <w:rsid w:val="00FB330F"/>
    <w:rsid w:val="00FB6FE0"/>
    <w:rsid w:val="00FC5BB5"/>
    <w:rsid w:val="00FC65B3"/>
    <w:rsid w:val="00FC7470"/>
    <w:rsid w:val="00FE37DC"/>
    <w:rsid w:val="00FF65B0"/>
    <w:rsid w:val="210E2964"/>
    <w:rsid w:val="3B651AB8"/>
    <w:rsid w:val="41245CDE"/>
    <w:rsid w:val="531E7EAA"/>
    <w:rsid w:val="68B230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73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E0732"/>
    <w:rPr>
      <w:sz w:val="18"/>
      <w:szCs w:val="18"/>
    </w:rPr>
  </w:style>
  <w:style w:type="character" w:customStyle="1" w:styleId="BalloonTextChar">
    <w:name w:val="Balloon Text Char"/>
    <w:basedOn w:val="DefaultParagraphFont"/>
    <w:link w:val="BalloonText"/>
    <w:uiPriority w:val="99"/>
    <w:semiHidden/>
    <w:locked/>
    <w:rsid w:val="00BE0732"/>
    <w:rPr>
      <w:rFonts w:cs="Times New Roman"/>
      <w:sz w:val="18"/>
      <w:szCs w:val="18"/>
    </w:rPr>
  </w:style>
  <w:style w:type="paragraph" w:styleId="Footer">
    <w:name w:val="footer"/>
    <w:basedOn w:val="Normal"/>
    <w:link w:val="FooterChar"/>
    <w:uiPriority w:val="99"/>
    <w:rsid w:val="00BE07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E0732"/>
    <w:rPr>
      <w:rFonts w:cs="Times New Roman"/>
      <w:sz w:val="18"/>
      <w:szCs w:val="18"/>
    </w:rPr>
  </w:style>
  <w:style w:type="paragraph" w:styleId="Header">
    <w:name w:val="header"/>
    <w:basedOn w:val="Normal"/>
    <w:link w:val="HeaderChar"/>
    <w:uiPriority w:val="99"/>
    <w:rsid w:val="00BE07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E0732"/>
    <w:rPr>
      <w:rFonts w:cs="Times New Roman"/>
      <w:sz w:val="18"/>
      <w:szCs w:val="18"/>
    </w:rPr>
  </w:style>
  <w:style w:type="paragraph" w:styleId="ListParagraph">
    <w:name w:val="List Paragraph"/>
    <w:basedOn w:val="Normal"/>
    <w:uiPriority w:val="99"/>
    <w:qFormat/>
    <w:rsid w:val="00BE0732"/>
    <w:pPr>
      <w:ind w:firstLineChars="200" w:firstLine="420"/>
    </w:pPr>
  </w:style>
  <w:style w:type="paragraph" w:customStyle="1" w:styleId="Default">
    <w:name w:val="Default"/>
    <w:uiPriority w:val="99"/>
    <w:rsid w:val="00BE0732"/>
    <w:pPr>
      <w:widowControl w:val="0"/>
      <w:autoSpaceDE w:val="0"/>
      <w:autoSpaceDN w:val="0"/>
      <w:adjustRightInd w:val="0"/>
    </w:pPr>
    <w:rPr>
      <w:rFonts w:ascii="微软雅黑" w:hAnsi="微软雅黑" w:cs="微软雅黑"/>
      <w:color w:val="000000"/>
      <w:kern w:val="0"/>
      <w:sz w:val="24"/>
      <w:szCs w:val="24"/>
    </w:rPr>
  </w:style>
  <w:style w:type="character" w:customStyle="1" w:styleId="NormalCharacter">
    <w:name w:val="NormalCharacter"/>
    <w:uiPriority w:val="99"/>
    <w:rsid w:val="002F68E4"/>
    <w:rPr>
      <w:rFonts w:ascii="Times New Roman" w:eastAsia="宋体" w:hAnsi="Times New Roman"/>
    </w:rPr>
  </w:style>
  <w:style w:type="character" w:customStyle="1" w:styleId="CharChar">
    <w:name w:val="通政办发 Char Char"/>
    <w:basedOn w:val="DefaultParagraphFont"/>
    <w:link w:val="a"/>
    <w:uiPriority w:val="99"/>
    <w:locked/>
    <w:rsid w:val="00D66C6C"/>
    <w:rPr>
      <w:rFonts w:ascii="仿宋_GB2312" w:eastAsia="仿宋_GB2312" w:cs="Times New Roman"/>
      <w:kern w:val="2"/>
      <w:sz w:val="32"/>
      <w:szCs w:val="32"/>
      <w:lang w:val="en-US" w:eastAsia="zh-CN" w:bidi="ar-SA"/>
    </w:rPr>
  </w:style>
  <w:style w:type="paragraph" w:customStyle="1" w:styleId="a">
    <w:name w:val="通政办发"/>
    <w:basedOn w:val="Normal"/>
    <w:link w:val="CharChar"/>
    <w:uiPriority w:val="99"/>
    <w:rsid w:val="00D66C6C"/>
    <w:pPr>
      <w:snapToGrid w:val="0"/>
      <w:spacing w:line="600" w:lineRule="exact"/>
      <w:jc w:val="center"/>
    </w:pPr>
    <w:rPr>
      <w:rFonts w:ascii="仿宋_GB2312" w:eastAsia="仿宋_GB2312" w:hAnsi="Times New Roman"/>
      <w:sz w:val="32"/>
      <w:szCs w:val="32"/>
    </w:rPr>
  </w:style>
  <w:style w:type="character" w:styleId="PageNumber">
    <w:name w:val="page number"/>
    <w:basedOn w:val="DefaultParagraphFont"/>
    <w:uiPriority w:val="99"/>
    <w:rsid w:val="00B44AB0"/>
    <w:rPr>
      <w:rFonts w:cs="Times New Roman"/>
    </w:rPr>
  </w:style>
</w:styles>
</file>

<file path=word/webSettings.xml><?xml version="1.0" encoding="utf-8"?>
<w:webSettings xmlns:r="http://schemas.openxmlformats.org/officeDocument/2006/relationships" xmlns:w="http://schemas.openxmlformats.org/wordprocessingml/2006/main">
  <w:divs>
    <w:div w:id="1847986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1698</TotalTime>
  <Pages>25</Pages>
  <Words>1837</Words>
  <Characters>10477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FtpDown</cp:lastModifiedBy>
  <cp:revision>165</cp:revision>
  <cp:lastPrinted>2022-03-18T01:21:00Z</cp:lastPrinted>
  <dcterms:created xsi:type="dcterms:W3CDTF">2021-12-31T03:43:00Z</dcterms:created>
  <dcterms:modified xsi:type="dcterms:W3CDTF">2022-03-18T01:21:00Z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D3E78D700D2D425EBB6C7854229B8DE6</vt:lpwstr>
  </property>
</Properties>
</file>