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0F" w:rsidRDefault="00D43A0F" w:rsidP="00D43A0F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5</w:t>
      </w:r>
    </w:p>
    <w:p w:rsidR="00D43A0F" w:rsidRDefault="00D43A0F" w:rsidP="00D43A0F">
      <w:pPr>
        <w:tabs>
          <w:tab w:val="left" w:pos="0"/>
          <w:tab w:val="center" w:pos="6979"/>
        </w:tabs>
        <w:spacing w:line="600" w:lineRule="exact"/>
        <w:jc w:val="center"/>
        <w:rPr>
          <w:rFonts w:ascii="小标宋" w:eastAsia="小标宋"/>
          <w:sz w:val="36"/>
          <w:szCs w:val="36"/>
        </w:rPr>
      </w:pPr>
      <w:r>
        <w:rPr>
          <w:rFonts w:ascii="小标宋" w:eastAsia="小标宋" w:hint="eastAsia"/>
          <w:sz w:val="36"/>
          <w:szCs w:val="36"/>
        </w:rPr>
        <w:t>网格环保监督员管理制度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为充分发挥网格环保监督员的环保监督作用，增强网格环保监督员的环境意识，调动网格环保监督员的工作积极性，制定相关工作制度如下：</w:t>
      </w:r>
    </w:p>
    <w:p w:rsidR="00D43A0F" w:rsidRDefault="00D43A0F" w:rsidP="00D43A0F">
      <w:pPr>
        <w:pStyle w:val="33"/>
      </w:pPr>
      <w:r>
        <w:rPr>
          <w:rFonts w:hint="eastAsia"/>
        </w:rPr>
        <w:t>一、网格环保监督员基本要求</w:t>
      </w:r>
    </w:p>
    <w:p w:rsidR="00D43A0F" w:rsidRDefault="00D43A0F" w:rsidP="00D43A0F">
      <w:pPr>
        <w:spacing w:line="600" w:lineRule="exact"/>
        <w:ind w:left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遵守国家的法律、法规及各项规章制度。</w:t>
      </w:r>
    </w:p>
    <w:p w:rsidR="00D43A0F" w:rsidRDefault="00D43A0F" w:rsidP="00D43A0F">
      <w:pPr>
        <w:spacing w:line="600" w:lineRule="exact"/>
        <w:ind w:left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热爱工作，掌握基本技能，遵纪守法，服从安排。</w:t>
      </w:r>
    </w:p>
    <w:p w:rsidR="00D43A0F" w:rsidRDefault="00D43A0F" w:rsidP="00D43A0F">
      <w:pPr>
        <w:spacing w:line="600" w:lineRule="exact"/>
        <w:ind w:left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爱护工作设备，不肆意丢失、损坏设备。</w:t>
      </w:r>
    </w:p>
    <w:p w:rsidR="00D43A0F" w:rsidRDefault="00D43A0F" w:rsidP="00D43A0F">
      <w:pPr>
        <w:spacing w:line="600" w:lineRule="exact"/>
        <w:ind w:left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身体健康，能胜任本职工作。</w:t>
      </w:r>
    </w:p>
    <w:p w:rsidR="00D43A0F" w:rsidRDefault="00D43A0F" w:rsidP="00D43A0F">
      <w:pPr>
        <w:spacing w:line="600" w:lineRule="exact"/>
        <w:ind w:left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尊重领导，团结同志，互相帮助。</w:t>
      </w:r>
    </w:p>
    <w:p w:rsidR="00D43A0F" w:rsidRDefault="00D43A0F" w:rsidP="00D43A0F">
      <w:pPr>
        <w:pStyle w:val="33"/>
      </w:pPr>
      <w:r>
        <w:rPr>
          <w:rFonts w:hint="eastAsia"/>
        </w:rPr>
        <w:t>二、主要工作职责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负责对所属网格区域内污染源开展环保巡查，对网格内个人或单位遵守环保法律法规的情况进行监督。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建立网格内排污单位基础信息档案，并分类管理，及时进行动态更新。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配合乡镇政府、街道办事处环保执法人员对网格内排污单位进行检查，督促排污单位落实整改措施。</w:t>
      </w:r>
    </w:p>
    <w:p w:rsidR="00D43A0F" w:rsidRDefault="00D43A0F" w:rsidP="00D43A0F">
      <w:pPr>
        <w:pStyle w:val="33"/>
      </w:pPr>
      <w:r>
        <w:rPr>
          <w:rFonts w:hint="eastAsia"/>
        </w:rPr>
        <w:t>三、工作流程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工作日在所负责的网格内进行连续巡视，发现问题，使用“社管通”确定其类别、性质、位置等内容，并进行取证（可采取拍照、录音、文字描述等方式）上报。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要求对问题进行核实或重新上报的，前往案件发生地点，按要求重新上报。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要求核查案件处理结果的，前往案件发生地点，进行核查，并通过“社管通”上报。</w:t>
      </w:r>
    </w:p>
    <w:p w:rsidR="00D43A0F" w:rsidRDefault="00D43A0F" w:rsidP="00D43A0F">
      <w:pPr>
        <w:pStyle w:val="33"/>
      </w:pPr>
      <w:r>
        <w:rPr>
          <w:rFonts w:hint="eastAsia"/>
        </w:rPr>
        <w:t>四、工作要求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第一时间上报所负责管理网格内环保违法问题，性质准确，位置清楚，描述全面，便于确认。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及时完成网格平台的结案核实或重新上报要求。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对于巡视中发现的突发环境事件及时向上级报告，同时通知公安、消防、应急办等有关部门。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积极参与上级组织各类污染源普查工作，认真完成任务。</w:t>
      </w:r>
    </w:p>
    <w:p w:rsidR="00D43A0F" w:rsidRDefault="00D43A0F" w:rsidP="00D43A0F">
      <w:pPr>
        <w:pStyle w:val="33"/>
      </w:pPr>
      <w:r>
        <w:rPr>
          <w:rFonts w:hint="eastAsia"/>
        </w:rPr>
        <w:t>五、网格环保监督员巡查制度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网格环保监督员应佩戴“社管通”上岗巡查。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网格环保监督员在规定的时间内，在本人负责的网格范围内认真仔细巡视查看，不得擅自离开网格。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网格环保监督员发现问题后，应按照规定的程序，利用“社管通”及时上报，并按指令执行任务。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网格环保监督员要不间断巡查。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网格环保监督员在岗期间不能从事与本职工作无关的活动。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每天至少开展两轮巡查。</w:t>
      </w:r>
    </w:p>
    <w:p w:rsidR="00D43A0F" w:rsidRDefault="00D43A0F" w:rsidP="00D43A0F">
      <w:pPr>
        <w:pStyle w:val="33"/>
      </w:pPr>
      <w:r>
        <w:rPr>
          <w:rFonts w:hint="eastAsia"/>
        </w:rPr>
        <w:t>六、网格环保监督员信息报送制度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报送信息要准确、及时。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遇重大环境事件，需第一时间拨打热线电话紧急上报。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网格环保监督员要每天填写巡查记录表。</w:t>
      </w:r>
    </w:p>
    <w:p w:rsidR="00D43A0F" w:rsidRDefault="00D43A0F" w:rsidP="00D43A0F">
      <w:pPr>
        <w:pStyle w:val="33"/>
      </w:pPr>
      <w:r>
        <w:rPr>
          <w:rFonts w:hint="eastAsia"/>
        </w:rPr>
        <w:t>七、网格环保监督员的学习、评议制度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网格环保监督员要认真学习党的路线、方针、政策，关心国家大事，观看本地区新闻，关注本地区的发展，了解本地区的中心工作。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网格环保监督员要认真学习环保法律、法规及环保专业知识，不断提高自身业务素质。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按时参加各种政治、业务、法律、法规的学习和培训。特殊情况不能参加需请假。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每周召开一次网格例会，进行工作交流和讲评。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每月对网格环保监督员进行一次考评，根据综合评定结果作为奖金发放及年底是否续签劳动合同的依据。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每次学习开会、培训，要做好记录。管理部门不定期对学习笔记、会议记录进行抽查，作为综合考评的内容之一。</w:t>
      </w:r>
    </w:p>
    <w:p w:rsidR="00D43A0F" w:rsidRDefault="00D43A0F" w:rsidP="00D43A0F">
      <w:pPr>
        <w:pStyle w:val="33"/>
      </w:pPr>
      <w:r>
        <w:rPr>
          <w:rFonts w:hint="eastAsia"/>
        </w:rPr>
        <w:t>八、网格环保监督员的考勤制度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工作时间：上午</w:t>
      </w:r>
      <w:r>
        <w:rPr>
          <w:rFonts w:ascii="仿宋_GB2312" w:eastAsia="仿宋_GB2312"/>
          <w:sz w:val="32"/>
          <w:szCs w:val="32"/>
        </w:rPr>
        <w:t>8:30-12:00</w:t>
      </w:r>
      <w:r>
        <w:rPr>
          <w:rFonts w:ascii="仿宋_GB2312" w:eastAsia="仿宋_GB2312" w:hint="eastAsia"/>
          <w:sz w:val="32"/>
          <w:szCs w:val="32"/>
        </w:rPr>
        <w:t>；下午</w:t>
      </w:r>
      <w:r>
        <w:rPr>
          <w:rFonts w:ascii="仿宋_GB2312" w:eastAsia="仿宋_GB2312"/>
          <w:sz w:val="32"/>
          <w:szCs w:val="32"/>
        </w:rPr>
        <w:t>13:30-18:00</w:t>
      </w:r>
      <w:r>
        <w:rPr>
          <w:rFonts w:ascii="仿宋_GB2312" w:eastAsia="仿宋_GB2312" w:hint="eastAsia"/>
          <w:sz w:val="32"/>
          <w:szCs w:val="32"/>
        </w:rPr>
        <w:t>。网格环保监督员上班时间为星期一到星期五，星期六、日休息。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网格环保监督员上岗要坚守岗位，不能空岗、代岗、替岗、旷工。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网格环保监督员要执行上下班制度。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病、事假需提前向管理科室负责人申请批准，并填写请假单。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因空岗造成严重后果的，追究当事人相关责任。</w:t>
      </w:r>
    </w:p>
    <w:p w:rsidR="00D43A0F" w:rsidRDefault="00D43A0F" w:rsidP="00D43A0F">
      <w:pPr>
        <w:pStyle w:val="33"/>
      </w:pPr>
      <w:r>
        <w:rPr>
          <w:rFonts w:hint="eastAsia"/>
        </w:rPr>
        <w:t>九、“社管通”使用及管理制度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“社管通”是网格环保监督员配备的完成工作必须的专用通讯设备。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“社管通”由网格环保监督员自行妥善保管，属人为损毁的，按照修复实际发生费用由网格环保监督员个人承担，丢失的由个人全额赔偿。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网格环保监督员应熟练掌握“社管通”的各项基本功能和使用方法，操作规范、准确。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“社管通”因故无法使用时，网格环保监督员要及时与上级领导联系。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上岗前，网格环保监督员要自行检查“社管通”的状况，保证在岗位期间“社管通”电量充足，联络畅通。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“社管通”中保存的各种信息不得对外泄露，否则将依照保密条款追究个人责任。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网格环保监督员离开工作岗位后，需将“社管通”及配件交回，拒绝交回的按照相关依据追究责任。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网格环保监督员领取“社管通”时，进行实名登记，由本人亲自领取，不能带领。</w:t>
      </w:r>
    </w:p>
    <w:p w:rsidR="00D43A0F" w:rsidRDefault="00D43A0F" w:rsidP="00D43A0F">
      <w:pPr>
        <w:pStyle w:val="33"/>
      </w:pPr>
      <w:r>
        <w:rPr>
          <w:rFonts w:hint="eastAsia"/>
        </w:rPr>
        <w:t>十、网格环保监督员奖惩制度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违反上述管理制度者，视情节轻重给予批评教育、扣除绩效工资等惩罚措施。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对表现突出的网格环保监督员当月予以奖励。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网格环保监督员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接受群众监督，实行末位淘汰制度。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对于优秀网格环保监督员，在环保部门公开招录工作人员时，优先录用。</w:t>
      </w: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43A0F" w:rsidRDefault="00D43A0F" w:rsidP="00D43A0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358AB" w:rsidRDefault="004358AB" w:rsidP="00D43A0F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B0F" w:rsidRDefault="007F3B0F" w:rsidP="00D43A0F">
      <w:pPr>
        <w:spacing w:after="0"/>
      </w:pPr>
      <w:r>
        <w:separator/>
      </w:r>
    </w:p>
  </w:endnote>
  <w:endnote w:type="continuationSeparator" w:id="0">
    <w:p w:rsidR="007F3B0F" w:rsidRDefault="007F3B0F" w:rsidP="00D43A0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B0F" w:rsidRDefault="007F3B0F" w:rsidP="00D43A0F">
      <w:pPr>
        <w:spacing w:after="0"/>
      </w:pPr>
      <w:r>
        <w:separator/>
      </w:r>
    </w:p>
  </w:footnote>
  <w:footnote w:type="continuationSeparator" w:id="0">
    <w:p w:rsidR="007F3B0F" w:rsidRDefault="007F3B0F" w:rsidP="00D43A0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3138B"/>
    <w:rsid w:val="003D37D8"/>
    <w:rsid w:val="00426133"/>
    <w:rsid w:val="004358AB"/>
    <w:rsid w:val="0062552F"/>
    <w:rsid w:val="007F3B0F"/>
    <w:rsid w:val="008B7726"/>
    <w:rsid w:val="00D31D50"/>
    <w:rsid w:val="00D4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43A0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3A0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3A0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3A0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3A0F"/>
    <w:rPr>
      <w:rFonts w:ascii="Tahoma" w:hAnsi="Tahoma"/>
      <w:sz w:val="18"/>
      <w:szCs w:val="18"/>
    </w:rPr>
  </w:style>
  <w:style w:type="paragraph" w:customStyle="1" w:styleId="33">
    <w:name w:val="3 一、黑体3号"/>
    <w:basedOn w:val="3"/>
    <w:rsid w:val="00D43A0F"/>
    <w:pPr>
      <w:keepNext w:val="0"/>
      <w:keepLines w:val="0"/>
      <w:widowControl w:val="0"/>
      <w:spacing w:before="0" w:after="0" w:line="600" w:lineRule="exact"/>
      <w:ind w:firstLineChars="200" w:firstLine="640"/>
      <w:jc w:val="both"/>
    </w:pPr>
    <w:rPr>
      <w:rFonts w:ascii="仿宋" w:eastAsia="黑体" w:hAnsi="仿宋" w:cs="宋体"/>
      <w:b w:val="0"/>
      <w:kern w:val="2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D43A0F"/>
    <w:rPr>
      <w:rFonts w:ascii="Tahoma" w:hAnsi="Tahoma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2016-12-15T02:41:00Z</dcterms:modified>
</cp:coreProperties>
</file>