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国标仿宋" w:hAnsi="国标仿宋" w:eastAsia="国标仿宋" w:cs="国标仿宋"/>
          <w:bCs/>
          <w:sz w:val="32"/>
          <w:szCs w:val="32"/>
          <w:highlight w:val="none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</w:rPr>
        <w:t>关于对《通州区露天经营管理规范</w:t>
      </w:r>
      <w:r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  <w:lang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</w:rPr>
      </w:pPr>
      <w:r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  <w:lang w:eastAsia="zh-CN"/>
        </w:rPr>
        <w:t>（</w:t>
      </w:r>
      <w:r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  <w:lang w:val="en-US" w:eastAsia="zh-CN"/>
        </w:rPr>
        <w:t>征求意见稿</w:t>
      </w:r>
      <w:r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  <w:lang w:eastAsia="zh-CN"/>
        </w:rPr>
        <w:t>）</w:t>
      </w:r>
      <w:r>
        <w:rPr>
          <w:rFonts w:hint="eastAsia" w:ascii="方正小标宋简体" w:hAnsi="宋体" w:eastAsia="方正小标宋简体" w:cs="宋体"/>
          <w:bCs/>
          <w:sz w:val="44"/>
          <w:szCs w:val="24"/>
          <w:highlight w:val="none"/>
        </w:rPr>
        <w:t>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起草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背景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为规范通州区露天经营活动，激发市场活力，促进文商旅体展融合发展，保障公共安全、维护市容秩序，根据国家及本市有关安全、稳定、城管、市场监管、交通、信访、接诉即办等法律法规及政策精神，结合通州区实际情况，在深入调研、广泛听取各方意见的基础上，区商务局牵头编制修订完成《通州区露天经营管理规范（试行）（征求意见稿）》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充分开展实地调研、梳理现有管理经验的基础上，区商务局组织开展露天经营管理相关单位意见征集工作，广泛吸纳各方合理建议，结合通州区实际情况，对《规范》内容进行反复修改完善，形成本次征求意见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《通州区露天经营管理规范（试行）（征求意见稿）》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由总则、责任主体、准入条件、办理流程、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常态运营和管理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监管与执法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、试行与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附则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等章节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构成，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共计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重点内容如下：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明确露天经营活动范围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规范所称“露天经营活动”，是指在通州区行政区域内，利用产业园区、公园、户外广场、空地、滨水廊道、商业设施配套广场或关联户外商业街区等露天场地，开展的以商品零售、餐饮服务、文化展示、休闲体验等为主要内容的经营性、聚集性活动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明确工作机制与责任主体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属地街道（乡镇）是露天经营活动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监管主体，负责制定本区域露天经营活动监管工作方案，建立部门联审机制，明确各职能部门具体职责分工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，统筹推进露天经营活动的准入审核、备案登记、日常监管、问题处置及联合执法等工作。各区级行业主管部门、行政执法部门按照职责分工，为露天经营活动提供政策指导和监管支持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三是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明确活动准入条件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活动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场地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权属清晰、无争议且安全可靠，用地性质为合法建设用地；活动开展不影响周边居民正常生活，符合噪音、环境卫生等相关要求；场地周边交通布局合理，不影响正常交通秩序；活动主题符合通州区文商旅体展融合发展政策方向，贴合当前市场需求和消费者喜好，具有积极社会效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仿宋_GB2312" w:cs="仿宋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四是明确活动办理流程。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活动开办方在筹划和筹备阶段，应向属地街道（乡镇）提交活动主题方案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highlight w:val="none"/>
          <w:lang w:val="en-US" w:eastAsia="zh-CN"/>
        </w:rPr>
        <w:t>，由其对主题进行审核并出具审核意见。备案阶段，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开办方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highlight w:val="none"/>
          <w:lang w:val="en-US" w:eastAsia="zh-CN"/>
        </w:rPr>
        <w:t>按照审核意见完善优化后，于活动正式启动前</w:t>
      </w:r>
      <w:r>
        <w:rPr>
          <w:rFonts w:hint="eastAsia" w:ascii="国标仿宋" w:hAnsi="国标仿宋" w:eastAsia="国标仿宋" w:cs="国标仿宋"/>
          <w:color w:val="00000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highlight w:val="none"/>
          <w:lang w:val="en-US" w:eastAsia="zh-CN"/>
        </w:rPr>
        <w:t>个工作日，向属地街道（乡镇）提交备案材料。属地街道（乡镇）对材料齐全、符合要求的，予以备案；对材料不全或不符合要求的，应一次性告知需补正的内容。通过备案手续的，备案信息应同步共享至区级相关监管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五是明确活动常态运营和管理机制。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露天经营活动开办方应动态更新商户名录和示意图，并及时向属地街道（乡镇）备案。其他备案材料，每三个月进行一次总结梳理和优化调整，并报属地街道（乡镇）更新备案。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六是明确活动监管与执法主体。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属地街道（乡镇）应建立日常巡查机制，督促露天经营活动开办方落实主体责任。巡查内容包括但不限于经营秩序、环境卫生、食品安全、消防安全、治安状况、交通疏导、噪音控制等；应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组织执法力量对露天经营活动进行监督检查，对于发现的违法违规行为，依据相关法律法规和职责权限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查处。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仿宋_GB2312" w:cs="仿宋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七是明确本规范适用的范围。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highlight w:val="none"/>
          <w:lang w:val="en-US" w:eastAsia="zh-CN"/>
        </w:rPr>
        <w:t>本规范自印发之日起施行，试行期限为三年，最终解释权归通州区人民政府所有。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Noto Sans Mono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OWMwZTRhODNjODg2MjlkNjA1MTc3ZDFhYzAzZjgifQ=="/>
    <w:docVar w:name="KSO_WPS_MARK_KEY" w:val="174c6e85-99b6-4f2e-bcc3-e8a4bcdf613b"/>
  </w:docVars>
  <w:rsids>
    <w:rsidRoot w:val="00000000"/>
    <w:rsid w:val="047D5273"/>
    <w:rsid w:val="059F5576"/>
    <w:rsid w:val="060774EA"/>
    <w:rsid w:val="066C780A"/>
    <w:rsid w:val="07D05EB1"/>
    <w:rsid w:val="0A5D3B7D"/>
    <w:rsid w:val="0B316DB7"/>
    <w:rsid w:val="0C7C12B9"/>
    <w:rsid w:val="0CF54541"/>
    <w:rsid w:val="0DE46363"/>
    <w:rsid w:val="110411F6"/>
    <w:rsid w:val="117619C8"/>
    <w:rsid w:val="121F3E0E"/>
    <w:rsid w:val="12B04A66"/>
    <w:rsid w:val="135E6E36"/>
    <w:rsid w:val="14131750"/>
    <w:rsid w:val="141554C8"/>
    <w:rsid w:val="17844613"/>
    <w:rsid w:val="179677A1"/>
    <w:rsid w:val="183766FB"/>
    <w:rsid w:val="19921E69"/>
    <w:rsid w:val="1A69031C"/>
    <w:rsid w:val="1AE96D67"/>
    <w:rsid w:val="1DDA5629"/>
    <w:rsid w:val="1EC468C3"/>
    <w:rsid w:val="1FE1689C"/>
    <w:rsid w:val="20C067BC"/>
    <w:rsid w:val="21DA1AFF"/>
    <w:rsid w:val="21FA7AAB"/>
    <w:rsid w:val="2514733F"/>
    <w:rsid w:val="27B20935"/>
    <w:rsid w:val="294E705B"/>
    <w:rsid w:val="2A7A79DB"/>
    <w:rsid w:val="2B982E93"/>
    <w:rsid w:val="2C1300E8"/>
    <w:rsid w:val="2C382B97"/>
    <w:rsid w:val="2C8502DF"/>
    <w:rsid w:val="2EB536D8"/>
    <w:rsid w:val="2F3A3665"/>
    <w:rsid w:val="30B04AA9"/>
    <w:rsid w:val="31E1451D"/>
    <w:rsid w:val="32433E62"/>
    <w:rsid w:val="33631954"/>
    <w:rsid w:val="3494443C"/>
    <w:rsid w:val="3510412A"/>
    <w:rsid w:val="35231188"/>
    <w:rsid w:val="353D61D5"/>
    <w:rsid w:val="36634BED"/>
    <w:rsid w:val="39414645"/>
    <w:rsid w:val="397416BF"/>
    <w:rsid w:val="3A044828"/>
    <w:rsid w:val="3A8C79E3"/>
    <w:rsid w:val="3BBD4313"/>
    <w:rsid w:val="3C706E90"/>
    <w:rsid w:val="40F938F8"/>
    <w:rsid w:val="41CC6C2D"/>
    <w:rsid w:val="42297D43"/>
    <w:rsid w:val="495E325A"/>
    <w:rsid w:val="4A6F2BC5"/>
    <w:rsid w:val="4C522E6E"/>
    <w:rsid w:val="4C862437"/>
    <w:rsid w:val="4DD969E1"/>
    <w:rsid w:val="4E255D2C"/>
    <w:rsid w:val="4ED36B6E"/>
    <w:rsid w:val="4FB22084"/>
    <w:rsid w:val="50FD4D3F"/>
    <w:rsid w:val="53370B35"/>
    <w:rsid w:val="55BA1450"/>
    <w:rsid w:val="588E0972"/>
    <w:rsid w:val="5A4F502D"/>
    <w:rsid w:val="5BD62979"/>
    <w:rsid w:val="5C745C76"/>
    <w:rsid w:val="5D843A18"/>
    <w:rsid w:val="5DFB2606"/>
    <w:rsid w:val="5E40270F"/>
    <w:rsid w:val="5F77099A"/>
    <w:rsid w:val="5F9E1C30"/>
    <w:rsid w:val="60F10C0A"/>
    <w:rsid w:val="63462575"/>
    <w:rsid w:val="686F2A01"/>
    <w:rsid w:val="68B03003"/>
    <w:rsid w:val="68EA142A"/>
    <w:rsid w:val="692A0243"/>
    <w:rsid w:val="69823573"/>
    <w:rsid w:val="69D12002"/>
    <w:rsid w:val="6A9736B6"/>
    <w:rsid w:val="6B6F4633"/>
    <w:rsid w:val="6BB169FA"/>
    <w:rsid w:val="6BE741CA"/>
    <w:rsid w:val="6C56711E"/>
    <w:rsid w:val="6C81461E"/>
    <w:rsid w:val="6F584292"/>
    <w:rsid w:val="71AA597F"/>
    <w:rsid w:val="71F8781C"/>
    <w:rsid w:val="721D26F3"/>
    <w:rsid w:val="72E75070"/>
    <w:rsid w:val="75E525AF"/>
    <w:rsid w:val="777A2396"/>
    <w:rsid w:val="78AF1894"/>
    <w:rsid w:val="7C457EE7"/>
    <w:rsid w:val="7C507B69"/>
    <w:rsid w:val="7C665B06"/>
    <w:rsid w:val="7DFECC58"/>
    <w:rsid w:val="7F8C2C66"/>
    <w:rsid w:val="AEA7F473"/>
    <w:rsid w:val="D775C48A"/>
    <w:rsid w:val="DDFDA74E"/>
    <w:rsid w:val="FBDFB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Body Text Indent"/>
    <w:basedOn w:val="1"/>
    <w:qFormat/>
    <w:uiPriority w:val="0"/>
    <w:pPr>
      <w:ind w:firstLine="570"/>
    </w:pPr>
    <w:rPr>
      <w:rFonts w:ascii="Times New Roman" w:hAnsi="Times New Roman" w:eastAsia="仿宋_GB2312"/>
      <w:color w:val="0000FF"/>
      <w:sz w:val="28"/>
      <w:szCs w:val="28"/>
    </w:rPr>
  </w:style>
  <w:style w:type="paragraph" w:styleId="4">
    <w:name w:val="Plain Text"/>
    <w:basedOn w:val="1"/>
    <w:next w:val="1"/>
    <w:qFormat/>
    <w:uiPriority w:val="99"/>
    <w:pPr>
      <w:tabs>
        <w:tab w:val="left" w:pos="8610"/>
      </w:tabs>
    </w:pPr>
    <w:rPr>
      <w:rFonts w:ascii="宋体" w:hAnsi="Courier New" w:cs="宋体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index 9"/>
    <w:basedOn w:val="1"/>
    <w:next w:val="1"/>
    <w:qFormat/>
    <w:uiPriority w:val="0"/>
    <w:pPr>
      <w:ind w:left="3360"/>
      <w:jc w:val="left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FollowedHyperlink"/>
    <w:basedOn w:val="10"/>
    <w:qFormat/>
    <w:uiPriority w:val="0"/>
    <w:rPr>
      <w:color w:val="666666"/>
      <w:u w:val="none"/>
    </w:rPr>
  </w:style>
  <w:style w:type="character" w:styleId="14">
    <w:name w:val="HTML Definition"/>
    <w:basedOn w:val="10"/>
    <w:qFormat/>
    <w:uiPriority w:val="0"/>
    <w:rPr>
      <w:i/>
      <w:iCs/>
    </w:rPr>
  </w:style>
  <w:style w:type="character" w:styleId="15">
    <w:name w:val="Hyperlink"/>
    <w:basedOn w:val="10"/>
    <w:qFormat/>
    <w:uiPriority w:val="0"/>
    <w:rPr>
      <w:color w:val="666666"/>
      <w:u w:val="none"/>
    </w:rPr>
  </w:style>
  <w:style w:type="character" w:styleId="16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7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9">
    <w:name w:val="select2-selection__rendered"/>
    <w:basedOn w:val="10"/>
    <w:qFormat/>
    <w:uiPriority w:val="0"/>
    <w:rPr>
      <w:sz w:val="18"/>
      <w:szCs w:val="18"/>
    </w:rPr>
  </w:style>
  <w:style w:type="character" w:customStyle="1" w:styleId="20">
    <w:name w:val="time"/>
    <w:basedOn w:val="10"/>
    <w:qFormat/>
    <w:uiPriority w:val="0"/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842</Characters>
  <Lines>0</Lines>
  <Paragraphs>0</Paragraphs>
  <TotalTime>1</TotalTime>
  <ScaleCrop>false</ScaleCrop>
  <LinksUpToDate>false</LinksUpToDate>
  <CharactersWithSpaces>842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2022-03-25T14:16:00Z</dcterms:created>
  <dc:creator>FKB10</dc:creator>
  <cp:lastModifiedBy>规自分局</cp:lastModifiedBy>
  <cp:lastPrinted>2026-03-03T22:39:00Z</cp:lastPrinted>
  <dcterms:modified xsi:type="dcterms:W3CDTF">2026-03-09T09:25:35Z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7791C1390C870FA1424AA6698830485F</vt:lpwstr>
  </property>
</Properties>
</file>