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北京市文化市场综合执法总队《著作权侵权非现场检查单》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网络版权情况</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对是否存在通过信息网络向公众提供未经权利人许可删除改变权利管理电子信息的作品、表演、录音录像制品的行为的检查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是否存在通过信息网络向公众提供未经权利人许可删除改变权利管理电子信息的作品、表演、录音录像制品的行为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kern w:val="0"/>
          <w:sz w:val="32"/>
          <w:szCs w:val="32"/>
        </w:rPr>
        <w:t>未通过信息网络向公众提供未经权利人许可删除改变权利管理电子信息的作品、表演、录音录像制品。</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a通过信息网络向公众提供明知或者应知未经权利人许可而被删除权利管理电子信息的作品、表演、录音录像制品。</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b通过信息网络向公众提供明知或者应知未经权利人许可而被改变权利管理电子信息的作品、表演、录音录像制品。</w:t>
      </w:r>
      <w:bookmarkStart w:id="0" w:name="_GoBack"/>
      <w:bookmarkEnd w:id="0"/>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9F10BFA"/>
    <w:rsid w:val="6BA96E66"/>
    <w:rsid w:val="6DDF7D74"/>
    <w:rsid w:val="716B6761"/>
    <w:rsid w:val="75385D2D"/>
    <w:rsid w:val="7E7BCD7F"/>
    <w:rsid w:val="7F561B6C"/>
    <w:rsid w:val="7FFBEC46"/>
    <w:rsid w:val="AFBD5AF7"/>
    <w:rsid w:val="AFDAD9FA"/>
    <w:rsid w:val="D32EAC9A"/>
    <w:rsid w:val="D7DE5711"/>
    <w:rsid w:val="DEED3433"/>
    <w:rsid w:val="EFE7C846"/>
    <w:rsid w:val="F3BF6C16"/>
    <w:rsid w:val="FBB45410"/>
    <w:rsid w:val="FEC9575F"/>
    <w:rsid w:val="FFBF36F3"/>
    <w:rsid w:val="FFCEBE07"/>
    <w:rsid w:val="FFDF73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2021-09-11T23:04:00Z</dcterms:created>
  <dc:creator>[1]鲁杲翔</dc:creator>
  <cp:lastModifiedBy>jiayufeng</cp:lastModifiedBy>
  <cp:lastPrinted>2021-09-13T23:22:00Z</cp:lastPrinted>
  <dcterms:modified xsi:type="dcterms:W3CDTF">2025-07-15T10:41:29Z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56E41C7DD4844CCDA8F82521E512DFEF</vt:lpwstr>
  </property>
</Properties>
</file>