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在线旅游检查单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在线旅游经营者经营情况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是否存在在线旅游经营者发现</w:t>
      </w:r>
      <w:proofErr w:type="gramStart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法法规</w:t>
      </w:r>
      <w:proofErr w:type="gramEnd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禁止发布或传输的信息未采取处置措施、保存有关记录的</w:t>
      </w:r>
      <w:proofErr w:type="gramStart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的</w:t>
      </w:r>
      <w:proofErr w:type="gramEnd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是否存在在线旅游经营者发现</w:t>
      </w:r>
      <w:proofErr w:type="gramStart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法法规</w:t>
      </w:r>
      <w:proofErr w:type="gramEnd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禁止发布或传输的信息未采取处置措施、保存有关记录的</w:t>
      </w:r>
      <w:proofErr w:type="gramStart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的</w:t>
      </w:r>
      <w:proofErr w:type="gramEnd"/>
      <w:r w:rsidR="008F5A56" w:rsidRPr="008F5A56">
        <w:rPr>
          <w:rFonts w:ascii="仿宋_GB2312" w:eastAsia="仿宋_GB2312" w:hAnsi="仿宋_GB2312" w:cs="仿宋_GB2312" w:hint="eastAsia"/>
          <w:sz w:val="32"/>
          <w:szCs w:val="32"/>
        </w:rPr>
        <w:t>行为</w:t>
      </w:r>
    </w:p>
    <w:p w:rsidR="00696560" w:rsidRPr="008F5A56" w:rsidRDefault="00696560" w:rsidP="00696560">
      <w:pPr>
        <w:ind w:firstLineChars="200" w:firstLine="643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8F5A56">
        <w:rPr>
          <w:rFonts w:ascii="仿宋_GB2312" w:eastAsia="仿宋_GB2312" w:hAnsi="仿宋_GB2312" w:cs="仿宋_GB2312" w:hint="eastAsia"/>
          <w:bCs/>
          <w:sz w:val="32"/>
          <w:szCs w:val="32"/>
        </w:rPr>
        <w:t>是否存在</w:t>
      </w:r>
      <w:r w:rsidR="008F5A56" w:rsidRPr="008F5A56">
        <w:rPr>
          <w:rFonts w:ascii="仿宋_GB2312" w:eastAsia="仿宋_GB2312" w:hAnsi="仿宋_GB2312" w:cs="仿宋_GB2312" w:hint="eastAsia"/>
          <w:bCs/>
          <w:sz w:val="32"/>
          <w:szCs w:val="32"/>
        </w:rPr>
        <w:t>在线旅游经营者发现法律、行政法规禁止</w:t>
      </w:r>
      <w:r w:rsidR="00593B48">
        <w:rPr>
          <w:rFonts w:ascii="仿宋_GB2312" w:eastAsia="仿宋_GB2312" w:hAnsi="仿宋_GB2312" w:cs="仿宋_GB2312" w:hint="eastAsia"/>
          <w:bCs/>
          <w:sz w:val="32"/>
          <w:szCs w:val="32"/>
        </w:rPr>
        <w:t>发布或者传输的信息未停止传输、采取消除等处置措施、保存有关记录</w:t>
      </w:r>
      <w:r w:rsidR="008F5A56" w:rsidRPr="008F5A56">
        <w:rPr>
          <w:rFonts w:ascii="仿宋_GB2312" w:eastAsia="仿宋_GB2312" w:hAnsi="仿宋_GB2312" w:cs="仿宋_GB2312" w:hint="eastAsia"/>
          <w:bCs/>
          <w:sz w:val="32"/>
          <w:szCs w:val="32"/>
        </w:rPr>
        <w:t>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593B48" w:rsidRPr="008F5A56">
        <w:rPr>
          <w:rFonts w:ascii="仿宋_GB2312" w:eastAsia="仿宋_GB2312" w:hAnsi="仿宋_GB2312" w:cs="仿宋_GB2312" w:hint="eastAsia"/>
          <w:bCs/>
          <w:sz w:val="32"/>
          <w:szCs w:val="32"/>
        </w:rPr>
        <w:t>在线旅游经营者</w:t>
      </w:r>
      <w:r w:rsidR="00593B48">
        <w:rPr>
          <w:rFonts w:ascii="仿宋_GB2312" w:eastAsia="仿宋_GB2312" w:hAnsi="仿宋_GB2312" w:cs="仿宋_GB2312" w:hint="eastAsia"/>
          <w:bCs/>
          <w:sz w:val="32"/>
          <w:szCs w:val="32"/>
        </w:rPr>
        <w:t>未</w:t>
      </w:r>
      <w:r w:rsidR="00593B48" w:rsidRPr="008F5A56">
        <w:rPr>
          <w:rFonts w:ascii="仿宋_GB2312" w:eastAsia="仿宋_GB2312" w:hAnsi="仿宋_GB2312" w:cs="仿宋_GB2312" w:hint="eastAsia"/>
          <w:bCs/>
          <w:sz w:val="32"/>
          <w:szCs w:val="32"/>
        </w:rPr>
        <w:t>发现法律、行政法规禁止发布或者传输的信息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</w:t>
      </w:r>
      <w:r w:rsidR="00593B48" w:rsidRPr="008F5A56">
        <w:rPr>
          <w:rFonts w:ascii="仿宋_GB2312" w:eastAsia="仿宋_GB2312" w:hAnsi="仿宋_GB2312" w:cs="仿宋_GB2312" w:hint="eastAsia"/>
          <w:bCs/>
          <w:sz w:val="32"/>
          <w:szCs w:val="32"/>
        </w:rPr>
        <w:t>在线旅游经</w:t>
      </w:r>
      <w:bookmarkStart w:id="0" w:name="_GoBack"/>
      <w:bookmarkEnd w:id="0"/>
      <w:r w:rsidR="00593B48" w:rsidRPr="008F5A56">
        <w:rPr>
          <w:rFonts w:ascii="仿宋_GB2312" w:eastAsia="仿宋_GB2312" w:hAnsi="仿宋_GB2312" w:cs="仿宋_GB2312" w:hint="eastAsia"/>
          <w:bCs/>
          <w:sz w:val="32"/>
          <w:szCs w:val="32"/>
        </w:rPr>
        <w:t>营者发现法律、行政法规禁止</w:t>
      </w:r>
      <w:r w:rsidR="00593B48">
        <w:rPr>
          <w:rFonts w:ascii="仿宋_GB2312" w:eastAsia="仿宋_GB2312" w:hAnsi="仿宋_GB2312" w:cs="仿宋_GB2312" w:hint="eastAsia"/>
          <w:bCs/>
          <w:sz w:val="32"/>
          <w:szCs w:val="32"/>
        </w:rPr>
        <w:t>发布或者传输的信息</w:t>
      </w:r>
      <w:r w:rsidR="00593B48">
        <w:rPr>
          <w:rFonts w:ascii="仿宋_GB2312" w:eastAsia="仿宋_GB2312" w:hAnsi="仿宋_GB2312" w:cs="仿宋_GB2312" w:hint="eastAsia"/>
          <w:bCs/>
          <w:sz w:val="32"/>
          <w:szCs w:val="32"/>
        </w:rPr>
        <w:t>已</w:t>
      </w:r>
      <w:r w:rsidR="00593B48">
        <w:rPr>
          <w:rFonts w:ascii="仿宋_GB2312" w:eastAsia="仿宋_GB2312" w:hAnsi="仿宋_GB2312" w:cs="仿宋_GB2312" w:hint="eastAsia"/>
          <w:bCs/>
          <w:sz w:val="32"/>
          <w:szCs w:val="32"/>
        </w:rPr>
        <w:t>停止传输、采取消除等处置措施、保存有关记录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593B48" w:rsidRPr="008F5A56">
        <w:rPr>
          <w:rFonts w:ascii="仿宋_GB2312" w:eastAsia="仿宋_GB2312" w:hAnsi="仿宋_GB2312" w:cs="仿宋_GB2312" w:hint="eastAsia"/>
          <w:bCs/>
          <w:sz w:val="32"/>
          <w:szCs w:val="32"/>
        </w:rPr>
        <w:t>在线旅游经营者发现法律、行政法规禁止</w:t>
      </w:r>
      <w:r w:rsidR="00593B48">
        <w:rPr>
          <w:rFonts w:ascii="仿宋_GB2312" w:eastAsia="仿宋_GB2312" w:hAnsi="仿宋_GB2312" w:cs="仿宋_GB2312" w:hint="eastAsia"/>
          <w:bCs/>
          <w:sz w:val="32"/>
          <w:szCs w:val="32"/>
        </w:rPr>
        <w:t>发布或者传输的信息未停止传输、采取消除等处置措施、保存有关记录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02" w:rsidRDefault="00BE7802" w:rsidP="008F5A56">
      <w:r>
        <w:separator/>
      </w:r>
    </w:p>
  </w:endnote>
  <w:endnote w:type="continuationSeparator" w:id="0">
    <w:p w:rsidR="00BE7802" w:rsidRDefault="00BE7802" w:rsidP="008F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02" w:rsidRDefault="00BE7802" w:rsidP="008F5A56">
      <w:r>
        <w:separator/>
      </w:r>
    </w:p>
  </w:footnote>
  <w:footnote w:type="continuationSeparator" w:id="0">
    <w:p w:rsidR="00BE7802" w:rsidRDefault="00BE7802" w:rsidP="008F5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93B48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A56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E7802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A5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A5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A5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A5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2021-09-14T09:39:00Z</dcterms:modified>
</cp:coreProperties>
</file>