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16426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北京市文化市场综合执法总队《娱乐场所营业时间非现场检查单》</w:t>
      </w:r>
    </w:p>
    <w:p w14:paraId="0B3103C7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娱乐场所营业时间</w:t>
      </w:r>
    </w:p>
    <w:p w14:paraId="0DA58B6D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对在《娱乐场所管理条例》规定的禁止营业时间内营业的行为的检查</w:t>
      </w:r>
    </w:p>
    <w:p w14:paraId="1190ED76">
      <w:pPr>
        <w:ind w:firstLine="643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是否存在在《娱乐场所管理条例》规定的禁止营业时间内营业的行为</w:t>
      </w:r>
    </w:p>
    <w:p w14:paraId="1D08AFB8">
      <w:pPr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53484383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娱乐场所每日凌晨2时至上午8时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未营业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</w:p>
    <w:p w14:paraId="3149EEB1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娱乐场所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在每日凌晨2时至上午8时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营业的情形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D3D0EBA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74136C2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141</Characters>
  <Lines>2</Lines>
  <Paragraphs>1</Paragraphs>
  <TotalTime>0</TotalTime>
  <ScaleCrop>false</ScaleCrop>
  <LinksUpToDate>false</LinksUpToDate>
  <CharactersWithSpaces>141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2021-09-10T07:04:00Z</dcterms:created>
  <dc:creator>[1]鲁杲翔</dc:creator>
  <cp:lastModifiedBy>185----2805</cp:lastModifiedBy>
  <cp:lastPrinted>2021-09-12T07:22:00Z</cp:lastPrinted>
  <dcterms:modified xsi:type="dcterms:W3CDTF">2025-07-15T01:34:54Z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56E41C7DD4844CCDA8F82521E512DFEF</vt:lpwstr>
  </property>
  <property fmtid="{D5CDD505-2E9C-101B-9397-08002B2CF9AE}" pid="4" name="KSOTemplateDocerSaveRecord">
    <vt:lpwstr>eyJoZGlkIjoiZWVkOWQyYmUwMTJkNjFkNWRhZjE3MmYxMzU5YWQ1YjIiLCJ1c2VySWQiOiIxNTE5MjAyODcwIn0=</vt:lpwstr>
  </property>
</Properties>
</file>