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D76FE5" w:rsidRPr="00D76FE5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C4796D" w:rsidRPr="00C4796D">
        <w:rPr>
          <w:rFonts w:ascii="仿宋_GB2312" w:eastAsia="仿宋_GB2312" w:hAnsi="仿宋_GB2312" w:cs="仿宋_GB2312" w:hint="eastAsia"/>
          <w:sz w:val="32"/>
          <w:szCs w:val="32"/>
        </w:rPr>
        <w:t>是否存在印刷或者复制</w:t>
      </w:r>
      <w:proofErr w:type="gramStart"/>
      <w:r w:rsidR="00C4796D" w:rsidRPr="00C4796D">
        <w:rPr>
          <w:rFonts w:ascii="仿宋_GB2312" w:eastAsia="仿宋_GB2312" w:hAnsi="仿宋_GB2312" w:cs="仿宋_GB2312" w:hint="eastAsia"/>
          <w:sz w:val="32"/>
          <w:szCs w:val="32"/>
        </w:rPr>
        <w:t>单位未自完成</w:t>
      </w:r>
      <w:proofErr w:type="gramEnd"/>
      <w:r w:rsidR="00C4796D" w:rsidRPr="00C4796D">
        <w:rPr>
          <w:rFonts w:ascii="仿宋_GB2312" w:eastAsia="仿宋_GB2312" w:hAnsi="仿宋_GB2312" w:cs="仿宋_GB2312" w:hint="eastAsia"/>
          <w:sz w:val="32"/>
          <w:szCs w:val="32"/>
        </w:rPr>
        <w:t>出版物的印刷或者复制之日起2年内，留存一份承接的出版物样本备查的行为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C4796D" w:rsidRPr="00C4796D">
        <w:rPr>
          <w:rFonts w:ascii="仿宋_GB2312" w:eastAsia="仿宋_GB2312" w:hAnsi="仿宋_GB2312" w:cs="仿宋_GB2312" w:hint="eastAsia"/>
          <w:sz w:val="32"/>
          <w:szCs w:val="32"/>
        </w:rPr>
        <w:t>是否存在印刷或者复制</w:t>
      </w:r>
      <w:proofErr w:type="gramStart"/>
      <w:r w:rsidR="00C4796D" w:rsidRPr="00C4796D">
        <w:rPr>
          <w:rFonts w:ascii="仿宋_GB2312" w:eastAsia="仿宋_GB2312" w:hAnsi="仿宋_GB2312" w:cs="仿宋_GB2312" w:hint="eastAsia"/>
          <w:sz w:val="32"/>
          <w:szCs w:val="32"/>
        </w:rPr>
        <w:t>单位未自完成</w:t>
      </w:r>
      <w:proofErr w:type="gramEnd"/>
      <w:r w:rsidR="00C4796D" w:rsidRPr="00C4796D">
        <w:rPr>
          <w:rFonts w:ascii="仿宋_GB2312" w:eastAsia="仿宋_GB2312" w:hAnsi="仿宋_GB2312" w:cs="仿宋_GB2312" w:hint="eastAsia"/>
          <w:sz w:val="32"/>
          <w:szCs w:val="32"/>
        </w:rPr>
        <w:t>出版物的印刷或者复制之日起2年内，留存一份承接的出版物样本备查的行为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C4796D" w:rsidRPr="00C4796D">
        <w:rPr>
          <w:rFonts w:ascii="仿宋_GB2312" w:eastAsia="仿宋_GB2312" w:hAnsi="仿宋_GB2312" w:cs="仿宋_GB2312" w:hint="eastAsia"/>
          <w:sz w:val="32"/>
          <w:szCs w:val="32"/>
        </w:rPr>
        <w:t>印刷或者复制单位未自完成出版物的印刷或者复制之日起2年内，留存一份承接的出版物样本备查的行为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2A8" w:rsidRDefault="004F02A8" w:rsidP="00FC4787">
      <w:r>
        <w:separator/>
      </w:r>
    </w:p>
  </w:endnote>
  <w:endnote w:type="continuationSeparator" w:id="0">
    <w:p w:rsidR="004F02A8" w:rsidRDefault="004F02A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2A8" w:rsidRDefault="004F02A8" w:rsidP="00FC4787">
      <w:r>
        <w:separator/>
      </w:r>
    </w:p>
  </w:footnote>
  <w:footnote w:type="continuationSeparator" w:id="0">
    <w:p w:rsidR="004F02A8" w:rsidRDefault="004F02A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02A8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>Microsoft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2021-09-17T02:39:00Z</dcterms:created>
  <dcterms:modified xsi:type="dcterms:W3CDTF">2021-09-17T02:39:00Z</dcterms:modified>
</cp:coreProperties>
</file>