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17" w:rsidRDefault="00550B17" w:rsidP="00550B17">
      <w:pPr>
        <w:pStyle w:val="1"/>
        <w:ind w:left="1048"/>
      </w:pPr>
      <w:r>
        <w:rPr>
          <w:color w:val="231F20"/>
        </w:rPr>
        <w:t>2018 年度优秀党派团体界别提案名单</w:t>
      </w:r>
    </w:p>
    <w:p w:rsidR="00550B17" w:rsidRDefault="00550B17" w:rsidP="00550B17">
      <w:pPr>
        <w:pStyle w:val="a5"/>
        <w:spacing w:before="15"/>
        <w:rPr>
          <w:rFonts w:ascii="方正小标宋简体"/>
          <w:sz w:val="28"/>
        </w:rPr>
      </w:pP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266"/>
        </w:tabs>
        <w:spacing w:before="0" w:line="374" w:lineRule="auto"/>
        <w:ind w:right="521" w:firstLine="595"/>
        <w:jc w:val="left"/>
        <w:rPr>
          <w:sz w:val="30"/>
        </w:rPr>
      </w:pPr>
      <w:r>
        <w:rPr>
          <w:color w:val="231F20"/>
          <w:spacing w:val="9"/>
          <w:sz w:val="30"/>
        </w:rPr>
        <w:t>工商联界提出的《关于优化我区营商环境，加快构建高精</w:t>
      </w:r>
      <w:r>
        <w:rPr>
          <w:color w:val="231F20"/>
          <w:sz w:val="30"/>
        </w:rPr>
        <w:t>尖经济结构的提案》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259"/>
        </w:tabs>
        <w:ind w:left="1258" w:hanging="296"/>
        <w:jc w:val="left"/>
        <w:rPr>
          <w:sz w:val="30"/>
        </w:rPr>
      </w:pPr>
      <w:r>
        <w:rPr>
          <w:color w:val="231F20"/>
          <w:spacing w:val="-3"/>
          <w:sz w:val="30"/>
        </w:rPr>
        <w:t>文化体育界提出的《关于打造通州运河文化景观带的提案》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266"/>
        </w:tabs>
        <w:spacing w:before="216" w:line="374" w:lineRule="auto"/>
        <w:ind w:right="386" w:firstLine="595"/>
        <w:jc w:val="left"/>
        <w:rPr>
          <w:sz w:val="30"/>
        </w:rPr>
      </w:pPr>
      <w:r>
        <w:rPr>
          <w:color w:val="231F20"/>
          <w:spacing w:val="9"/>
          <w:sz w:val="30"/>
        </w:rPr>
        <w:t>九三学社通州区工委、民建通州区工委联合提出的《关于</w:t>
      </w:r>
      <w:r>
        <w:rPr>
          <w:color w:val="231F20"/>
          <w:spacing w:val="-16"/>
          <w:sz w:val="30"/>
        </w:rPr>
        <w:t xml:space="preserve">响应“文化北京”专项行动 </w:t>
      </w:r>
      <w:r>
        <w:rPr>
          <w:rFonts w:ascii="Times New Roman" w:eastAsia="Times New Roman" w:hAnsi="Times New Roman"/>
          <w:color w:val="231F20"/>
          <w:spacing w:val="-6"/>
          <w:sz w:val="30"/>
        </w:rPr>
        <w:t xml:space="preserve">, </w:t>
      </w:r>
      <w:r>
        <w:rPr>
          <w:color w:val="231F20"/>
          <w:spacing w:val="-1"/>
          <w:sz w:val="30"/>
        </w:rPr>
        <w:t>促进城市副中心全域文化建设的提案》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263"/>
        </w:tabs>
        <w:spacing w:before="0"/>
        <w:ind w:left="1262" w:hanging="300"/>
        <w:jc w:val="left"/>
        <w:rPr>
          <w:sz w:val="30"/>
        </w:rPr>
      </w:pPr>
      <w:r>
        <w:rPr>
          <w:color w:val="231F20"/>
          <w:sz w:val="30"/>
        </w:rPr>
        <w:t>科学技术协会界提出的《关于筹建通州区科技馆的提案》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266"/>
        </w:tabs>
        <w:spacing w:before="216" w:line="374" w:lineRule="auto"/>
        <w:ind w:right="524" w:firstLine="595"/>
        <w:jc w:val="left"/>
        <w:rPr>
          <w:sz w:val="30"/>
        </w:rPr>
      </w:pPr>
      <w:r>
        <w:rPr>
          <w:color w:val="231F20"/>
          <w:spacing w:val="9"/>
          <w:sz w:val="30"/>
        </w:rPr>
        <w:t>医药卫生界提出的《关于进一步提升全区人民健康素养和</w:t>
      </w:r>
      <w:r>
        <w:rPr>
          <w:color w:val="231F20"/>
          <w:sz w:val="30"/>
        </w:rPr>
        <w:t>健康水平的提案》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266"/>
        </w:tabs>
        <w:spacing w:line="374" w:lineRule="auto"/>
        <w:ind w:right="524" w:firstLine="595"/>
        <w:jc w:val="left"/>
        <w:rPr>
          <w:sz w:val="30"/>
        </w:rPr>
      </w:pPr>
      <w:r>
        <w:rPr>
          <w:color w:val="231F20"/>
          <w:spacing w:val="9"/>
          <w:sz w:val="30"/>
        </w:rPr>
        <w:t>农工党通州区工委提出的《关于北京城市副中心老旧小区</w:t>
      </w:r>
      <w:r>
        <w:rPr>
          <w:color w:val="231F20"/>
          <w:sz w:val="30"/>
        </w:rPr>
        <w:t>居民楼改造加装电梯的提案》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266"/>
        </w:tabs>
        <w:spacing w:before="0" w:line="374" w:lineRule="auto"/>
        <w:ind w:right="524" w:firstLine="595"/>
        <w:jc w:val="left"/>
        <w:rPr>
          <w:sz w:val="30"/>
        </w:rPr>
      </w:pPr>
      <w:r>
        <w:rPr>
          <w:color w:val="231F20"/>
          <w:spacing w:val="9"/>
          <w:sz w:val="30"/>
        </w:rPr>
        <w:t>民进通州区工委提出的《关于在北京城市副中心新建一些</w:t>
      </w:r>
      <w:r>
        <w:rPr>
          <w:color w:val="231F20"/>
          <w:sz w:val="30"/>
        </w:rPr>
        <w:t>群众性文体活动场馆的提案》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266"/>
        </w:tabs>
        <w:spacing w:line="374" w:lineRule="auto"/>
        <w:ind w:left="366" w:right="534" w:firstLine="596"/>
        <w:jc w:val="left"/>
        <w:rPr>
          <w:sz w:val="30"/>
        </w:rPr>
      </w:pPr>
      <w:r>
        <w:rPr>
          <w:color w:val="231F20"/>
          <w:spacing w:val="8"/>
          <w:sz w:val="30"/>
        </w:rPr>
        <w:t>九三学社通州区工委提出的《关于坚持疏解与提升并举， 培育副中心楼宇经济的提案》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266"/>
        </w:tabs>
        <w:spacing w:line="374" w:lineRule="auto"/>
        <w:ind w:left="366" w:right="524" w:firstLine="596"/>
        <w:jc w:val="left"/>
        <w:rPr>
          <w:sz w:val="30"/>
        </w:rPr>
      </w:pPr>
      <w:r>
        <w:rPr>
          <w:color w:val="231F20"/>
          <w:spacing w:val="9"/>
          <w:sz w:val="30"/>
        </w:rPr>
        <w:t>民建通州区工委提出的《关于加强北京环球主题公园项目</w:t>
      </w:r>
      <w:r>
        <w:rPr>
          <w:color w:val="231F20"/>
          <w:sz w:val="30"/>
        </w:rPr>
        <w:t>就业培训的提案》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414"/>
        </w:tabs>
        <w:spacing w:line="374" w:lineRule="auto"/>
        <w:ind w:left="366" w:right="532" w:firstLine="596"/>
        <w:jc w:val="left"/>
        <w:rPr>
          <w:sz w:val="30"/>
        </w:rPr>
      </w:pPr>
      <w:r>
        <w:rPr>
          <w:color w:val="231F20"/>
          <w:spacing w:val="3"/>
          <w:sz w:val="30"/>
        </w:rPr>
        <w:t>致公党通州区工委提出的《关于转变观念和机制，推动通</w:t>
      </w:r>
      <w:r>
        <w:rPr>
          <w:color w:val="231F20"/>
          <w:sz w:val="30"/>
        </w:rPr>
        <w:t>州区城市管理转型的提案》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403"/>
        </w:tabs>
        <w:spacing w:before="0"/>
        <w:ind w:left="1402" w:hanging="440"/>
        <w:jc w:val="left"/>
        <w:rPr>
          <w:sz w:val="30"/>
        </w:rPr>
      </w:pPr>
      <w:r>
        <w:rPr>
          <w:color w:val="231F20"/>
          <w:spacing w:val="4"/>
          <w:sz w:val="30"/>
        </w:rPr>
        <w:t>民盟通州区工委提出的</w:t>
      </w:r>
      <w:proofErr w:type="gramStart"/>
      <w:r>
        <w:rPr>
          <w:color w:val="231F20"/>
          <w:spacing w:val="4"/>
          <w:sz w:val="30"/>
        </w:rPr>
        <w:t>《</w:t>
      </w:r>
      <w:proofErr w:type="gramEnd"/>
      <w:r>
        <w:rPr>
          <w:color w:val="231F20"/>
          <w:spacing w:val="4"/>
          <w:sz w:val="30"/>
        </w:rPr>
        <w:t>关于</w:t>
      </w:r>
      <w:bookmarkStart w:id="0" w:name="_GoBack"/>
      <w:bookmarkEnd w:id="0"/>
      <w:r>
        <w:rPr>
          <w:color w:val="231F20"/>
          <w:spacing w:val="4"/>
          <w:sz w:val="30"/>
        </w:rPr>
        <w:t>整理发掘历史文献，推进通</w:t>
      </w:r>
    </w:p>
    <w:p w:rsidR="00550B17" w:rsidRDefault="00550B17" w:rsidP="00550B17">
      <w:pPr>
        <w:rPr>
          <w:sz w:val="30"/>
        </w:rPr>
        <w:sectPr w:rsidR="00550B17">
          <w:headerReference w:type="even" r:id="rId8"/>
          <w:headerReference w:type="default" r:id="rId9"/>
          <w:pgSz w:w="13380" w:h="18320"/>
          <w:pgMar w:top="3160" w:right="1900" w:bottom="1980" w:left="1900" w:header="0" w:footer="1790" w:gutter="0"/>
          <w:cols w:space="720"/>
        </w:sectPr>
      </w:pPr>
    </w:p>
    <w:p w:rsidR="00550B17" w:rsidRDefault="00550B17" w:rsidP="00550B17">
      <w:pPr>
        <w:pStyle w:val="a5"/>
        <w:spacing w:before="65"/>
      </w:pPr>
      <w:proofErr w:type="gramStart"/>
      <w:r>
        <w:rPr>
          <w:color w:val="231F20"/>
        </w:rPr>
        <w:lastRenderedPageBreak/>
        <w:t>州历史</w:t>
      </w:r>
      <w:proofErr w:type="gramEnd"/>
      <w:r>
        <w:rPr>
          <w:color w:val="231F20"/>
        </w:rPr>
        <w:t>文脉梳理和传承研究的提案》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585"/>
        </w:tabs>
        <w:spacing w:before="216" w:line="374" w:lineRule="auto"/>
        <w:ind w:left="537" w:right="36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农工党通州区工委提出的《关于进一步提升北京城市副中心生态环境治理，大力推进垃圾分类的提案》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1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民盟通州区工委、民进通州区工委联合提出的《关于教师</w:t>
      </w:r>
      <w:r>
        <w:rPr>
          <w:color w:val="231F20"/>
          <w:sz w:val="30"/>
        </w:rPr>
        <w:t>研修中心平房拆旧建新的提案》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585"/>
        </w:tabs>
        <w:spacing w:before="0" w:line="374" w:lineRule="auto"/>
        <w:ind w:left="537" w:right="357" w:firstLine="595"/>
        <w:jc w:val="left"/>
        <w:rPr>
          <w:sz w:val="30"/>
        </w:rPr>
      </w:pPr>
      <w:r>
        <w:rPr>
          <w:color w:val="231F20"/>
          <w:spacing w:val="2"/>
          <w:sz w:val="30"/>
        </w:rPr>
        <w:t>致公党通州区工委提出的《关于以“艺术城市”理念，打</w:t>
      </w:r>
      <w:r>
        <w:rPr>
          <w:color w:val="231F20"/>
          <w:sz w:val="30"/>
        </w:rPr>
        <w:t>造大运河文化带“艺术城市”景观带的提案》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1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民革通州区工委筹委会提出的《关于落实北京新规划，加</w:t>
      </w:r>
      <w:r>
        <w:rPr>
          <w:color w:val="231F20"/>
          <w:sz w:val="30"/>
        </w:rPr>
        <w:t>强绿色空间为民服务的提案》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548"/>
        </w:tabs>
        <w:ind w:left="1547" w:hanging="415"/>
        <w:jc w:val="left"/>
        <w:rPr>
          <w:sz w:val="30"/>
        </w:rPr>
      </w:pPr>
      <w:r>
        <w:rPr>
          <w:color w:val="231F20"/>
          <w:spacing w:val="-20"/>
          <w:sz w:val="30"/>
        </w:rPr>
        <w:t>教育界提出的《关于推进通州大运河文化传播、传承的提案》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585"/>
        </w:tabs>
        <w:spacing w:before="215" w:line="374" w:lineRule="auto"/>
        <w:ind w:left="537" w:right="365" w:firstLine="595"/>
        <w:jc w:val="left"/>
        <w:rPr>
          <w:sz w:val="30"/>
        </w:rPr>
      </w:pPr>
      <w:r>
        <w:rPr>
          <w:color w:val="231F20"/>
          <w:spacing w:val="3"/>
          <w:sz w:val="30"/>
        </w:rPr>
        <w:t>台胞台属特邀界提出的《关于加强城市副中心货运系统规划设计的提案》</w:t>
      </w:r>
    </w:p>
    <w:p w:rsidR="00550B17" w:rsidRDefault="00550B17" w:rsidP="00550B17">
      <w:pPr>
        <w:pStyle w:val="a6"/>
        <w:numPr>
          <w:ilvl w:val="0"/>
          <w:numId w:val="1"/>
        </w:numPr>
        <w:tabs>
          <w:tab w:val="left" w:pos="1585"/>
        </w:tabs>
        <w:spacing w:line="374" w:lineRule="auto"/>
        <w:ind w:left="537" w:right="367" w:firstLine="595"/>
        <w:jc w:val="left"/>
        <w:rPr>
          <w:sz w:val="30"/>
        </w:rPr>
      </w:pPr>
      <w:r>
        <w:rPr>
          <w:color w:val="231F20"/>
          <w:spacing w:val="2"/>
          <w:sz w:val="30"/>
        </w:rPr>
        <w:t>致公党通州区工委提出的《关于利用产业疏解腾退空间， 快速打造“北京世界设计艺术中心区”的提案》</w:t>
      </w:r>
    </w:p>
    <w:p w:rsidR="0073746B" w:rsidRDefault="0073746B"/>
    <w:sectPr w:rsidR="0073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91" w:rsidRDefault="00995591" w:rsidP="00550B17">
      <w:r>
        <w:separator/>
      </w:r>
    </w:p>
  </w:endnote>
  <w:endnote w:type="continuationSeparator" w:id="0">
    <w:p w:rsidR="00995591" w:rsidRDefault="00995591" w:rsidP="0055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91" w:rsidRDefault="00995591" w:rsidP="00550B17">
      <w:r>
        <w:separator/>
      </w:r>
    </w:p>
  </w:footnote>
  <w:footnote w:type="continuationSeparator" w:id="0">
    <w:p w:rsidR="00995591" w:rsidRDefault="00995591" w:rsidP="0055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7" w:rsidRDefault="00550B17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9265" cy="469265"/>
              <wp:effectExtent l="9525" t="9525" r="6985" b="6985"/>
              <wp:wrapNone/>
              <wp:docPr id="11" name="组合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0" y="0"/>
                        <a:chExt cx="739" cy="739"/>
                      </a:xfrm>
                    </wpg:grpSpPr>
                    <wps:wsp>
                      <wps:cNvPr id="12" name="AutoShape 2"/>
                      <wps:cNvSpPr>
                        <a:spLocks/>
                      </wps:cNvSpPr>
                      <wps:spPr bwMode="auto">
                        <a:xfrm>
                          <a:off x="-567" y="17574"/>
                          <a:ext cx="737" cy="737"/>
                        </a:xfrm>
                        <a:custGeom>
                          <a:avLst/>
                          <a:gdLst>
                            <a:gd name="T0" fmla="+- 0 567 -567"/>
                            <a:gd name="T1" fmla="*/ T0 w 737"/>
                            <a:gd name="T2" fmla="+- 0 737 17575"/>
                            <a:gd name="T3" fmla="*/ 737 h 737"/>
                            <a:gd name="T4" fmla="+- 0 0 -567"/>
                            <a:gd name="T5" fmla="*/ T4 w 737"/>
                            <a:gd name="T6" fmla="+- 0 737 17575"/>
                            <a:gd name="T7" fmla="*/ 737 h 737"/>
                            <a:gd name="T8" fmla="+- 0 737 -567"/>
                            <a:gd name="T9" fmla="*/ T8 w 737"/>
                            <a:gd name="T10" fmla="+- 0 567 17575"/>
                            <a:gd name="T11" fmla="*/ 567 h 737"/>
                            <a:gd name="T12" fmla="+- 0 737 -567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1134" y="-16838"/>
                              </a:moveTo>
                              <a:lnTo>
                                <a:pt x="567" y="-16838"/>
                              </a:lnTo>
                              <a:moveTo>
                                <a:pt x="1304" y="-17008"/>
                              </a:moveTo>
                              <a:lnTo>
                                <a:pt x="1304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3"/>
                      <wps:cNvSpPr>
                        <a:spLocks/>
                      </wps:cNvSpPr>
                      <wps:spPr bwMode="auto">
                        <a:xfrm>
                          <a:off x="-567" y="17914"/>
                          <a:ext cx="567" cy="567"/>
                        </a:xfrm>
                        <a:custGeom>
                          <a:avLst/>
                          <a:gdLst>
                            <a:gd name="T0" fmla="+- 0 737 -567"/>
                            <a:gd name="T1" fmla="*/ T0 w 567"/>
                            <a:gd name="T2" fmla="+- 0 567 17915"/>
                            <a:gd name="T3" fmla="*/ 567 h 567"/>
                            <a:gd name="T4" fmla="+- 0 170 -567"/>
                            <a:gd name="T5" fmla="*/ T4 w 567"/>
                            <a:gd name="T6" fmla="+- 0 567 17915"/>
                            <a:gd name="T7" fmla="*/ 567 h 567"/>
                            <a:gd name="T8" fmla="+- 0 567 -567"/>
                            <a:gd name="T9" fmla="*/ T8 w 567"/>
                            <a:gd name="T10" fmla="+- 0 737 17915"/>
                            <a:gd name="T11" fmla="*/ 737 h 567"/>
                            <a:gd name="T12" fmla="+- 0 567 -567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1304" y="-17348"/>
                              </a:moveTo>
                              <a:lnTo>
                                <a:pt x="737" y="-17348"/>
                              </a:lnTo>
                              <a:moveTo>
                                <a:pt x="1134" y="-17178"/>
                              </a:moveTo>
                              <a:lnTo>
                                <a:pt x="1134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11" o:spid="_x0000_s1026" style="position:absolute;left:0;text-align:left;margin-left:0;margin-top:0;width:36.95pt;height:36.95pt;z-index:-251657216;mso-position-horizontal-relative:page;mso-position-vertical-relative:page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">
              <v:shape id="AutoShape 2" o:spid="_x0000_s1027" style="position:absolute;left:-567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qMAA&#10;AADbAAAADwAAAGRycy9kb3ducmV2LnhtbERPPW/CMBDdkfgP1iF1AweGggIGIVBVOhYYYDviIw7E&#10;5xAbkv77GgmJ7Z7e580WrS3Fg2pfOFYwHCQgiDOnC84V7Hdf/QkIH5A1lo5JwR95WMy7nRmm2jX8&#10;S49tyEUMYZ+iAhNClUrpM0MW/cBVxJE7u9piiLDOpa6xieG2lKMk+ZQWC44NBitaGcqu27tVsD5K&#10;PO+aix7feHxaHn5a890YpT567XIKIlAb3uKXe6Pj/BE8f4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sBqMAAAADbAAAADwAAAAAAAAAAAAAAAACYAgAAZHJzL2Rvd25y&#10;ZXYueG1sUEsFBgAAAAAEAAQA9QAAAIUDAAAAAA==&#10;" path="m1134,-16838r-567,m1304,-17008r,-567e" filled="f" strokeweight=".06986mm">
                <v:path arrowok="t" o:connecttype="custom" o:connectlocs="1134,737;567,737;1304,567;1304,0" o:connectangles="0,0,0,0"/>
              </v:shape>
              <v:shape id="AutoShape 3" o:spid="_x0000_s1028" style="position:absolute;left:-567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eFcMA&#10;AADbAAAADwAAAGRycy9kb3ducmV2LnhtbERPTWvCQBC9F/oflin01myioCV1FY0Kopc2DfQ6ZMck&#10;mp0N2a3G/vquUOhtHu9zZovBtOJCvWssK0iiGARxaXXDlYLic/vyCsJ5ZI2tZVJwIweL+ePDDFNt&#10;r/xBl9xXIoSwS1FB7X2XSunKmgy6yHbEgTva3qAPsK+k7vEawk0rR3E8kQYbDg01dpTVVJ7zb6Og&#10;WmWTZJju9uPiZ6P3X9M1Ht5PSj0/Dcs3EJ4G/y/+c+90mD+G+y/h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feFcMAAADbAAAADwAAAAAAAAAAAAAAAACYAgAAZHJzL2Rv&#10;d25yZXYueG1sUEsFBgAAAAAEAAQA9QAAAIgDAAAAAA==&#10;" path="m1304,-17348r-567,m1134,-17178r,-567e" filled="f" strokeweight=".06986mm">
                <v:path arrowok="t" o:connecttype="custom" o:connectlocs="1304,567;737,567;1134,737;1134,17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8027035</wp:posOffset>
              </wp:positionH>
              <wp:positionV relativeFrom="page">
                <wp:posOffset>0</wp:posOffset>
              </wp:positionV>
              <wp:extent cx="469265" cy="469265"/>
              <wp:effectExtent l="6985" t="9525" r="9525" b="6985"/>
              <wp:wrapNone/>
              <wp:docPr id="8" name="组合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12641" y="0"/>
                        <a:chExt cx="739" cy="739"/>
                      </a:xfrm>
                    </wpg:grpSpPr>
                    <wps:wsp>
                      <wps:cNvPr id="9" name="AutoShape 5"/>
                      <wps:cNvSpPr>
                        <a:spLocks/>
                      </wps:cNvSpPr>
                      <wps:spPr bwMode="auto">
                        <a:xfrm>
                          <a:off x="12075" y="17574"/>
                          <a:ext cx="737" cy="737"/>
                        </a:xfrm>
                        <a:custGeom>
                          <a:avLst/>
                          <a:gdLst>
                            <a:gd name="T0" fmla="+- 0 12813 12076"/>
                            <a:gd name="T1" fmla="*/ T0 w 737"/>
                            <a:gd name="T2" fmla="+- 0 737 17575"/>
                            <a:gd name="T3" fmla="*/ 737 h 737"/>
                            <a:gd name="T4" fmla="+- 0 13380 12076"/>
                            <a:gd name="T5" fmla="*/ T4 w 737"/>
                            <a:gd name="T6" fmla="+- 0 737 17575"/>
                            <a:gd name="T7" fmla="*/ 737 h 737"/>
                            <a:gd name="T8" fmla="+- 0 12643 12076"/>
                            <a:gd name="T9" fmla="*/ T8 w 737"/>
                            <a:gd name="T10" fmla="+- 0 567 17575"/>
                            <a:gd name="T11" fmla="*/ 567 h 737"/>
                            <a:gd name="T12" fmla="+- 0 12643 12076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737" y="-16838"/>
                              </a:moveTo>
                              <a:lnTo>
                                <a:pt x="1304" y="-16838"/>
                              </a:lnTo>
                              <a:moveTo>
                                <a:pt x="567" y="-17008"/>
                              </a:moveTo>
                              <a:lnTo>
                                <a:pt x="567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6"/>
                      <wps:cNvSpPr>
                        <a:spLocks/>
                      </wps:cNvSpPr>
                      <wps:spPr bwMode="auto">
                        <a:xfrm>
                          <a:off x="11905" y="17914"/>
                          <a:ext cx="567" cy="567"/>
                        </a:xfrm>
                        <a:custGeom>
                          <a:avLst/>
                          <a:gdLst>
                            <a:gd name="T0" fmla="+- 0 12643 11906"/>
                            <a:gd name="T1" fmla="*/ T0 w 567"/>
                            <a:gd name="T2" fmla="+- 0 567 17915"/>
                            <a:gd name="T3" fmla="*/ 567 h 567"/>
                            <a:gd name="T4" fmla="+- 0 13209 11906"/>
                            <a:gd name="T5" fmla="*/ T4 w 567"/>
                            <a:gd name="T6" fmla="+- 0 567 17915"/>
                            <a:gd name="T7" fmla="*/ 567 h 567"/>
                            <a:gd name="T8" fmla="+- 0 12813 11906"/>
                            <a:gd name="T9" fmla="*/ T8 w 567"/>
                            <a:gd name="T10" fmla="+- 0 737 17915"/>
                            <a:gd name="T11" fmla="*/ 737 h 567"/>
                            <a:gd name="T12" fmla="+- 0 12813 11906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737" y="-17348"/>
                              </a:moveTo>
                              <a:lnTo>
                                <a:pt x="1303" y="-17348"/>
                              </a:lnTo>
                              <a:moveTo>
                                <a:pt x="907" y="-17178"/>
                              </a:moveTo>
                              <a:lnTo>
                                <a:pt x="907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8" o:spid="_x0000_s1026" style="position:absolute;left:0;text-align:left;margin-left:632.05pt;margin-top:0;width:36.95pt;height:36.95pt;z-index:-251656192;mso-position-horizontal-relative:page;mso-position-vertical-relative:page" coordorigin="12641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">
              <v:shape id="AutoShape 5" o:spid="_x0000_s1027" style="position:absolute;left:12075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oC8IA&#10;AADaAAAADwAAAGRycy9kb3ducmV2LnhtbESPzW7CMBCE70i8g7VIvREHDlBSDEIgRHvk5wC3bbzE&#10;aeN1iF2Svn2NVInjaGa+0cyXna3EnRpfOlYwSlIQxLnTJRcKTsft8BWED8gaK8ek4Jc8LBf93hwz&#10;7Vre0/0QChEh7DNUYEKoMyl9bsiiT1xNHL2rayyGKJtC6gbbCLeVHKfpRFosOS4YrGltKP8+/FgF&#10;m4vE67H90tMbTz9X54/O7Fqj1MugW72BCNSFZ/i//a4VzOBx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KgLwgAAANoAAAAPAAAAAAAAAAAAAAAAAJgCAABkcnMvZG93&#10;bnJldi54bWxQSwUGAAAAAAQABAD1AAAAhwMAAAAA&#10;" path="m737,-16838r567,m567,-17008r,-567e" filled="f" strokeweight=".06986mm">
                <v:path arrowok="t" o:connecttype="custom" o:connectlocs="737,737;1304,737;567,567;567,0" o:connectangles="0,0,0,0"/>
              </v:shape>
              <v:shape id="AutoShape 6" o:spid="_x0000_s1028" style="position:absolute;left:11905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AYsUA&#10;AADbAAAADwAAAGRycy9kb3ducmV2LnhtbESPQWvCQBCF7wX/wzKCt7pJBS3RNbS2BbEXtYLXITsm&#10;sdnZkN1q9Nd3DoXeZnhv3vtmkfeuURfqQu3ZQDpOQBEX3tZcGjh8fTw+gwoR2WLjmQzcKEC+HDws&#10;MLP+yju67GOpJIRDhgaqGNtM61BU5DCMfUss2sl3DqOsXalth1cJd41+SpKpdlizNFTY0qqi4nv/&#10;4wyUr6tp2s/Wm8nh/m43x9kbfm7PxoyG/cscVKQ+/pv/rtdW8IVefpE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UBixQAAANsAAAAPAAAAAAAAAAAAAAAAAJgCAABkcnMv&#10;ZG93bnJldi54bWxQSwUGAAAAAAQABAD1AAAAigMAAAAA&#10;" path="m737,-17348r566,m907,-17178r,-567e" filled="f" strokeweight=".06986mm">
                <v:path arrowok="t" o:connecttype="custom" o:connectlocs="737,567;1303,567;907,737;907,17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1783080</wp:posOffset>
              </wp:positionV>
              <wp:extent cx="739775" cy="241300"/>
              <wp:effectExtent l="0" t="1905" r="4445" b="4445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B17" w:rsidRDefault="00550B17">
                          <w:pPr>
                            <w:pStyle w:val="a5"/>
                            <w:spacing w:line="369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25"/>
                            </w:rPr>
                            <w:t xml:space="preserve">附件 </w:t>
                          </w:r>
                          <w:r>
                            <w:rPr>
                              <w:rFonts w:ascii="Times New Roman" w:eastAsia="Times New Roman"/>
                              <w:color w:val="231F20"/>
                            </w:rPr>
                            <w:t>1</w:t>
                          </w:r>
                          <w:r>
                            <w:rPr>
                              <w:color w:val="231F20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112.4pt;margin-top:140.4pt;width:58.25pt;height:1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" filled="f" stroked="f">
              <v:textbox inset="0,0,0,0">
                <w:txbxContent>
                  <w:p w:rsidR="00550B17" w:rsidRDefault="00550B17">
                    <w:pPr>
                      <w:pStyle w:val="a5"/>
                      <w:spacing w:line="369" w:lineRule="exact"/>
                      <w:ind w:left="20"/>
                    </w:pPr>
                    <w:r>
                      <w:rPr>
                        <w:color w:val="231F20"/>
                        <w:spacing w:val="-25"/>
                      </w:rPr>
                      <w:t xml:space="preserve">附件 </w:t>
                    </w:r>
                    <w:r>
                      <w:rPr>
                        <w:rFonts w:ascii="Times New Roman" w:eastAsia="Times New Roman"/>
                        <w:color w:val="231F20"/>
                      </w:rPr>
                      <w:t>1</w:t>
                    </w:r>
                    <w:r>
                      <w:rPr>
                        <w:color w:val="231F20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17" w:rsidRDefault="00550B17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9265" cy="469265"/>
              <wp:effectExtent l="9525" t="9525" r="6985" b="6985"/>
              <wp:wrapNone/>
              <wp:docPr id="4" name="组合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0" y="0"/>
                        <a:chExt cx="739" cy="739"/>
                      </a:xfrm>
                    </wpg:grpSpPr>
                    <wps:wsp>
                      <wps:cNvPr id="5" name="AutoShape 9"/>
                      <wps:cNvSpPr>
                        <a:spLocks/>
                      </wps:cNvSpPr>
                      <wps:spPr bwMode="auto">
                        <a:xfrm>
                          <a:off x="-567" y="17574"/>
                          <a:ext cx="737" cy="737"/>
                        </a:xfrm>
                        <a:custGeom>
                          <a:avLst/>
                          <a:gdLst>
                            <a:gd name="T0" fmla="+- 0 567 -567"/>
                            <a:gd name="T1" fmla="*/ T0 w 737"/>
                            <a:gd name="T2" fmla="+- 0 737 17575"/>
                            <a:gd name="T3" fmla="*/ 737 h 737"/>
                            <a:gd name="T4" fmla="+- 0 0 -567"/>
                            <a:gd name="T5" fmla="*/ T4 w 737"/>
                            <a:gd name="T6" fmla="+- 0 737 17575"/>
                            <a:gd name="T7" fmla="*/ 737 h 737"/>
                            <a:gd name="T8" fmla="+- 0 737 -567"/>
                            <a:gd name="T9" fmla="*/ T8 w 737"/>
                            <a:gd name="T10" fmla="+- 0 567 17575"/>
                            <a:gd name="T11" fmla="*/ 567 h 737"/>
                            <a:gd name="T12" fmla="+- 0 737 -567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1134" y="-16838"/>
                              </a:moveTo>
                              <a:lnTo>
                                <a:pt x="567" y="-16838"/>
                              </a:lnTo>
                              <a:moveTo>
                                <a:pt x="1304" y="-17008"/>
                              </a:moveTo>
                              <a:lnTo>
                                <a:pt x="1304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10"/>
                      <wps:cNvSpPr>
                        <a:spLocks/>
                      </wps:cNvSpPr>
                      <wps:spPr bwMode="auto">
                        <a:xfrm>
                          <a:off x="-567" y="17914"/>
                          <a:ext cx="567" cy="567"/>
                        </a:xfrm>
                        <a:custGeom>
                          <a:avLst/>
                          <a:gdLst>
                            <a:gd name="T0" fmla="+- 0 737 -567"/>
                            <a:gd name="T1" fmla="*/ T0 w 567"/>
                            <a:gd name="T2" fmla="+- 0 567 17915"/>
                            <a:gd name="T3" fmla="*/ 567 h 567"/>
                            <a:gd name="T4" fmla="+- 0 170 -567"/>
                            <a:gd name="T5" fmla="*/ T4 w 567"/>
                            <a:gd name="T6" fmla="+- 0 567 17915"/>
                            <a:gd name="T7" fmla="*/ 567 h 567"/>
                            <a:gd name="T8" fmla="+- 0 567 -567"/>
                            <a:gd name="T9" fmla="*/ T8 w 567"/>
                            <a:gd name="T10" fmla="+- 0 737 17915"/>
                            <a:gd name="T11" fmla="*/ 737 h 567"/>
                            <a:gd name="T12" fmla="+- 0 567 -567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1304" y="-17348"/>
                              </a:moveTo>
                              <a:lnTo>
                                <a:pt x="737" y="-17348"/>
                              </a:lnTo>
                              <a:moveTo>
                                <a:pt x="1134" y="-17178"/>
                              </a:moveTo>
                              <a:lnTo>
                                <a:pt x="1134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4" o:spid="_x0000_s1026" style="position:absolute;left:0;text-align:left;margin-left:0;margin-top:0;width:36.95pt;height:36.95pt;z-index:-251654144;mso-position-horizontal-relative:page;mso-position-vertical-relative:page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">
              <v:shape id="AutoShape 9" o:spid="_x0000_s1027" style="position:absolute;left:-567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iDsIA&#10;AADaAAAADwAAAGRycy9kb3ducmV2LnhtbESPzW7CMBCE70i8g7VIvYFDJQoKGISoEO2RnwPclniJ&#10;A/E6xC5J3x5XqsRxNDPfaGaL1pbiQbUvHCsYDhIQxJnTBecKDvt1fwLCB2SNpWNS8EseFvNuZ4ap&#10;dg1v6bELuYgQ9ikqMCFUqZQ+M2TRD1xFHL2Lqy2GKOtc6hqbCLelfE+SD2mx4LhgsKKVoey2+7EK&#10;Pk8SL/vmqsd3Hp+Xx+/WbBqj1FuvXU5BBGrDK/zf/tIKRvB3Jd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aIOwgAAANoAAAAPAAAAAAAAAAAAAAAAAJgCAABkcnMvZG93&#10;bnJldi54bWxQSwUGAAAAAAQABAD1AAAAhwMAAAAA&#10;" path="m1134,-16838r-567,m1304,-17008r,-567e" filled="f" strokeweight=".06986mm">
                <v:path arrowok="t" o:connecttype="custom" o:connectlocs="1134,737;567,737;1304,567;1304,0" o:connectangles="0,0,0,0"/>
              </v:shape>
              <v:shape id="AutoShape 10" o:spid="_x0000_s1028" style="position:absolute;left:-567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82sMA&#10;AADaAAAADwAAAGRycy9kb3ducmV2LnhtbESPT4vCMBTE74LfITxhb2vqClWqUdRVEPfiP/D6aJ5t&#10;tXkpTVarn94sLHgcZuY3zHjamFLcqHaFZQW9bgSCOLW64EzB8bD6HIJwHlljaZkUPMjBdNJujTHR&#10;9s47uu19JgKEXYIKcu+rREqX5mTQdW1FHLyzrQ36IOtM6hrvAW5K+RVFsTRYcFjIsaJFTul1/2sU&#10;ZPNF3GsG603/+FzqzWnwjT/bi1IfnWY2AuGp8e/wf3utFcTwdyXc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M82sMAAADaAAAADwAAAAAAAAAAAAAAAACYAgAAZHJzL2Rv&#10;d25yZXYueG1sUEsFBgAAAAAEAAQA9QAAAIgDAAAAAA==&#10;" path="m1304,-17348r-567,m1134,-17178r,-567e" filled="f" strokeweight=".06986mm">
                <v:path arrowok="t" o:connecttype="custom" o:connectlocs="1304,567;737,567;1134,737;1134,17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8027035</wp:posOffset>
              </wp:positionH>
              <wp:positionV relativeFrom="page">
                <wp:posOffset>0</wp:posOffset>
              </wp:positionV>
              <wp:extent cx="469265" cy="469265"/>
              <wp:effectExtent l="6985" t="9525" r="9525" b="6985"/>
              <wp:wrapNone/>
              <wp:docPr id="1" name="组合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265" cy="469265"/>
                        <a:chOff x="12641" y="0"/>
                        <a:chExt cx="739" cy="739"/>
                      </a:xfrm>
                    </wpg:grpSpPr>
                    <wps:wsp>
                      <wps:cNvPr id="2" name="AutoShape 12"/>
                      <wps:cNvSpPr>
                        <a:spLocks/>
                      </wps:cNvSpPr>
                      <wps:spPr bwMode="auto">
                        <a:xfrm>
                          <a:off x="12075" y="17574"/>
                          <a:ext cx="737" cy="737"/>
                        </a:xfrm>
                        <a:custGeom>
                          <a:avLst/>
                          <a:gdLst>
                            <a:gd name="T0" fmla="+- 0 12813 12076"/>
                            <a:gd name="T1" fmla="*/ T0 w 737"/>
                            <a:gd name="T2" fmla="+- 0 737 17575"/>
                            <a:gd name="T3" fmla="*/ 737 h 737"/>
                            <a:gd name="T4" fmla="+- 0 13380 12076"/>
                            <a:gd name="T5" fmla="*/ T4 w 737"/>
                            <a:gd name="T6" fmla="+- 0 737 17575"/>
                            <a:gd name="T7" fmla="*/ 737 h 737"/>
                            <a:gd name="T8" fmla="+- 0 12643 12076"/>
                            <a:gd name="T9" fmla="*/ T8 w 737"/>
                            <a:gd name="T10" fmla="+- 0 567 17575"/>
                            <a:gd name="T11" fmla="*/ 567 h 737"/>
                            <a:gd name="T12" fmla="+- 0 12643 12076"/>
                            <a:gd name="T13" fmla="*/ T12 w 737"/>
                            <a:gd name="T14" fmla="+- 0 0 17575"/>
                            <a:gd name="T15" fmla="*/ 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37" h="737">
                              <a:moveTo>
                                <a:pt x="737" y="-16838"/>
                              </a:moveTo>
                              <a:lnTo>
                                <a:pt x="1304" y="-16838"/>
                              </a:lnTo>
                              <a:moveTo>
                                <a:pt x="567" y="-17008"/>
                              </a:moveTo>
                              <a:lnTo>
                                <a:pt x="567" y="-1757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3"/>
                      <wps:cNvSpPr>
                        <a:spLocks/>
                      </wps:cNvSpPr>
                      <wps:spPr bwMode="auto">
                        <a:xfrm>
                          <a:off x="11905" y="17914"/>
                          <a:ext cx="567" cy="567"/>
                        </a:xfrm>
                        <a:custGeom>
                          <a:avLst/>
                          <a:gdLst>
                            <a:gd name="T0" fmla="+- 0 12643 11906"/>
                            <a:gd name="T1" fmla="*/ T0 w 567"/>
                            <a:gd name="T2" fmla="+- 0 567 17915"/>
                            <a:gd name="T3" fmla="*/ 567 h 567"/>
                            <a:gd name="T4" fmla="+- 0 13209 11906"/>
                            <a:gd name="T5" fmla="*/ T4 w 567"/>
                            <a:gd name="T6" fmla="+- 0 567 17915"/>
                            <a:gd name="T7" fmla="*/ 567 h 567"/>
                            <a:gd name="T8" fmla="+- 0 12813 11906"/>
                            <a:gd name="T9" fmla="*/ T8 w 567"/>
                            <a:gd name="T10" fmla="+- 0 737 17915"/>
                            <a:gd name="T11" fmla="*/ 737 h 567"/>
                            <a:gd name="T12" fmla="+- 0 12813 11906"/>
                            <a:gd name="T13" fmla="*/ T12 w 567"/>
                            <a:gd name="T14" fmla="+- 0 170 17915"/>
                            <a:gd name="T15" fmla="*/ 1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737" y="-17348"/>
                              </a:moveTo>
                              <a:lnTo>
                                <a:pt x="1303" y="-17348"/>
                              </a:lnTo>
                              <a:moveTo>
                                <a:pt x="907" y="-17178"/>
                              </a:moveTo>
                              <a:lnTo>
                                <a:pt x="907" y="-17745"/>
                              </a:lnTo>
                            </a:path>
                          </a:pathLst>
                        </a:custGeom>
                        <a:noFill/>
                        <a:ln w="25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1" o:spid="_x0000_s1026" style="position:absolute;left:0;text-align:left;margin-left:632.05pt;margin-top:0;width:36.95pt;height:36.95pt;z-index:-251653120;mso-position-horizontal-relative:page;mso-position-vertical-relative:page" coordorigin="12641" coordsize="739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">
              <v:shape id="AutoShape 12" o:spid="_x0000_s1027" style="position:absolute;left:12075;top:17574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6esMA&#10;AADaAAAADwAAAGRycy9kb3ducmV2LnhtbESPwW7CMBBE70j9B2srcStOcyBVikGoFaIcCRzgto2X&#10;OG28TmM3CX+PK1XiOJqZN5rFarSN6KnztWMFz7MEBHHpdM2VguNh8/QCwgdkjY1jUnAlD6vlw2SB&#10;uXYD76kvQiUihH2OCkwIbS6lLw1Z9DPXEkfv4jqLIcqukrrDIcJtI9MkmUuLNccFgy29GSq/i1+r&#10;4P0s8XIYvnT2w9nn+rQbzXYwSk0fx/UriEBjuIf/2x9aQQp/V+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w6esMAAADaAAAADwAAAAAAAAAAAAAAAACYAgAAZHJzL2Rv&#10;d25yZXYueG1sUEsFBgAAAAAEAAQA9QAAAIgDAAAAAA==&#10;" path="m737,-16838r567,m567,-17008r,-567e" filled="f" strokeweight=".06986mm">
                <v:path arrowok="t" o:connecttype="custom" o:connectlocs="737,737;1304,737;567,567;567,0" o:connectangles="0,0,0,0"/>
              </v:shape>
              <v:shape id="AutoShape 13" o:spid="_x0000_s1028" style="position:absolute;left:11905;top:17914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fQsMA&#10;AADaAAAADwAAAGRycy9kb3ducmV2LnhtbESPT4vCMBTE78J+h/AWvGmqgi5do/gXRC/aFfb6aJ5t&#10;tXkpTdS6n34jCB6HmfkNM542phQ3ql1hWUGvG4EgTq0uOFNw/Fl3vkA4j6yxtEwKHuRgOvlojTHW&#10;9s4HuiU+EwHCLkYFufdVLKVLczLourYiDt7J1gZ9kHUmdY33ADel7EfRUBosOCzkWNEip/SSXI2C&#10;bL4Y9prRZjs4/q309ne0xN3+rFT7s5l9g/DU+Hf41d5oBQN4Xgk3QE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SfQsMAAADaAAAADwAAAAAAAAAAAAAAAACYAgAAZHJzL2Rv&#10;d25yZXYueG1sUEsFBgAAAAAEAAQA9QAAAIgDAAAAAA==&#10;" path="m737,-17348r566,m907,-17178r,-567e" filled="f" strokeweight=".06986mm">
                <v:path arrowok="t" o:connecttype="custom" o:connectlocs="737,567;1303,567;907,737;907,17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5C9"/>
    <w:multiLevelType w:val="hybridMultilevel"/>
    <w:tmpl w:val="C7627746"/>
    <w:lvl w:ilvl="0" w:tplc="1EC25D8C">
      <w:start w:val="1"/>
      <w:numFmt w:val="decimal"/>
      <w:lvlText w:val="%1."/>
      <w:lvlJc w:val="left"/>
      <w:pPr>
        <w:ind w:left="367" w:hanging="303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30"/>
        <w:szCs w:val="30"/>
        <w:lang w:val="zh-CN" w:eastAsia="zh-CN" w:bidi="zh-CN"/>
      </w:rPr>
    </w:lvl>
    <w:lvl w:ilvl="1" w:tplc="28EC4B98">
      <w:numFmt w:val="bullet"/>
      <w:lvlText w:val="•"/>
      <w:lvlJc w:val="left"/>
      <w:pPr>
        <w:ind w:left="1281" w:hanging="303"/>
      </w:pPr>
      <w:rPr>
        <w:rFonts w:hint="default"/>
        <w:lang w:val="zh-CN" w:eastAsia="zh-CN" w:bidi="zh-CN"/>
      </w:rPr>
    </w:lvl>
    <w:lvl w:ilvl="2" w:tplc="85A0F0CC">
      <w:numFmt w:val="bullet"/>
      <w:lvlText w:val="•"/>
      <w:lvlJc w:val="left"/>
      <w:pPr>
        <w:ind w:left="2203" w:hanging="303"/>
      </w:pPr>
      <w:rPr>
        <w:rFonts w:hint="default"/>
        <w:lang w:val="zh-CN" w:eastAsia="zh-CN" w:bidi="zh-CN"/>
      </w:rPr>
    </w:lvl>
    <w:lvl w:ilvl="3" w:tplc="555639EC">
      <w:numFmt w:val="bullet"/>
      <w:lvlText w:val="•"/>
      <w:lvlJc w:val="left"/>
      <w:pPr>
        <w:ind w:left="3125" w:hanging="303"/>
      </w:pPr>
      <w:rPr>
        <w:rFonts w:hint="default"/>
        <w:lang w:val="zh-CN" w:eastAsia="zh-CN" w:bidi="zh-CN"/>
      </w:rPr>
    </w:lvl>
    <w:lvl w:ilvl="4" w:tplc="A462E55E">
      <w:numFmt w:val="bullet"/>
      <w:lvlText w:val="•"/>
      <w:lvlJc w:val="left"/>
      <w:pPr>
        <w:ind w:left="4047" w:hanging="303"/>
      </w:pPr>
      <w:rPr>
        <w:rFonts w:hint="default"/>
        <w:lang w:val="zh-CN" w:eastAsia="zh-CN" w:bidi="zh-CN"/>
      </w:rPr>
    </w:lvl>
    <w:lvl w:ilvl="5" w:tplc="F8324B46">
      <w:numFmt w:val="bullet"/>
      <w:lvlText w:val="•"/>
      <w:lvlJc w:val="left"/>
      <w:pPr>
        <w:ind w:left="4969" w:hanging="303"/>
      </w:pPr>
      <w:rPr>
        <w:rFonts w:hint="default"/>
        <w:lang w:val="zh-CN" w:eastAsia="zh-CN" w:bidi="zh-CN"/>
      </w:rPr>
    </w:lvl>
    <w:lvl w:ilvl="6" w:tplc="4A2CE0DA">
      <w:numFmt w:val="bullet"/>
      <w:lvlText w:val="•"/>
      <w:lvlJc w:val="left"/>
      <w:pPr>
        <w:ind w:left="5891" w:hanging="303"/>
      </w:pPr>
      <w:rPr>
        <w:rFonts w:hint="default"/>
        <w:lang w:val="zh-CN" w:eastAsia="zh-CN" w:bidi="zh-CN"/>
      </w:rPr>
    </w:lvl>
    <w:lvl w:ilvl="7" w:tplc="A50C5994">
      <w:numFmt w:val="bullet"/>
      <w:lvlText w:val="•"/>
      <w:lvlJc w:val="left"/>
      <w:pPr>
        <w:ind w:left="6813" w:hanging="303"/>
      </w:pPr>
      <w:rPr>
        <w:rFonts w:hint="default"/>
        <w:lang w:val="zh-CN" w:eastAsia="zh-CN" w:bidi="zh-CN"/>
      </w:rPr>
    </w:lvl>
    <w:lvl w:ilvl="8" w:tplc="E3A6FA00">
      <w:numFmt w:val="bullet"/>
      <w:lvlText w:val="•"/>
      <w:lvlJc w:val="left"/>
      <w:pPr>
        <w:ind w:left="7735" w:hanging="3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9C"/>
    <w:rsid w:val="000D0D9C"/>
    <w:rsid w:val="00550B17"/>
    <w:rsid w:val="0073746B"/>
    <w:rsid w:val="0099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B1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550B17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B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B1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550B17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550B17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550B17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styleId="a6">
    <w:name w:val="List Paragraph"/>
    <w:basedOn w:val="a"/>
    <w:uiPriority w:val="1"/>
    <w:qFormat/>
    <w:rsid w:val="00550B17"/>
    <w:pPr>
      <w:spacing w:before="1"/>
      <w:ind w:left="367" w:firstLine="59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B1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550B17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B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B1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550B17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550B17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550B17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styleId="a6">
    <w:name w:val="List Paragraph"/>
    <w:basedOn w:val="a"/>
    <w:uiPriority w:val="1"/>
    <w:qFormat/>
    <w:rsid w:val="00550B17"/>
    <w:pPr>
      <w:spacing w:before="1"/>
      <w:ind w:left="367" w:firstLine="5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367</Characters>
  <Application>Microsoft Office Word</Application>
  <DocSecurity>0</DocSecurity>
  <Lines>24</Lines>
  <Paragraphs>19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2018-12-30T03:50:00Z</dcterms:created>
  <dcterms:modified xsi:type="dcterms:W3CDTF">2018-12-30T03:50:00Z</dcterms:modified>
</cp:coreProperties>
</file>