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021C6" w14:textId="77777777" w:rsidR="008131E3" w:rsidRDefault="008131E3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1AEC60C1" w14:textId="77777777" w:rsidR="003F1627" w:rsidRDefault="003F1627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北京市通州区</w:t>
      </w:r>
      <w:r w:rsidR="00115BAD">
        <w:rPr>
          <w:rFonts w:ascii="宋体" w:hAnsi="宋体" w:cs="宋体" w:hint="eastAsia"/>
          <w:b/>
          <w:sz w:val="44"/>
          <w:szCs w:val="44"/>
        </w:rPr>
        <w:t>漷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县镇人民政府</w:t>
      </w:r>
      <w:r w:rsidR="00697DC4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</w:t>
      </w:r>
    </w:p>
    <w:p w14:paraId="79488BF3" w14:textId="77777777" w:rsidR="008131E3" w:rsidRDefault="00697DC4" w:rsidP="003F1627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政府信息公开工作年度报告</w:t>
      </w:r>
    </w:p>
    <w:p w14:paraId="6F2DE030" w14:textId="77777777" w:rsidR="008131E3" w:rsidRDefault="008131E3">
      <w:pPr>
        <w:spacing w:line="560" w:lineRule="exact"/>
        <w:jc w:val="center"/>
        <w:rPr>
          <w:sz w:val="44"/>
          <w:szCs w:val="44"/>
        </w:rPr>
      </w:pPr>
    </w:p>
    <w:p w14:paraId="4DFE7577" w14:textId="77777777" w:rsidR="008131E3" w:rsidRDefault="00697DC4">
      <w:pPr>
        <w:widowControl/>
        <w:spacing w:line="560" w:lineRule="exact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404040"/>
          <w:kern w:val="0"/>
          <w:sz w:val="24"/>
        </w:rPr>
        <w:t xml:space="preserve">　</w:t>
      </w:r>
      <w:r>
        <w:rPr>
          <w:rFonts w:ascii="微软雅黑" w:eastAsia="微软雅黑" w:hAnsi="微软雅黑" w:cs="宋体" w:hint="eastAsia"/>
          <w:color w:val="404040"/>
          <w:kern w:val="0"/>
          <w:sz w:val="32"/>
          <w:szCs w:val="32"/>
        </w:rPr>
        <w:t xml:space="preserve"> </w:t>
      </w:r>
      <w:r>
        <w:rPr>
          <w:rFonts w:ascii="微软雅黑" w:eastAsia="微软雅黑" w:hAnsi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 w14:paraId="35ED42F4" w14:textId="77777777" w:rsidR="008131E3" w:rsidRDefault="00697DC4">
      <w:pPr>
        <w:widowControl/>
        <w:spacing w:line="560" w:lineRule="exact"/>
        <w:ind w:firstLineChars="200" w:firstLine="672"/>
        <w:jc w:val="left"/>
        <w:rPr>
          <w:rFonts w:ascii="黑体" w:eastAsia="黑体" w:hAnsi="黑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一、总体情况</w:t>
      </w:r>
    </w:p>
    <w:p w14:paraId="6A2E539E" w14:textId="77777777" w:rsidR="00115BAD" w:rsidRPr="00115BAD" w:rsidRDefault="00115BAD" w:rsidP="00115BAD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115BA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（一）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组织领导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情况</w:t>
      </w:r>
    </w:p>
    <w:p w14:paraId="0E4AD175" w14:textId="77777777" w:rsidR="00115BAD" w:rsidRPr="007B1E8D" w:rsidRDefault="00C72556" w:rsidP="007B1E8D">
      <w:pPr>
        <w:pStyle w:val="a0"/>
        <w:ind w:firstLineChars="200" w:firstLine="672"/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</w:pPr>
      <w:r w:rsidRPr="00C72556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我</w:t>
      </w:r>
      <w:r w:rsidR="007B1E8D" w:rsidRPr="007B1E8D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镇</w:t>
      </w:r>
      <w:r w:rsidR="007B1E8D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高度</w:t>
      </w:r>
      <w:r w:rsidR="007B1E8D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>重视信息公开工作，</w:t>
      </w:r>
      <w:r w:rsidR="00AB2239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主管</w:t>
      </w:r>
      <w:r w:rsidR="00AB2239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>领导为</w:t>
      </w:r>
      <w:r w:rsidR="00AB2239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镇</w:t>
      </w:r>
      <w:r w:rsidR="00AB2239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>党委副书记</w:t>
      </w:r>
      <w:r w:rsidR="00AB2239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，</w:t>
      </w:r>
      <w:r w:rsidR="007B1E8D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具体</w:t>
      </w:r>
      <w:r w:rsidR="007B1E8D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>工作由</w:t>
      </w:r>
      <w:r w:rsidR="007B1E8D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镇</w:t>
      </w:r>
      <w:r w:rsidR="007B1E8D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>综合办公室负责</w:t>
      </w:r>
      <w:r w:rsidR="00AB2239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。为保证</w:t>
      </w:r>
      <w:r w:rsidR="00AB2239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>日常工作</w:t>
      </w:r>
      <w:r w:rsidR="00AB2239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能</w:t>
      </w:r>
      <w:r w:rsidR="00AB2239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>顺利</w:t>
      </w:r>
      <w:r w:rsidR="00AB2239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有序</w:t>
      </w:r>
      <w:r w:rsidR="00AB2239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>开展，</w:t>
      </w:r>
      <w:r w:rsidR="00AB2239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镇</w:t>
      </w:r>
      <w:r w:rsidR="00AB2239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>综合办公室</w:t>
      </w:r>
      <w:r w:rsidR="00AB2239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安排专职人员</w:t>
      </w:r>
      <w:r w:rsidR="00AB2239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>负责</w:t>
      </w:r>
      <w:r w:rsidR="00AB2239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信息</w:t>
      </w:r>
      <w:r w:rsidR="00AB2239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>公开日常工作。</w:t>
      </w:r>
    </w:p>
    <w:p w14:paraId="67522F0C" w14:textId="77777777" w:rsidR="00115BAD" w:rsidRPr="00115BAD" w:rsidRDefault="00115BAD" w:rsidP="00115BAD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5123F3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（二）主动公开</w:t>
      </w:r>
      <w:r w:rsidRPr="00115BA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情况</w:t>
      </w:r>
    </w:p>
    <w:p w14:paraId="56E3CC61" w14:textId="77777777" w:rsidR="00115BAD" w:rsidRPr="00115BAD" w:rsidRDefault="00C72556" w:rsidP="00115BAD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C72556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我</w:t>
      </w:r>
      <w:r w:rsidR="00115BAD" w:rsidRPr="00115BAD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镇严格按照《政府信息公开条例》的规定，积极推进主动公开工作。</w:t>
      </w:r>
      <w:r w:rsidR="002217E2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全年</w:t>
      </w:r>
      <w:r w:rsidR="002217E2" w:rsidRPr="002217E2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共发布信息</w:t>
      </w:r>
      <w:r w:rsidR="00F40319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>112</w:t>
      </w:r>
      <w:r w:rsidR="002217E2" w:rsidRPr="002217E2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条。</w:t>
      </w:r>
      <w:r w:rsidR="002217E2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其中，</w:t>
      </w:r>
      <w:r w:rsidR="002217E2" w:rsidRPr="002217E2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机构职能（包括机构职责、领导介绍、机构设置）栏目发布信息共</w:t>
      </w:r>
      <w:r w:rsidR="008F5B18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>14</w:t>
      </w:r>
      <w:r w:rsidR="002217E2" w:rsidRPr="002217E2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条，</w:t>
      </w:r>
      <w:r w:rsidR="008F5B18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社会</w:t>
      </w:r>
      <w:r w:rsidR="002217E2" w:rsidRPr="002217E2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救助栏目</w:t>
      </w:r>
      <w:r w:rsidR="008F5B18" w:rsidRPr="008F5B18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42</w:t>
      </w:r>
      <w:r w:rsidR="002217E2" w:rsidRPr="002217E2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条，预算决算公开</w:t>
      </w:r>
      <w:r w:rsidR="008F5B18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>1</w:t>
      </w:r>
      <w:r w:rsidR="00F40319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条，行政执法公示栏目（包括基础信息、行政检查</w:t>
      </w:r>
      <w:r w:rsidR="002217E2" w:rsidRPr="002217E2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）共发布</w:t>
      </w:r>
      <w:r w:rsidR="00F40319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>11</w:t>
      </w:r>
      <w:r w:rsidR="002217E2" w:rsidRPr="002217E2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条，</w:t>
      </w:r>
      <w:r w:rsidR="00F40319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重大</w:t>
      </w:r>
      <w:r w:rsidR="00F40319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>决策目录</w:t>
      </w:r>
      <w:r w:rsidR="00F40319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1条</w:t>
      </w:r>
      <w:r w:rsidR="00F40319">
        <w:rPr>
          <w:rFonts w:ascii="仿宋_GB2312" w:eastAsia="仿宋_GB2312" w:hAnsi="仿宋_GB2312" w:cs="仿宋_GB2312"/>
          <w:spacing w:val="8"/>
          <w:kern w:val="0"/>
          <w:sz w:val="32"/>
          <w:szCs w:val="32"/>
        </w:rPr>
        <w:t>，政法综治</w:t>
      </w:r>
      <w:r w:rsidR="00F40319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投稿43条</w:t>
      </w:r>
      <w:r w:rsidR="00115BAD" w:rsidRPr="00115BAD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。</w:t>
      </w:r>
      <w:r w:rsidR="00115BAD" w:rsidRPr="00115BA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 xml:space="preserve"> </w:t>
      </w:r>
    </w:p>
    <w:p w14:paraId="7C248A17" w14:textId="77777777" w:rsidR="00115BAD" w:rsidRPr="00115BAD" w:rsidRDefault="00115BAD" w:rsidP="00115BAD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115BA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三</w:t>
      </w:r>
      <w:r w:rsidRPr="00115BA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）依申请公开情况</w:t>
      </w:r>
    </w:p>
    <w:p w14:paraId="20D280EE" w14:textId="1C246E8E" w:rsidR="00115BAD" w:rsidRPr="00115BAD" w:rsidRDefault="00C72556" w:rsidP="00115BAD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C72556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我</w:t>
      </w:r>
      <w:r w:rsidR="00115BAD" w:rsidRPr="00115BAD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镇建立了信息公开依申请受理机制，对于公民、法人或其他组织提出的政府信息公开申请，配备专人受理，做到</w:t>
      </w:r>
      <w:r w:rsidR="00115BAD" w:rsidRPr="00115BAD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lastRenderedPageBreak/>
        <w:t>规范受理、及时处理、认真答复。本年度收到政府信息依申请公开</w:t>
      </w:r>
      <w:r w:rsidR="005123F3">
        <w:rPr>
          <w:rFonts w:ascii="仿宋_GB2312" w:eastAsia="仿宋_GB2312" w:hAnsi="宋体" w:cs="宋体"/>
          <w:spacing w:val="8"/>
          <w:kern w:val="0"/>
          <w:sz w:val="32"/>
          <w:szCs w:val="32"/>
        </w:rPr>
        <w:t>2</w:t>
      </w:r>
      <w:r w:rsidR="00011B8D">
        <w:rPr>
          <w:rFonts w:ascii="仿宋_GB2312" w:eastAsia="仿宋_GB2312" w:hAnsi="宋体" w:cs="宋体"/>
          <w:spacing w:val="8"/>
          <w:kern w:val="0"/>
          <w:sz w:val="32"/>
          <w:szCs w:val="32"/>
        </w:rPr>
        <w:t>8</w:t>
      </w:r>
      <w:r w:rsidR="00115BAD" w:rsidRPr="00115BA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件，全部保质保量完成答复工作。</w:t>
      </w:r>
    </w:p>
    <w:p w14:paraId="46A8E594" w14:textId="77777777" w:rsidR="00115BAD" w:rsidRPr="00115BAD" w:rsidRDefault="00115BAD" w:rsidP="00115BAD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115BA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四</w:t>
      </w:r>
      <w:r w:rsidRPr="00115BA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）政府信息管理情况</w:t>
      </w:r>
    </w:p>
    <w:p w14:paraId="587C44AB" w14:textId="77777777" w:rsidR="00115BAD" w:rsidRPr="00115BAD" w:rsidRDefault="00115BAD" w:rsidP="00115BAD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115BA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结合实际工作，</w:t>
      </w:r>
      <w:r w:rsidR="00C72556" w:rsidRPr="00C72556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我</w:t>
      </w:r>
      <w:r w:rsidR="00C72556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镇</w:t>
      </w:r>
      <w:r w:rsidRPr="00115BA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进一步完善</w:t>
      </w:r>
      <w:r w:rsidRPr="00115BAD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《</w:t>
      </w:r>
      <w:r w:rsidRPr="00115BAD">
        <w:rPr>
          <w:rFonts w:asciiTheme="minorEastAsia" w:eastAsiaTheme="minorEastAsia" w:hAnsiTheme="minorEastAsia" w:cs="微软雅黑" w:hint="eastAsia"/>
          <w:spacing w:val="8"/>
          <w:kern w:val="0"/>
          <w:sz w:val="32"/>
          <w:szCs w:val="32"/>
        </w:rPr>
        <w:t>漷</w:t>
      </w:r>
      <w:r w:rsidRPr="00115BAD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县镇政府信息公开指南》，进一步健全完善决策咨询制度、政务信息发布协调机制和信息公开保密审查制度，确保政务公开工作的规范运行。</w:t>
      </w:r>
    </w:p>
    <w:p w14:paraId="32632F29" w14:textId="77777777" w:rsidR="00115BAD" w:rsidRPr="00115BAD" w:rsidRDefault="00115BAD" w:rsidP="00115BAD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115BA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五</w:t>
      </w:r>
      <w:r w:rsidRPr="00115BA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政府</w:t>
      </w:r>
      <w:r>
        <w:rPr>
          <w:rFonts w:ascii="仿宋_GB2312" w:eastAsia="仿宋_GB2312" w:hAnsi="宋体" w:cs="宋体"/>
          <w:spacing w:val="8"/>
          <w:kern w:val="0"/>
          <w:sz w:val="32"/>
          <w:szCs w:val="32"/>
        </w:rPr>
        <w:t>信息公开</w:t>
      </w:r>
      <w:r w:rsidRPr="00115BA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平台建设情况</w:t>
      </w:r>
    </w:p>
    <w:p w14:paraId="221505F9" w14:textId="77777777" w:rsidR="00115BAD" w:rsidRPr="00115BAD" w:rsidRDefault="00115BAD" w:rsidP="00115BAD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115BA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本年度</w:t>
      </w:r>
      <w:r w:rsidRPr="00115BAD">
        <w:rPr>
          <w:rFonts w:asciiTheme="minorEastAsia" w:eastAsiaTheme="minorEastAsia" w:hAnsiTheme="minorEastAsia" w:cs="微软雅黑" w:hint="eastAsia"/>
          <w:spacing w:val="8"/>
          <w:kern w:val="0"/>
          <w:sz w:val="32"/>
          <w:szCs w:val="32"/>
        </w:rPr>
        <w:t>漷</w:t>
      </w:r>
      <w:r w:rsidRPr="00115BAD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县镇</w:t>
      </w:r>
      <w:r w:rsidR="00E6218C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进一步</w:t>
      </w:r>
      <w:r w:rsidRPr="00115BAD">
        <w:rPr>
          <w:rFonts w:ascii="仿宋_GB2312" w:eastAsia="仿宋_GB2312" w:hAnsi="仿宋_GB2312" w:cs="仿宋_GB2312" w:hint="eastAsia"/>
          <w:spacing w:val="8"/>
          <w:kern w:val="0"/>
          <w:sz w:val="32"/>
          <w:szCs w:val="32"/>
        </w:rPr>
        <w:t>完善政府信息公开工作制度、梳理信息公开全清单、规范信息公开工作流程，全面加强政府信息公</w:t>
      </w:r>
      <w:r w:rsidRPr="00115BA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开平台建设。充分运用新媒体面对群众直接、快速的特点，及时、全面地将各方面的工作开展情况向社会公布。</w:t>
      </w:r>
    </w:p>
    <w:p w14:paraId="1B92DF47" w14:textId="77777777" w:rsidR="00115BAD" w:rsidRPr="00115BAD" w:rsidRDefault="00115BAD" w:rsidP="00115BAD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115BA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六</w:t>
      </w:r>
      <w:r w:rsidRPr="00115BA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）政府信息公开教育培训</w:t>
      </w:r>
      <w:r w:rsidR="00C72556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情况</w:t>
      </w:r>
    </w:p>
    <w:p w14:paraId="6C8C54A6" w14:textId="77777777" w:rsidR="00115BAD" w:rsidRDefault="00115BAD" w:rsidP="00115BAD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115BA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将宣传教育、业务培训作为推进政府信息公开工作的重要抓手。通过举办政务开放日活动，深入宣传贯彻政府信息公开条例，重点围绕依申请公开流程开展咨询，提高公众对政府信息公开的认知度。</w:t>
      </w:r>
    </w:p>
    <w:p w14:paraId="5E984470" w14:textId="77777777" w:rsidR="00C72556" w:rsidRPr="00115BAD" w:rsidRDefault="00C72556" w:rsidP="00C72556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115BA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七</w:t>
      </w:r>
      <w:r w:rsidRPr="00115BA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）政府信息公开监督保障情况</w:t>
      </w:r>
    </w:p>
    <w:p w14:paraId="12865854" w14:textId="77777777" w:rsidR="00115BAD" w:rsidRPr="00115BAD" w:rsidRDefault="00115BAD" w:rsidP="00115BAD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115BA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 xml:space="preserve">为有序开展我镇政府信息公开工作，健全公开监督保障机制，抓实各项工作。完善信息公开申请受理、保密审查、监督检查等一系列制度，严格了政府信息公开程序，积极探索多种监督评议方式。 </w:t>
      </w:r>
    </w:p>
    <w:p w14:paraId="46F7479C" w14:textId="77777777" w:rsidR="008131E3" w:rsidRDefault="00697DC4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主动公开政府信息情况</w:t>
      </w:r>
    </w:p>
    <w:p w14:paraId="17831540" w14:textId="77777777" w:rsidR="008131E3" w:rsidRDefault="008131E3">
      <w:pPr>
        <w:pStyle w:val="a0"/>
      </w:pPr>
    </w:p>
    <w:p w14:paraId="1AD2E91B" w14:textId="77777777" w:rsidR="008131E3" w:rsidRDefault="008131E3">
      <w:pPr>
        <w:pStyle w:val="a0"/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8131E3" w14:paraId="0B9D79BE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84574C5" w14:textId="77777777" w:rsidR="008131E3" w:rsidRDefault="00697D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8131E3" w14:paraId="07D7455C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3542F23" w14:textId="77777777" w:rsidR="008131E3" w:rsidRDefault="00697DC4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FA125A3" w14:textId="77777777" w:rsidR="008131E3" w:rsidRDefault="00697D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42DA27A" w14:textId="77777777" w:rsidR="008131E3" w:rsidRDefault="00697DC4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5BEE802" w14:textId="77777777" w:rsidR="008131E3" w:rsidRDefault="00697DC4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:rsidR="008839C7" w14:paraId="40DFCE71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88C897A" w14:textId="77777777" w:rsidR="008839C7" w:rsidRDefault="008839C7" w:rsidP="00827B9B">
            <w:pPr>
              <w:widowControl/>
              <w:ind w:firstLineChars="400" w:firstLine="800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82E9DB" w14:textId="77777777" w:rsidR="008839C7" w:rsidRDefault="008839C7" w:rsidP="00827B9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525CEA" w14:textId="77777777" w:rsidR="008839C7" w:rsidRDefault="008839C7" w:rsidP="00827B9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C33548" w14:textId="77777777" w:rsidR="008839C7" w:rsidRDefault="008839C7" w:rsidP="00827B9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8839C7" w14:paraId="1CE38E3E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4FFA33C" w14:textId="77777777" w:rsidR="008839C7" w:rsidRDefault="008839C7" w:rsidP="00827B9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261B00" w14:textId="77777777" w:rsidR="008839C7" w:rsidRDefault="007A1359" w:rsidP="00827B9B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E69F8C" w14:textId="77777777" w:rsidR="008839C7" w:rsidRDefault="008839C7" w:rsidP="00827B9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83A1D0" w14:textId="77777777" w:rsidR="008839C7" w:rsidRDefault="007A1359" w:rsidP="00827B9B">
            <w:pPr>
              <w:widowControl/>
              <w:jc w:val="center"/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8131E3" w14:paraId="590A5578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0D4A6A8" w14:textId="77777777" w:rsidR="008131E3" w:rsidRDefault="00697DC4" w:rsidP="00827B9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8131E3" w14:paraId="27DE9DA8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C7DBFA5" w14:textId="77777777" w:rsidR="008131E3" w:rsidRDefault="00697DC4" w:rsidP="00827B9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F2E2216" w14:textId="77777777" w:rsidR="008131E3" w:rsidRDefault="00697DC4" w:rsidP="00827B9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8839C7" w14:paraId="58DE3D5A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252ECA8" w14:textId="77777777" w:rsidR="008839C7" w:rsidRDefault="008839C7" w:rsidP="00827B9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4DAC77" w14:textId="77777777" w:rsidR="008839C7" w:rsidRDefault="008839C7" w:rsidP="00827B9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8131E3" w14:paraId="399B9554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0E483A7" w14:textId="77777777" w:rsidR="008131E3" w:rsidRDefault="00697DC4" w:rsidP="00827B9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8131E3" w14:paraId="245ED1D8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0BC946E" w14:textId="77777777" w:rsidR="008131E3" w:rsidRDefault="00697DC4" w:rsidP="00827B9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D96FC6D" w14:textId="77777777" w:rsidR="008131E3" w:rsidRDefault="00697DC4" w:rsidP="00827B9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8131E3" w14:paraId="0274E533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4A502D7" w14:textId="77777777" w:rsidR="008131E3" w:rsidRDefault="00697DC4" w:rsidP="00827B9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6AD4DD" w14:textId="77777777" w:rsidR="008131E3" w:rsidRDefault="003E10AD" w:rsidP="00827B9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326</w:t>
            </w:r>
          </w:p>
        </w:tc>
      </w:tr>
      <w:tr w:rsidR="008839C7" w14:paraId="2497612F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98990DF" w14:textId="77777777" w:rsidR="008839C7" w:rsidRDefault="008839C7" w:rsidP="00827B9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878F76" w14:textId="77777777" w:rsidR="008839C7" w:rsidRDefault="008839C7" w:rsidP="00827B9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8131E3" w14:paraId="3EC5E1B1" w14:textId="77777777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E780E35" w14:textId="77777777" w:rsidR="008131E3" w:rsidRDefault="00697DC4" w:rsidP="00827B9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8131E3" w14:paraId="690FE2B0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870265B" w14:textId="77777777" w:rsidR="008131E3" w:rsidRDefault="00697DC4" w:rsidP="00827B9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17C4FD9" w14:textId="77777777" w:rsidR="008131E3" w:rsidRDefault="00697DC4" w:rsidP="00827B9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8839C7" w14:paraId="7E2784D2" w14:textId="77777777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178763F" w14:textId="77777777" w:rsidR="008839C7" w:rsidRDefault="008839C7" w:rsidP="00827B9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5D0F7A" w14:textId="77777777" w:rsidR="008839C7" w:rsidRDefault="008839C7" w:rsidP="00827B9B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4D1F73C2" w14:textId="77777777" w:rsidR="008131E3" w:rsidRDefault="008131E3">
      <w:pPr>
        <w:pStyle w:val="a0"/>
      </w:pPr>
    </w:p>
    <w:p w14:paraId="4AA8C2E6" w14:textId="77777777" w:rsidR="008131E3" w:rsidRDefault="008131E3">
      <w:pPr>
        <w:pStyle w:val="a0"/>
      </w:pPr>
    </w:p>
    <w:p w14:paraId="4749E133" w14:textId="77777777" w:rsidR="008131E3" w:rsidRDefault="008131E3">
      <w:pPr>
        <w:pStyle w:val="a0"/>
      </w:pPr>
    </w:p>
    <w:p w14:paraId="78512DBA" w14:textId="77777777" w:rsidR="008131E3" w:rsidRDefault="00697DC4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收到和处理政府信息公开申请情况</w:t>
      </w:r>
    </w:p>
    <w:p w14:paraId="5D542E5B" w14:textId="77777777" w:rsidR="008131E3" w:rsidRDefault="008131E3">
      <w:pPr>
        <w:pStyle w:val="a7"/>
        <w:shd w:val="clear" w:color="auto" w:fill="FFFFFF"/>
        <w:spacing w:before="0" w:beforeAutospacing="0" w:after="0" w:afterAutospacing="0"/>
        <w:ind w:firstLine="420"/>
        <w:jc w:val="both"/>
        <w:rPr>
          <w:rFonts w:hint="default"/>
          <w:color w:val="333333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943"/>
        <w:gridCol w:w="3217"/>
        <w:gridCol w:w="691"/>
        <w:gridCol w:w="688"/>
        <w:gridCol w:w="688"/>
        <w:gridCol w:w="688"/>
        <w:gridCol w:w="688"/>
        <w:gridCol w:w="688"/>
        <w:gridCol w:w="691"/>
      </w:tblGrid>
      <w:tr w:rsidR="008131E3" w14:paraId="3DEF7B49" w14:textId="77777777" w:rsidTr="0002257C">
        <w:trPr>
          <w:jc w:val="center"/>
        </w:trPr>
        <w:tc>
          <w:tcPr>
            <w:tcW w:w="49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01834795" w14:textId="77777777" w:rsidR="008131E3" w:rsidRDefault="00697DC4">
            <w:pPr>
              <w:widowControl/>
              <w:jc w:val="left"/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2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45DCF89" w14:textId="77777777" w:rsidR="008131E3" w:rsidRDefault="00697DC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8131E3" w14:paraId="6419BE16" w14:textId="77777777" w:rsidTr="0002257C">
        <w:trPr>
          <w:jc w:val="center"/>
        </w:trPr>
        <w:tc>
          <w:tcPr>
            <w:tcW w:w="49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27596D8F" w14:textId="77777777" w:rsidR="008131E3" w:rsidRDefault="008131E3">
            <w:pPr>
              <w:rPr>
                <w:rFonts w:ascii="宋体"/>
                <w:sz w:val="24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2CCCD46D" w14:textId="77777777" w:rsidR="008131E3" w:rsidRDefault="00697DC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48FE2C65" w14:textId="77777777" w:rsidR="008131E3" w:rsidRDefault="00697DC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9F9ED84" w14:textId="77777777" w:rsidR="008131E3" w:rsidRDefault="00697DC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8131E3" w14:paraId="78B2EDCD" w14:textId="77777777" w:rsidTr="0002257C">
        <w:trPr>
          <w:jc w:val="center"/>
        </w:trPr>
        <w:tc>
          <w:tcPr>
            <w:tcW w:w="49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14:paraId="4A9E49BA" w14:textId="77777777" w:rsidR="008131E3" w:rsidRDefault="008131E3">
            <w:pPr>
              <w:rPr>
                <w:rFonts w:ascii="宋体"/>
                <w:sz w:val="24"/>
              </w:rPr>
            </w:pPr>
          </w:p>
        </w:tc>
        <w:tc>
          <w:tcPr>
            <w:tcW w:w="69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57F4873" w14:textId="77777777" w:rsidR="008131E3" w:rsidRDefault="008131E3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F0B427C" w14:textId="77777777" w:rsidR="008131E3" w:rsidRDefault="00697DC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14:paraId="1E027FAB" w14:textId="77777777" w:rsidR="008131E3" w:rsidRDefault="00697DC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0E876E5" w14:textId="77777777" w:rsidR="008131E3" w:rsidRDefault="00697DC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14:paraId="51261CBC" w14:textId="77777777" w:rsidR="008131E3" w:rsidRDefault="00697DC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3E294791" w14:textId="77777777" w:rsidR="008131E3" w:rsidRDefault="00697DC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0AB5566" w14:textId="77777777" w:rsidR="008131E3" w:rsidRDefault="00697DC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57F80E15" w14:textId="77777777" w:rsidR="008131E3" w:rsidRDefault="00697DC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1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14:paraId="62412846" w14:textId="77777777" w:rsidR="008131E3" w:rsidRDefault="008131E3">
            <w:pPr>
              <w:rPr>
                <w:rFonts w:ascii="宋体"/>
                <w:sz w:val="24"/>
              </w:rPr>
            </w:pPr>
          </w:p>
        </w:tc>
      </w:tr>
      <w:tr w:rsidR="008131E3" w14:paraId="674E4598" w14:textId="77777777" w:rsidTr="00827B9B"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359D2A7" w14:textId="77777777" w:rsidR="008131E3" w:rsidRDefault="00697DC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F309D7" w14:textId="77777777" w:rsidR="008131E3" w:rsidRDefault="0002257C" w:rsidP="00827B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CD4749" w14:textId="1A4F1F72" w:rsidR="008131E3" w:rsidRDefault="00EB41DE" w:rsidP="00827B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348E9E" w14:textId="77777777" w:rsidR="008131E3" w:rsidRDefault="0002257C" w:rsidP="00827B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5007BC" w14:textId="77777777" w:rsidR="008131E3" w:rsidRDefault="0002257C" w:rsidP="00827B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4583F4" w14:textId="77777777" w:rsidR="008131E3" w:rsidRDefault="0002257C" w:rsidP="00827B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E3D427" w14:textId="77777777" w:rsidR="008131E3" w:rsidRDefault="0002257C" w:rsidP="00827B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4E8B99" w14:textId="0D855246" w:rsidR="008131E3" w:rsidRDefault="0002257C" w:rsidP="00EB41DE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2</w:t>
            </w:r>
            <w:r w:rsidR="00EB41DE">
              <w:rPr>
                <w:rFonts w:cs="Calibri"/>
                <w:kern w:val="0"/>
                <w:sz w:val="20"/>
                <w:szCs w:val="20"/>
                <w:lang w:bidi="ar"/>
              </w:rPr>
              <w:t>8</w:t>
            </w:r>
          </w:p>
        </w:tc>
      </w:tr>
      <w:tr w:rsidR="008131E3" w14:paraId="72590E2E" w14:textId="77777777" w:rsidTr="00827B9B"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40D0D054" w14:textId="77777777" w:rsidR="008131E3" w:rsidRDefault="00697DC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D506E0" w14:textId="77777777" w:rsidR="008131E3" w:rsidRDefault="0002257C" w:rsidP="00827B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75897A" w14:textId="77777777" w:rsidR="008131E3" w:rsidRDefault="0002257C" w:rsidP="00827B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27FFCF" w14:textId="77777777" w:rsidR="008131E3" w:rsidRDefault="0002257C" w:rsidP="00827B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8D9705" w14:textId="77777777" w:rsidR="008131E3" w:rsidRDefault="0002257C" w:rsidP="00827B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E76718" w14:textId="77777777" w:rsidR="008131E3" w:rsidRDefault="0002257C" w:rsidP="00827B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6ADA1C" w14:textId="77777777" w:rsidR="008131E3" w:rsidRDefault="0002257C" w:rsidP="00827B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E4E91" w14:textId="77777777" w:rsidR="008131E3" w:rsidRDefault="0002257C" w:rsidP="00827B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8131E3" w14:paraId="63C8F82C" w14:textId="77777777" w:rsidTr="00827B9B">
        <w:trPr>
          <w:jc w:val="center"/>
        </w:trPr>
        <w:tc>
          <w:tcPr>
            <w:tcW w:w="766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D81DE24" w14:textId="77777777" w:rsidR="008131E3" w:rsidRDefault="00697DC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A33E66A" w14:textId="77777777" w:rsidR="008131E3" w:rsidRDefault="00697DC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1B5A76" w14:textId="77777777" w:rsidR="008131E3" w:rsidRDefault="0002257C" w:rsidP="00827B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6A0E32" w14:textId="77777777" w:rsidR="008131E3" w:rsidRDefault="0002257C" w:rsidP="00827B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AF9040" w14:textId="77777777" w:rsidR="008131E3" w:rsidRDefault="0002257C" w:rsidP="00827B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3D92EF" w14:textId="77777777" w:rsidR="008131E3" w:rsidRDefault="0002257C" w:rsidP="00827B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3AB0B1" w14:textId="77777777" w:rsidR="008131E3" w:rsidRDefault="0002257C" w:rsidP="00827B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995648" w14:textId="77777777" w:rsidR="008131E3" w:rsidRDefault="0002257C" w:rsidP="00827B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8FFC25" w14:textId="77777777" w:rsidR="008131E3" w:rsidRDefault="0002257C" w:rsidP="00827B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19</w:t>
            </w:r>
          </w:p>
        </w:tc>
      </w:tr>
      <w:tr w:rsidR="008131E3" w14:paraId="584995EF" w14:textId="77777777" w:rsidTr="00827B9B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FE59CEE" w14:textId="77777777" w:rsidR="008131E3" w:rsidRDefault="008131E3">
            <w:pPr>
              <w:rPr>
                <w:rFonts w:ascii="宋体"/>
                <w:sz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6C23459" w14:textId="77777777" w:rsidR="008131E3" w:rsidRDefault="00697DC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5F04A9" w14:textId="77777777" w:rsidR="008131E3" w:rsidRDefault="0002257C" w:rsidP="00827B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2A86D" w14:textId="77777777" w:rsidR="008131E3" w:rsidRDefault="0002257C" w:rsidP="00827B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44400E" w14:textId="77777777" w:rsidR="008131E3" w:rsidRDefault="0002257C" w:rsidP="00827B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5A267D" w14:textId="77777777" w:rsidR="008131E3" w:rsidRDefault="0002257C" w:rsidP="00827B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83553D" w14:textId="77777777" w:rsidR="008131E3" w:rsidRDefault="0002257C" w:rsidP="00827B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69D81C" w14:textId="77777777" w:rsidR="008131E3" w:rsidRDefault="0002257C" w:rsidP="00827B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946091" w14:textId="77777777" w:rsidR="008131E3" w:rsidRPr="0002257C" w:rsidRDefault="0002257C" w:rsidP="00827B9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5</w:t>
            </w:r>
          </w:p>
        </w:tc>
      </w:tr>
      <w:tr w:rsidR="008131E3" w14:paraId="2B74BAF0" w14:textId="77777777" w:rsidTr="00827B9B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A09C406" w14:textId="77777777" w:rsidR="008131E3" w:rsidRDefault="008131E3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3B1D7A0" w14:textId="77777777" w:rsidR="008131E3" w:rsidRDefault="00697DC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58A9C680" w14:textId="77777777" w:rsidR="008131E3" w:rsidRDefault="00697DC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31113E" w14:textId="77777777" w:rsidR="008131E3" w:rsidRDefault="0002257C" w:rsidP="00827B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6F2AD9" w14:textId="77777777" w:rsidR="008131E3" w:rsidRDefault="0002257C" w:rsidP="00827B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CBB0EE" w14:textId="77777777" w:rsidR="008131E3" w:rsidRDefault="0002257C" w:rsidP="00827B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4F7C17" w14:textId="77777777" w:rsidR="008131E3" w:rsidRDefault="0002257C" w:rsidP="00827B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587232" w14:textId="77777777" w:rsidR="008131E3" w:rsidRDefault="0002257C" w:rsidP="00827B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21BAF6" w14:textId="77777777" w:rsidR="008131E3" w:rsidRDefault="0002257C" w:rsidP="00827B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0E3E31" w14:textId="77777777" w:rsidR="008131E3" w:rsidRDefault="0002257C" w:rsidP="00827B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02257C" w14:paraId="21FE545F" w14:textId="77777777" w:rsidTr="00827B9B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8345A8F" w14:textId="77777777" w:rsidR="0002257C" w:rsidRDefault="0002257C" w:rsidP="0002257C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B8303D4" w14:textId="77777777" w:rsidR="0002257C" w:rsidRDefault="0002257C" w:rsidP="0002257C">
            <w:pPr>
              <w:rPr>
                <w:rFonts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7C36BAB9" w14:textId="77777777" w:rsidR="0002257C" w:rsidRDefault="0002257C" w:rsidP="0002257C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A63BD3" w14:textId="77777777" w:rsidR="0002257C" w:rsidRDefault="0002257C" w:rsidP="00827B9B">
            <w:pPr>
              <w:jc w:val="center"/>
            </w:pPr>
            <w:r w:rsidRPr="002C67CC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51E7CB" w14:textId="77777777" w:rsidR="0002257C" w:rsidRDefault="0002257C" w:rsidP="00827B9B">
            <w:pPr>
              <w:jc w:val="center"/>
            </w:pPr>
            <w:r w:rsidRPr="002C67CC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361DED" w14:textId="77777777" w:rsidR="0002257C" w:rsidRDefault="0002257C" w:rsidP="00827B9B">
            <w:pPr>
              <w:jc w:val="center"/>
            </w:pPr>
            <w:r w:rsidRPr="002C67CC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26FC5D" w14:textId="77777777" w:rsidR="0002257C" w:rsidRDefault="0002257C" w:rsidP="00827B9B">
            <w:pPr>
              <w:jc w:val="center"/>
            </w:pPr>
            <w:r w:rsidRPr="002C67CC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AC71F3" w14:textId="77777777" w:rsidR="0002257C" w:rsidRDefault="0002257C" w:rsidP="00827B9B">
            <w:pPr>
              <w:jc w:val="center"/>
            </w:pPr>
            <w:r w:rsidRPr="002C67CC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9C3BEA" w14:textId="77777777" w:rsidR="0002257C" w:rsidRDefault="0002257C" w:rsidP="00827B9B">
            <w:pPr>
              <w:jc w:val="center"/>
            </w:pPr>
            <w:r w:rsidRPr="002C67CC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B3422C" w14:textId="77777777" w:rsidR="0002257C" w:rsidRDefault="0002257C" w:rsidP="00827B9B">
            <w:pPr>
              <w:jc w:val="center"/>
            </w:pPr>
            <w:r w:rsidRPr="002C67CC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02257C" w14:paraId="5A7CB5D9" w14:textId="77777777" w:rsidTr="00827B9B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4F797CE" w14:textId="77777777" w:rsidR="0002257C" w:rsidRDefault="0002257C" w:rsidP="0002257C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98784C4" w14:textId="77777777" w:rsidR="0002257C" w:rsidRDefault="0002257C" w:rsidP="0002257C">
            <w:pPr>
              <w:rPr>
                <w:rFonts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7EFD1F40" w14:textId="77777777" w:rsidR="0002257C" w:rsidRDefault="0002257C" w:rsidP="0002257C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A4E877" w14:textId="77777777" w:rsidR="0002257C" w:rsidRDefault="0002257C" w:rsidP="00827B9B">
            <w:pPr>
              <w:jc w:val="center"/>
            </w:pPr>
            <w:r w:rsidRPr="002C67CC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6EDC8" w14:textId="77777777" w:rsidR="0002257C" w:rsidRDefault="0002257C" w:rsidP="00827B9B">
            <w:pPr>
              <w:jc w:val="center"/>
            </w:pPr>
            <w:r w:rsidRPr="002C67CC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CCF3F" w14:textId="77777777" w:rsidR="0002257C" w:rsidRDefault="0002257C" w:rsidP="00827B9B">
            <w:pPr>
              <w:jc w:val="center"/>
            </w:pPr>
            <w:r w:rsidRPr="002C67CC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F78990" w14:textId="77777777" w:rsidR="0002257C" w:rsidRDefault="0002257C" w:rsidP="00827B9B">
            <w:pPr>
              <w:jc w:val="center"/>
            </w:pPr>
            <w:r w:rsidRPr="002C67CC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6545CF" w14:textId="77777777" w:rsidR="0002257C" w:rsidRDefault="0002257C" w:rsidP="00827B9B">
            <w:pPr>
              <w:jc w:val="center"/>
            </w:pPr>
            <w:r w:rsidRPr="002C67CC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833F0A4" w14:textId="77777777" w:rsidR="0002257C" w:rsidRDefault="0002257C" w:rsidP="00827B9B">
            <w:pPr>
              <w:jc w:val="center"/>
            </w:pPr>
            <w:r w:rsidRPr="002C67CC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A38045" w14:textId="77777777" w:rsidR="0002257C" w:rsidRDefault="0002257C" w:rsidP="00827B9B">
            <w:pPr>
              <w:jc w:val="center"/>
            </w:pPr>
            <w:r w:rsidRPr="002C67CC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8131E3" w14:paraId="045F79A0" w14:textId="77777777" w:rsidTr="00827B9B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D593D6A" w14:textId="77777777" w:rsidR="008131E3" w:rsidRDefault="008131E3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39607D0" w14:textId="77777777" w:rsidR="008131E3" w:rsidRDefault="008131E3">
            <w:pPr>
              <w:rPr>
                <w:rFonts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DB69D98" w14:textId="77777777" w:rsidR="008131E3" w:rsidRDefault="00697DC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C87A54" w14:textId="77777777" w:rsidR="008131E3" w:rsidRDefault="0002257C" w:rsidP="00827B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09C580" w14:textId="77777777" w:rsidR="008131E3" w:rsidRDefault="0002257C" w:rsidP="00827B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8EAA94C" w14:textId="77777777" w:rsidR="008131E3" w:rsidRDefault="0002257C" w:rsidP="00827B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6DB4BB" w14:textId="77777777" w:rsidR="008131E3" w:rsidRDefault="0002257C" w:rsidP="00827B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BB47E5" w14:textId="77777777" w:rsidR="008131E3" w:rsidRDefault="0002257C" w:rsidP="00827B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C1ED7E" w14:textId="77777777" w:rsidR="008131E3" w:rsidRDefault="0002257C" w:rsidP="00827B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C0B153" w14:textId="77777777" w:rsidR="008131E3" w:rsidRDefault="0002257C" w:rsidP="00827B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02257C" w14:paraId="2BAC85BC" w14:textId="77777777" w:rsidTr="00827B9B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DC992A4" w14:textId="77777777" w:rsidR="0002257C" w:rsidRDefault="0002257C" w:rsidP="0002257C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90B7B2B" w14:textId="77777777" w:rsidR="0002257C" w:rsidRDefault="0002257C" w:rsidP="0002257C">
            <w:pPr>
              <w:rPr>
                <w:rFonts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6880CF13" w14:textId="77777777" w:rsidR="0002257C" w:rsidRDefault="0002257C" w:rsidP="0002257C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94FD6C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CAD2D4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06EA81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5F2862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9D296B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4AC469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5DE87B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02257C" w14:paraId="79A78B07" w14:textId="77777777" w:rsidTr="00827B9B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49348FA" w14:textId="77777777" w:rsidR="0002257C" w:rsidRDefault="0002257C" w:rsidP="0002257C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16363D4" w14:textId="77777777" w:rsidR="0002257C" w:rsidRDefault="0002257C" w:rsidP="0002257C">
            <w:pPr>
              <w:rPr>
                <w:rFonts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CF9A106" w14:textId="77777777" w:rsidR="0002257C" w:rsidRDefault="0002257C" w:rsidP="0002257C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A310F6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CE8689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70BEF17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E01D79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D775CF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CF71A6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47B2EA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02257C" w14:paraId="34F36B4A" w14:textId="77777777" w:rsidTr="00827B9B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2B8D8B72" w14:textId="77777777" w:rsidR="0002257C" w:rsidRDefault="0002257C" w:rsidP="0002257C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02B70A6" w14:textId="77777777" w:rsidR="0002257C" w:rsidRDefault="0002257C" w:rsidP="0002257C">
            <w:pPr>
              <w:rPr>
                <w:rFonts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4D8D8125" w14:textId="77777777" w:rsidR="0002257C" w:rsidRDefault="0002257C" w:rsidP="0002257C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A0578F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4BF119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6D385A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17C098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445045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C86B16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12D4B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02257C" w14:paraId="1541B9E6" w14:textId="77777777" w:rsidTr="00827B9B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967D5F0" w14:textId="77777777" w:rsidR="0002257C" w:rsidRDefault="0002257C" w:rsidP="0002257C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1F875326" w14:textId="77777777" w:rsidR="0002257C" w:rsidRDefault="0002257C" w:rsidP="0002257C">
            <w:pPr>
              <w:rPr>
                <w:rFonts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258D8F21" w14:textId="77777777" w:rsidR="0002257C" w:rsidRDefault="0002257C" w:rsidP="0002257C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8B2EA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49140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3520B7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4C581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89A21A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1CC125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2A9276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02257C" w14:paraId="6F28738C" w14:textId="77777777" w:rsidTr="00827B9B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158557F1" w14:textId="77777777" w:rsidR="0002257C" w:rsidRDefault="0002257C" w:rsidP="0002257C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78B728C" w14:textId="77777777" w:rsidR="0002257C" w:rsidRDefault="0002257C" w:rsidP="0002257C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7BB62EF6" w14:textId="77777777" w:rsidR="0002257C" w:rsidRDefault="0002257C" w:rsidP="0002257C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3485DC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001160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A78283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46D858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E69271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8CD73D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29FF00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02257C" w14:paraId="488051F9" w14:textId="77777777" w:rsidTr="00827B9B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DE5A5CF" w14:textId="77777777" w:rsidR="0002257C" w:rsidRDefault="0002257C" w:rsidP="0002257C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E170263" w14:textId="77777777" w:rsidR="0002257C" w:rsidRDefault="0002257C" w:rsidP="0002257C">
            <w:pPr>
              <w:rPr>
                <w:rFonts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03C38A7A" w14:textId="77777777" w:rsidR="0002257C" w:rsidRDefault="0002257C" w:rsidP="0002257C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41D31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00EDD1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03F11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706EB5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53CF39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41A3C2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343274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02257C" w14:paraId="318E3DD3" w14:textId="77777777" w:rsidTr="00827B9B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DD5A262" w14:textId="77777777" w:rsidR="0002257C" w:rsidRDefault="0002257C" w:rsidP="0002257C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7C37D25" w14:textId="77777777" w:rsidR="0002257C" w:rsidRDefault="0002257C" w:rsidP="0002257C">
            <w:pPr>
              <w:rPr>
                <w:rFonts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71A4AB83" w14:textId="77777777" w:rsidR="0002257C" w:rsidRDefault="0002257C" w:rsidP="0002257C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54ADD6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9DBE4A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99E4AA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6280C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9B297A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931459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806ACE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02257C" w14:paraId="5EDDADE2" w14:textId="77777777" w:rsidTr="00827B9B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8E68B17" w14:textId="77777777" w:rsidR="0002257C" w:rsidRDefault="0002257C" w:rsidP="0002257C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F72B71C" w14:textId="77777777" w:rsidR="0002257C" w:rsidRDefault="0002257C" w:rsidP="0002257C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6EE7B17E" w14:textId="77777777" w:rsidR="0002257C" w:rsidRDefault="0002257C" w:rsidP="0002257C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912695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820D0D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3B8D47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A7C9AB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2F055C1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167C2B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A65A29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02257C" w14:paraId="6C153677" w14:textId="77777777" w:rsidTr="00827B9B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7964B2E1" w14:textId="77777777" w:rsidR="0002257C" w:rsidRDefault="0002257C" w:rsidP="0002257C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72F64A4" w14:textId="77777777" w:rsidR="0002257C" w:rsidRDefault="0002257C" w:rsidP="0002257C">
            <w:pPr>
              <w:rPr>
                <w:rFonts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6034A7A4" w14:textId="77777777" w:rsidR="0002257C" w:rsidRDefault="0002257C" w:rsidP="0002257C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102408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431E80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F5D4F0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F6DD1E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8DB154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D8866F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A1C86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02257C" w14:paraId="33E0C9B0" w14:textId="77777777" w:rsidTr="00827B9B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4D761C1" w14:textId="77777777" w:rsidR="0002257C" w:rsidRDefault="0002257C" w:rsidP="0002257C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55CDD997" w14:textId="77777777" w:rsidR="0002257C" w:rsidRDefault="0002257C" w:rsidP="0002257C">
            <w:pPr>
              <w:rPr>
                <w:rFonts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552163B3" w14:textId="77777777" w:rsidR="0002257C" w:rsidRDefault="0002257C" w:rsidP="0002257C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FAAECD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10FA71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648036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979C8A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5D3CF8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F899B0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2CB321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02257C" w14:paraId="162E66F2" w14:textId="77777777" w:rsidTr="00827B9B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1A63077" w14:textId="77777777" w:rsidR="0002257C" w:rsidRDefault="0002257C" w:rsidP="0002257C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F9E22AA" w14:textId="77777777" w:rsidR="0002257C" w:rsidRDefault="0002257C" w:rsidP="0002257C">
            <w:pPr>
              <w:rPr>
                <w:rFonts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14:paraId="20A4C101" w14:textId="77777777" w:rsidR="0002257C" w:rsidRDefault="0002257C" w:rsidP="0002257C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8D16E8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B4B06E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E1200A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96DC54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8F3AF1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D4DA68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CBC417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02257C" w14:paraId="0ECBA4A9" w14:textId="77777777" w:rsidTr="00827B9B">
        <w:trPr>
          <w:trHeight w:val="779"/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0D301B6C" w14:textId="77777777" w:rsidR="0002257C" w:rsidRDefault="0002257C" w:rsidP="0002257C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998B8FB" w14:textId="77777777" w:rsidR="0002257C" w:rsidRDefault="0002257C" w:rsidP="0002257C">
            <w:pPr>
              <w:rPr>
                <w:rFonts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42FD383F" w14:textId="77777777" w:rsidR="0002257C" w:rsidRDefault="0002257C" w:rsidP="0002257C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91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63922C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EB47D4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2F3914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AD7C6C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8B1201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3E70E1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7D2A46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02257C" w14:paraId="393C11A0" w14:textId="77777777" w:rsidTr="00827B9B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578AA15" w14:textId="77777777" w:rsidR="0002257C" w:rsidRDefault="0002257C" w:rsidP="0002257C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7121B46D" w14:textId="77777777" w:rsidR="0002257C" w:rsidRDefault="0002257C" w:rsidP="0002257C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3513C0C5" w14:textId="77777777" w:rsidR="0002257C" w:rsidRDefault="0002257C" w:rsidP="0002257C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D7131E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053FAA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682776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BEB761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8DD217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C18BA0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168012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02257C" w14:paraId="25EE1D10" w14:textId="77777777" w:rsidTr="00827B9B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507CEDDB" w14:textId="77777777" w:rsidR="0002257C" w:rsidRDefault="0002257C" w:rsidP="0002257C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3BDD661" w14:textId="77777777" w:rsidR="0002257C" w:rsidRDefault="0002257C" w:rsidP="0002257C">
            <w:pPr>
              <w:rPr>
                <w:rFonts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04D62FB1" w14:textId="77777777" w:rsidR="0002257C" w:rsidRDefault="0002257C" w:rsidP="0002257C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F054B9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EEF242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D09887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7868FB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603B6D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D4A10E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339BD6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02257C" w14:paraId="723162E1" w14:textId="77777777" w:rsidTr="00827B9B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3ADDAAC1" w14:textId="77777777" w:rsidR="0002257C" w:rsidRDefault="0002257C" w:rsidP="0002257C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4EC93F0" w14:textId="77777777" w:rsidR="0002257C" w:rsidRDefault="0002257C" w:rsidP="0002257C">
            <w:pPr>
              <w:rPr>
                <w:rFonts w:ascii="宋体"/>
                <w:sz w:val="24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62F4589E" w14:textId="77777777" w:rsidR="0002257C" w:rsidRDefault="0002257C" w:rsidP="0002257C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89DF5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D0A3CF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2913F1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EED2EE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1EA7CA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17B41F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65C489" w14:textId="77777777" w:rsidR="0002257C" w:rsidRDefault="0002257C" w:rsidP="00827B9B">
            <w:pPr>
              <w:jc w:val="center"/>
            </w:pPr>
            <w:r w:rsidRPr="00D67AAF"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8131E3" w14:paraId="553EED62" w14:textId="77777777" w:rsidTr="00827B9B">
        <w:trPr>
          <w:jc w:val="center"/>
        </w:trPr>
        <w:tc>
          <w:tcPr>
            <w:tcW w:w="766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BAB4AE5" w14:textId="77777777" w:rsidR="008131E3" w:rsidRDefault="008131E3">
            <w:pPr>
              <w:rPr>
                <w:rFonts w:ascii="宋体"/>
                <w:sz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14:paraId="25652875" w14:textId="77777777" w:rsidR="008131E3" w:rsidRDefault="00697DC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CDCE52" w14:textId="77777777" w:rsidR="008131E3" w:rsidRDefault="0002257C" w:rsidP="00827B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70F402" w14:textId="77777777" w:rsidR="008131E3" w:rsidRDefault="0002257C" w:rsidP="00827B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4DD0DC" w14:textId="77777777" w:rsidR="008131E3" w:rsidRDefault="0002257C" w:rsidP="00827B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52637C" w14:textId="77777777" w:rsidR="008131E3" w:rsidRDefault="0002257C" w:rsidP="00827B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BF648A" w14:textId="77777777" w:rsidR="008131E3" w:rsidRDefault="0002257C" w:rsidP="00827B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80C977" w14:textId="77777777" w:rsidR="008131E3" w:rsidRDefault="0002257C" w:rsidP="00827B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BDB113" w14:textId="77777777" w:rsidR="008131E3" w:rsidRDefault="0002257C" w:rsidP="00827B9B"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28</w:t>
            </w:r>
          </w:p>
        </w:tc>
      </w:tr>
      <w:tr w:rsidR="008131E3" w14:paraId="7E0953F8" w14:textId="77777777" w:rsidTr="00827B9B">
        <w:trPr>
          <w:jc w:val="center"/>
        </w:trPr>
        <w:tc>
          <w:tcPr>
            <w:tcW w:w="49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14:paraId="6A25AD61" w14:textId="77777777" w:rsidR="008131E3" w:rsidRDefault="00697DC4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27947D7" w14:textId="77777777" w:rsidR="008131E3" w:rsidRPr="0002257C" w:rsidRDefault="0002257C" w:rsidP="00827B9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 w:rsidRPr="0002257C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1C5E8A2" w14:textId="77777777" w:rsidR="008131E3" w:rsidRPr="0002257C" w:rsidRDefault="0002257C" w:rsidP="00827B9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 w:rsidRPr="0002257C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607A6D69" w14:textId="77777777" w:rsidR="008131E3" w:rsidRPr="0002257C" w:rsidRDefault="0002257C" w:rsidP="00827B9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 w:rsidRPr="0002257C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3C437D3" w14:textId="77777777" w:rsidR="008131E3" w:rsidRPr="0002257C" w:rsidRDefault="0002257C" w:rsidP="00827B9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 w:rsidRPr="0002257C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99E7BF6" w14:textId="77777777" w:rsidR="008131E3" w:rsidRPr="0002257C" w:rsidRDefault="0002257C" w:rsidP="00827B9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 w:rsidRPr="0002257C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0064BD5" w14:textId="77777777" w:rsidR="008131E3" w:rsidRPr="0002257C" w:rsidRDefault="0002257C" w:rsidP="00827B9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 w:rsidRPr="0002257C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C97FE73" w14:textId="77777777" w:rsidR="008131E3" w:rsidRPr="0002257C" w:rsidRDefault="0002257C" w:rsidP="00827B9B"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 w:rsidRPr="0002257C"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46E75B43" w14:textId="77777777" w:rsidR="008131E3" w:rsidRDefault="008131E3">
      <w:pPr>
        <w:pStyle w:val="a0"/>
        <w:ind w:leftChars="200" w:left="420"/>
      </w:pPr>
    </w:p>
    <w:p w14:paraId="34A4F115" w14:textId="77777777" w:rsidR="008131E3" w:rsidRDefault="008131E3">
      <w:pPr>
        <w:pStyle w:val="a0"/>
        <w:ind w:leftChars="200" w:left="420"/>
      </w:pPr>
    </w:p>
    <w:p w14:paraId="36C18101" w14:textId="77777777" w:rsidR="008131E3" w:rsidRDefault="00697DC4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p w14:paraId="387EDD0E" w14:textId="77777777" w:rsidR="008131E3" w:rsidRDefault="008131E3">
      <w:pPr>
        <w:widowControl/>
        <w:jc w:val="center"/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8131E3" w14:paraId="48BB8D49" w14:textId="77777777">
        <w:trPr>
          <w:trHeight w:val="547"/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75F325D1" w14:textId="77777777" w:rsidR="008131E3" w:rsidRDefault="00697DC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14:paraId="0BFECAED" w14:textId="77777777" w:rsidR="008131E3" w:rsidRDefault="00697DC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8131E3" w14:paraId="0CE9F73F" w14:textId="77777777">
        <w:trPr>
          <w:trHeight w:val="582"/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280348" w14:textId="77777777" w:rsidR="008131E3" w:rsidRDefault="00697DC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12D239" w14:textId="77777777" w:rsidR="008131E3" w:rsidRDefault="00697DC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17B238" w14:textId="77777777" w:rsidR="008131E3" w:rsidRDefault="00697DC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1CDC33" w14:textId="77777777" w:rsidR="008131E3" w:rsidRDefault="00697DC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383970" w14:textId="77777777" w:rsidR="008131E3" w:rsidRDefault="00697DC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47005E45" w14:textId="77777777" w:rsidR="008131E3" w:rsidRDefault="00697DC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14:paraId="742D6789" w14:textId="77777777" w:rsidR="008131E3" w:rsidRDefault="00697DC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8131E3" w14:paraId="66326CD9" w14:textId="77777777">
        <w:trPr>
          <w:trHeight w:val="714"/>
          <w:jc w:val="center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BEE4C3" w14:textId="77777777" w:rsidR="008131E3" w:rsidRDefault="008131E3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5ABB25" w14:textId="77777777" w:rsidR="008131E3" w:rsidRDefault="008131E3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CA5E06" w14:textId="77777777" w:rsidR="008131E3" w:rsidRDefault="008131E3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85CF03" w14:textId="77777777" w:rsidR="008131E3" w:rsidRDefault="008131E3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63A732" w14:textId="77777777" w:rsidR="008131E3" w:rsidRDefault="008131E3"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11DB72" w14:textId="77777777" w:rsidR="008131E3" w:rsidRDefault="00697DC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1C5352" w14:textId="77777777" w:rsidR="008131E3" w:rsidRDefault="00697DC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B53F63" w14:textId="77777777" w:rsidR="008131E3" w:rsidRDefault="00697DC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4DA790" w14:textId="77777777" w:rsidR="008131E3" w:rsidRDefault="00697DC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21F6AF" w14:textId="77777777" w:rsidR="008131E3" w:rsidRDefault="00697DC4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017A55" w14:textId="77777777" w:rsidR="008131E3" w:rsidRDefault="00697DC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BEE02D" w14:textId="77777777" w:rsidR="008131E3" w:rsidRDefault="00697DC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AAFB42" w14:textId="77777777" w:rsidR="008131E3" w:rsidRDefault="00697DC4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75F5CF" w14:textId="77777777" w:rsidR="008131E3" w:rsidRDefault="00697DC4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63D014" w14:textId="77777777" w:rsidR="008131E3" w:rsidRDefault="00697DC4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8131E3" w14:paraId="1A738057" w14:textId="77777777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86BC04" w14:textId="77777777" w:rsidR="008131E3" w:rsidRDefault="00C41A8E" w:rsidP="00C41A8E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E7B09B" w14:textId="77777777" w:rsidR="008131E3" w:rsidRDefault="00C41A8E" w:rsidP="00C41A8E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6F0B44" w14:textId="77777777" w:rsidR="008131E3" w:rsidRDefault="00C41A8E" w:rsidP="00C41A8E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100B30" w14:textId="77777777" w:rsidR="008131E3" w:rsidRDefault="00C41A8E" w:rsidP="00C41A8E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8A2852" w14:textId="77777777" w:rsidR="008131E3" w:rsidRDefault="00C41A8E" w:rsidP="00C41A8E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39C39B" w14:textId="77777777" w:rsidR="008131E3" w:rsidRDefault="00C41A8E" w:rsidP="00C41A8E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11E7DA" w14:textId="77777777" w:rsidR="008131E3" w:rsidRDefault="00B649E5" w:rsidP="00C41A8E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F8682B" w14:textId="77777777" w:rsidR="008131E3" w:rsidRDefault="00C41A8E" w:rsidP="00C41A8E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C10885" w14:textId="77777777" w:rsidR="008131E3" w:rsidRDefault="00C41A8E" w:rsidP="00C41A8E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70BA6D" w14:textId="77777777" w:rsidR="008131E3" w:rsidRDefault="00B649E5" w:rsidP="00C41A8E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AC8E7C" w14:textId="77777777" w:rsidR="008131E3" w:rsidRDefault="00C41A8E" w:rsidP="00C41A8E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E30F4D" w14:textId="77777777" w:rsidR="008131E3" w:rsidRDefault="00C41A8E" w:rsidP="00C41A8E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CEE3A0" w14:textId="77777777" w:rsidR="008131E3" w:rsidRDefault="00C41A8E" w:rsidP="00C41A8E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AFF4520" w14:textId="77777777" w:rsidR="008131E3" w:rsidRDefault="00C41A8E" w:rsidP="00C41A8E">
            <w:pPr>
              <w:widowControl/>
              <w:jc w:val="center"/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0B817C" w14:textId="77777777" w:rsidR="008131E3" w:rsidRDefault="00C41A8E" w:rsidP="00C41A8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5C0F3AAF" w14:textId="77777777" w:rsidR="008131E3" w:rsidRDefault="008131E3">
      <w:pPr>
        <w:widowControl/>
        <w:jc w:val="left"/>
      </w:pPr>
    </w:p>
    <w:p w14:paraId="4F4B2470" w14:textId="77777777" w:rsidR="008131E3" w:rsidRDefault="00697DC4">
      <w:pPr>
        <w:widowControl/>
        <w:spacing w:line="560" w:lineRule="exact"/>
        <w:ind w:firstLineChars="200" w:firstLine="672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五、存在的主要问题及改进情况</w:t>
      </w:r>
    </w:p>
    <w:p w14:paraId="10C1C6DD" w14:textId="77777777" w:rsidR="00B32117" w:rsidRPr="00115BAD" w:rsidRDefault="00B32117" w:rsidP="00B32117">
      <w:pPr>
        <w:widowControl/>
        <w:spacing w:line="560" w:lineRule="exact"/>
        <w:ind w:firstLine="675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115BA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lastRenderedPageBreak/>
        <w:t>（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一</w:t>
      </w:r>
      <w:r w:rsidRPr="00115BAD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存在问题</w:t>
      </w:r>
    </w:p>
    <w:p w14:paraId="05EABBC6" w14:textId="58789D48" w:rsidR="00EB41DE" w:rsidRPr="00FB3585" w:rsidRDefault="00A50FAF" w:rsidP="00713CAA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FB3585">
        <w:rPr>
          <w:rFonts w:ascii="仿宋_GB2312" w:eastAsia="仿宋_GB2312" w:hint="eastAsia"/>
          <w:sz w:val="32"/>
          <w:szCs w:val="32"/>
        </w:rPr>
        <w:t>我镇政府信息公开工作取得了一定的成绩，但与公众的需求相比还存在着差距，主要表现</w:t>
      </w:r>
      <w:r w:rsidR="00011B8D" w:rsidRPr="00FB3585">
        <w:rPr>
          <w:rFonts w:ascii="仿宋_GB2312" w:eastAsia="仿宋_GB2312" w:hint="eastAsia"/>
          <w:sz w:val="32"/>
          <w:szCs w:val="32"/>
        </w:rPr>
        <w:t>一是</w:t>
      </w:r>
      <w:r w:rsidR="00EB41DE" w:rsidRPr="00FB3585">
        <w:rPr>
          <w:rFonts w:ascii="仿宋_GB2312" w:eastAsia="仿宋_GB2312" w:hint="eastAsia"/>
          <w:sz w:val="32"/>
          <w:szCs w:val="32"/>
        </w:rPr>
        <w:t>新媒体信息</w:t>
      </w:r>
      <w:r w:rsidR="00EB41DE" w:rsidRPr="00FB3585">
        <w:rPr>
          <w:rFonts w:ascii="仿宋_GB2312" w:eastAsia="仿宋_GB2312"/>
          <w:sz w:val="32"/>
          <w:szCs w:val="32"/>
        </w:rPr>
        <w:t>准确度上有</w:t>
      </w:r>
      <w:r w:rsidR="00011B8D" w:rsidRPr="00FB3585">
        <w:rPr>
          <w:rFonts w:ascii="仿宋_GB2312" w:eastAsia="仿宋_GB2312" w:hint="eastAsia"/>
          <w:sz w:val="32"/>
          <w:szCs w:val="32"/>
        </w:rPr>
        <w:t>所</w:t>
      </w:r>
      <w:r w:rsidR="00EB41DE" w:rsidRPr="00FB3585">
        <w:rPr>
          <w:rFonts w:ascii="仿宋_GB2312" w:eastAsia="仿宋_GB2312"/>
          <w:sz w:val="32"/>
          <w:szCs w:val="32"/>
        </w:rPr>
        <w:t>欠缺</w:t>
      </w:r>
      <w:r w:rsidR="00011B8D" w:rsidRPr="00FB3585">
        <w:rPr>
          <w:rFonts w:ascii="仿宋_GB2312" w:eastAsia="仿宋_GB2312" w:hint="eastAsia"/>
          <w:sz w:val="32"/>
          <w:szCs w:val="32"/>
        </w:rPr>
        <w:t>。二是</w:t>
      </w:r>
      <w:r w:rsidR="00365FBF" w:rsidRPr="00FB3585">
        <w:rPr>
          <w:rFonts w:ascii="仿宋_GB2312" w:eastAsia="仿宋_GB2312" w:hint="eastAsia"/>
          <w:sz w:val="32"/>
          <w:szCs w:val="32"/>
        </w:rPr>
        <w:t>相关工作</w:t>
      </w:r>
      <w:r w:rsidR="00EB41DE" w:rsidRPr="00FB3585">
        <w:rPr>
          <w:rFonts w:ascii="仿宋_GB2312" w:eastAsia="仿宋_GB2312" w:hint="eastAsia"/>
          <w:sz w:val="32"/>
          <w:szCs w:val="32"/>
        </w:rPr>
        <w:t>人员</w:t>
      </w:r>
      <w:r w:rsidR="00EB41DE" w:rsidRPr="00FB3585">
        <w:rPr>
          <w:rFonts w:ascii="仿宋_GB2312" w:eastAsia="仿宋_GB2312"/>
          <w:sz w:val="32"/>
          <w:szCs w:val="32"/>
        </w:rPr>
        <w:t>主动公开意识不够。</w:t>
      </w:r>
    </w:p>
    <w:p w14:paraId="3B5DB409" w14:textId="77777777" w:rsidR="00115BAD" w:rsidRPr="00FB3585" w:rsidRDefault="00115BAD" w:rsidP="00115BAD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FB3585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下一步改进的主要措施：</w:t>
      </w:r>
    </w:p>
    <w:p w14:paraId="14D09085" w14:textId="2B2CE2FD" w:rsidR="00115BAD" w:rsidRPr="00FB3585" w:rsidRDefault="00A50FAF" w:rsidP="001E2479">
      <w:pPr>
        <w:widowControl/>
        <w:spacing w:line="560" w:lineRule="exact"/>
        <w:ind w:firstLineChars="200" w:firstLine="672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 w:rsidRPr="00FB3585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一是</w:t>
      </w:r>
      <w:r w:rsidR="00FB3585" w:rsidRPr="00FB3585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深入</w:t>
      </w:r>
      <w:r w:rsidR="00FB3585" w:rsidRPr="00FB3585">
        <w:rPr>
          <w:rFonts w:ascii="仿宋_GB2312" w:eastAsia="仿宋_GB2312" w:hAnsi="宋体" w:cs="宋体"/>
          <w:spacing w:val="8"/>
          <w:kern w:val="0"/>
          <w:sz w:val="32"/>
          <w:szCs w:val="32"/>
        </w:rPr>
        <w:t>认识</w:t>
      </w:r>
      <w:r w:rsidR="00FB3585" w:rsidRPr="00FB3585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政府信息公开的重大意义，</w:t>
      </w:r>
      <w:r w:rsidR="00503AD1" w:rsidRPr="00FB3585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加强</w:t>
      </w:r>
      <w:r w:rsidR="00503AD1" w:rsidRPr="00FB3585">
        <w:rPr>
          <w:rFonts w:ascii="仿宋_GB2312" w:eastAsia="仿宋_GB2312" w:hAnsi="宋体" w:cs="宋体"/>
          <w:spacing w:val="8"/>
          <w:kern w:val="0"/>
          <w:sz w:val="32"/>
          <w:szCs w:val="32"/>
        </w:rPr>
        <w:t>相关工作人员的业务培训，</w:t>
      </w:r>
      <w:r w:rsidR="00225BFE" w:rsidRPr="00FB3585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保证信息内容的准确性和规范性。</w:t>
      </w:r>
      <w:r w:rsidRPr="00FB3585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二是</w:t>
      </w:r>
      <w:r w:rsidR="001C60B4" w:rsidRPr="00FB3585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增强工作人员服务</w:t>
      </w:r>
      <w:r w:rsidR="001C60B4" w:rsidRPr="00FB3585">
        <w:rPr>
          <w:rFonts w:ascii="仿宋_GB2312" w:eastAsia="仿宋_GB2312" w:hAnsi="宋体" w:cs="宋体"/>
          <w:spacing w:val="8"/>
          <w:kern w:val="0"/>
          <w:sz w:val="32"/>
          <w:szCs w:val="32"/>
        </w:rPr>
        <w:t>意识</w:t>
      </w:r>
      <w:r w:rsidR="0054599D" w:rsidRPr="00FB3585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，</w:t>
      </w:r>
      <w:r w:rsidR="00365FBF" w:rsidRPr="00FB3585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提升业务素质能力，</w:t>
      </w:r>
      <w:r w:rsidR="00713CAA" w:rsidRPr="00FB3585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做到</w:t>
      </w:r>
      <w:r w:rsidR="00713CAA" w:rsidRPr="00FB3585">
        <w:rPr>
          <w:rFonts w:ascii="仿宋_GB2312" w:eastAsia="仿宋_GB2312" w:hAnsi="宋体" w:cs="宋体"/>
          <w:spacing w:val="8"/>
          <w:kern w:val="0"/>
          <w:sz w:val="32"/>
          <w:szCs w:val="32"/>
        </w:rPr>
        <w:t>及时更新，</w:t>
      </w:r>
      <w:r w:rsidR="001C60B4" w:rsidRPr="00FB3585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不断提升政务公开水平</w:t>
      </w:r>
      <w:r w:rsidR="00115BAD" w:rsidRPr="00FB3585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。</w:t>
      </w:r>
      <w:bookmarkStart w:id="0" w:name="_GoBack"/>
      <w:bookmarkEnd w:id="0"/>
    </w:p>
    <w:p w14:paraId="2044EA3A" w14:textId="77777777" w:rsidR="008131E3" w:rsidRDefault="00697DC4"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eastAsia="黑体" w:hAnsi="黑体" w:cs="宋体"/>
          <w:spacing w:val="8"/>
          <w:kern w:val="0"/>
          <w:sz w:val="32"/>
          <w:szCs w:val="32"/>
        </w:rPr>
        <w:t>六、其他需要报告的事项</w:t>
      </w:r>
    </w:p>
    <w:p w14:paraId="0EDA777C" w14:textId="77777777" w:rsidR="0002257C" w:rsidRPr="0002257C" w:rsidRDefault="00697DC4" w:rsidP="0002257C">
      <w:pPr>
        <w:widowControl/>
        <w:spacing w:line="560" w:lineRule="exact"/>
        <w:jc w:val="left"/>
        <w:rPr>
          <w:rFonts w:ascii="仿宋_GB2312" w:eastAsia="仿宋_GB2312" w:hAnsi="宋体" w:cs="宋体"/>
          <w:spacing w:val="8"/>
          <w:kern w:val="0"/>
          <w:sz w:val="32"/>
          <w:szCs w:val="32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 xml:space="preserve">　　</w:t>
      </w:r>
      <w:r w:rsidR="0002257C" w:rsidRPr="0002257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根据《政府信息公开信息处理费管理办法》(国办函〔2020〕109号)，2022年度</w:t>
      </w:r>
      <w:r w:rsidR="008839C7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北京市</w:t>
      </w:r>
      <w:r w:rsidR="008839C7">
        <w:rPr>
          <w:rFonts w:ascii="仿宋_GB2312" w:eastAsia="仿宋_GB2312" w:hAnsi="宋体" w:cs="宋体"/>
          <w:spacing w:val="8"/>
          <w:kern w:val="0"/>
          <w:sz w:val="32"/>
          <w:szCs w:val="32"/>
        </w:rPr>
        <w:t>通州区</w:t>
      </w:r>
      <w:r w:rsidR="00115BAD">
        <w:rPr>
          <w:rFonts w:ascii="宋体" w:hAnsi="宋体" w:cs="宋体"/>
          <w:spacing w:val="8"/>
          <w:kern w:val="0"/>
          <w:sz w:val="32"/>
          <w:szCs w:val="32"/>
        </w:rPr>
        <w:t>漷</w:t>
      </w:r>
      <w:r w:rsidR="008839C7">
        <w:rPr>
          <w:rFonts w:ascii="仿宋_GB2312" w:eastAsia="仿宋_GB2312" w:hAnsi="宋体" w:cs="宋体"/>
          <w:spacing w:val="8"/>
          <w:kern w:val="0"/>
          <w:sz w:val="32"/>
          <w:szCs w:val="32"/>
        </w:rPr>
        <w:t>县镇人民政府</w:t>
      </w:r>
      <w:r w:rsidR="0002257C" w:rsidRPr="0002257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收取信息处理费情况为：发出收费通知的件数为</w:t>
      </w:r>
      <w:r w:rsidR="008839C7">
        <w:rPr>
          <w:rFonts w:ascii="仿宋_GB2312" w:eastAsia="仿宋_GB2312" w:hAnsi="宋体" w:cs="宋体"/>
          <w:spacing w:val="8"/>
          <w:kern w:val="0"/>
          <w:sz w:val="32"/>
          <w:szCs w:val="32"/>
        </w:rPr>
        <w:t>0</w:t>
      </w:r>
      <w:r w:rsidR="0002257C" w:rsidRPr="0002257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件，总金额为</w:t>
      </w:r>
      <w:r w:rsidR="008839C7">
        <w:rPr>
          <w:rFonts w:ascii="仿宋_GB2312" w:eastAsia="仿宋_GB2312" w:hAnsi="宋体" w:cs="宋体"/>
          <w:spacing w:val="8"/>
          <w:kern w:val="0"/>
          <w:sz w:val="32"/>
          <w:szCs w:val="32"/>
        </w:rPr>
        <w:t>0</w:t>
      </w:r>
      <w:r w:rsidR="0002257C" w:rsidRPr="0002257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元，实际收取的总金额为</w:t>
      </w:r>
      <w:r w:rsidR="008839C7">
        <w:rPr>
          <w:rFonts w:ascii="仿宋_GB2312" w:eastAsia="仿宋_GB2312" w:hAnsi="宋体" w:cs="宋体"/>
          <w:spacing w:val="8"/>
          <w:kern w:val="0"/>
          <w:sz w:val="32"/>
          <w:szCs w:val="32"/>
        </w:rPr>
        <w:t>0</w:t>
      </w:r>
      <w:r w:rsidR="0002257C" w:rsidRPr="0002257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元。</w:t>
      </w:r>
    </w:p>
    <w:p w14:paraId="6E267D4D" w14:textId="77777777" w:rsidR="008131E3" w:rsidRPr="00462BB3" w:rsidRDefault="008839C7" w:rsidP="00462BB3">
      <w:pPr>
        <w:widowControl/>
        <w:spacing w:line="560" w:lineRule="exact"/>
        <w:jc w:val="left"/>
        <w:rPr>
          <w:rFonts w:ascii="仿宋_GB2312" w:eastAsia="仿宋_GB2312" w:hAnsi="宋体" w:cs="宋体"/>
          <w:color w:val="9BC2E6"/>
          <w:spacing w:val="8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 xml:space="preserve">　　北京市通州区人民政府网站网址为</w:t>
      </w:r>
      <w:r w:rsidR="0002257C" w:rsidRPr="0002257C">
        <w:rPr>
          <w:rFonts w:ascii="仿宋_GB2312" w:eastAsia="仿宋_GB2312" w:hAnsi="宋体" w:cs="宋体" w:hint="eastAsia"/>
          <w:spacing w:val="8"/>
          <w:kern w:val="0"/>
          <w:sz w:val="32"/>
          <w:szCs w:val="32"/>
        </w:rPr>
        <w:t>http://www.bjtzh.gov.cn/，如需了解更多政府信息，请登录查询。</w:t>
      </w:r>
    </w:p>
    <w:sectPr w:rsidR="008131E3" w:rsidRPr="00462BB3">
      <w:footerReference w:type="default" r:id="rId8"/>
      <w:pgSz w:w="11906" w:h="16838"/>
      <w:pgMar w:top="2154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FC5B3" w14:textId="77777777" w:rsidR="004E7875" w:rsidRDefault="004E7875">
      <w:r>
        <w:separator/>
      </w:r>
    </w:p>
  </w:endnote>
  <w:endnote w:type="continuationSeparator" w:id="0">
    <w:p w14:paraId="0136B39D" w14:textId="77777777" w:rsidR="004E7875" w:rsidRDefault="004E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10B2B" w14:textId="77777777" w:rsidR="00697DC4" w:rsidRDefault="00697DC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3FEC10E" wp14:editId="4F40F40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DF78E2" w14:textId="5A4B5DC8" w:rsidR="00697DC4" w:rsidRDefault="00697DC4">
                          <w:pPr>
                            <w:pStyle w:val="a5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B3585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EC10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09DF78E2" w14:textId="5A4B5DC8" w:rsidR="00697DC4" w:rsidRDefault="00697DC4">
                    <w:pPr>
                      <w:pStyle w:val="a5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FB3585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7D710" w14:textId="77777777" w:rsidR="004E7875" w:rsidRDefault="004E7875">
      <w:r>
        <w:separator/>
      </w:r>
    </w:p>
  </w:footnote>
  <w:footnote w:type="continuationSeparator" w:id="0">
    <w:p w14:paraId="01274B4F" w14:textId="77777777" w:rsidR="004E7875" w:rsidRDefault="004E7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EFF1E0B"/>
    <w:multiLevelType w:val="singleLevel"/>
    <w:tmpl w:val="EEFF1E0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8FBF937"/>
    <w:multiLevelType w:val="singleLevel"/>
    <w:tmpl w:val="F8FBF93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55B57"/>
    <w:rsid w:val="3D255B57"/>
    <w:rsid w:val="9F7A3989"/>
    <w:rsid w:val="B7ED6046"/>
    <w:rsid w:val="BE9932BA"/>
    <w:rsid w:val="BF5F0C53"/>
    <w:rsid w:val="E7CF0CF9"/>
    <w:rsid w:val="E7FA8C2A"/>
    <w:rsid w:val="EDDECC21"/>
    <w:rsid w:val="EE688093"/>
    <w:rsid w:val="EECFCB56"/>
    <w:rsid w:val="EEFF1F39"/>
    <w:rsid w:val="EF5CAED2"/>
    <w:rsid w:val="F7ABE3BC"/>
    <w:rsid w:val="F9FFA0D6"/>
    <w:rsid w:val="FF6D34E2"/>
    <w:rsid w:val="FFCFF672"/>
    <w:rsid w:val="00011B8D"/>
    <w:rsid w:val="0002257C"/>
    <w:rsid w:val="00115BAD"/>
    <w:rsid w:val="00181960"/>
    <w:rsid w:val="001C60B4"/>
    <w:rsid w:val="001E2479"/>
    <w:rsid w:val="002110EE"/>
    <w:rsid w:val="002217E2"/>
    <w:rsid w:val="00225BFE"/>
    <w:rsid w:val="00261808"/>
    <w:rsid w:val="00333F97"/>
    <w:rsid w:val="00365FBF"/>
    <w:rsid w:val="003E10AD"/>
    <w:rsid w:val="003F1627"/>
    <w:rsid w:val="00462BB3"/>
    <w:rsid w:val="004E7875"/>
    <w:rsid w:val="00503AD1"/>
    <w:rsid w:val="005123F3"/>
    <w:rsid w:val="00534233"/>
    <w:rsid w:val="00536677"/>
    <w:rsid w:val="0054599D"/>
    <w:rsid w:val="005D5A71"/>
    <w:rsid w:val="006246AB"/>
    <w:rsid w:val="00697DC4"/>
    <w:rsid w:val="006A29BB"/>
    <w:rsid w:val="00713CAA"/>
    <w:rsid w:val="007A1359"/>
    <w:rsid w:val="007B1E8D"/>
    <w:rsid w:val="007E0BB2"/>
    <w:rsid w:val="008131E3"/>
    <w:rsid w:val="00827B9B"/>
    <w:rsid w:val="008839C7"/>
    <w:rsid w:val="008859FD"/>
    <w:rsid w:val="008B45E4"/>
    <w:rsid w:val="008F5B18"/>
    <w:rsid w:val="009A6502"/>
    <w:rsid w:val="009E486D"/>
    <w:rsid w:val="00A32495"/>
    <w:rsid w:val="00A50FAF"/>
    <w:rsid w:val="00AB2239"/>
    <w:rsid w:val="00B01082"/>
    <w:rsid w:val="00B25D52"/>
    <w:rsid w:val="00B27D9B"/>
    <w:rsid w:val="00B32117"/>
    <w:rsid w:val="00B4498E"/>
    <w:rsid w:val="00B649E5"/>
    <w:rsid w:val="00C41A8E"/>
    <w:rsid w:val="00C72556"/>
    <w:rsid w:val="00D9255A"/>
    <w:rsid w:val="00E544BF"/>
    <w:rsid w:val="00E56C12"/>
    <w:rsid w:val="00E6218C"/>
    <w:rsid w:val="00EB41DE"/>
    <w:rsid w:val="00EC6DFD"/>
    <w:rsid w:val="00F40319"/>
    <w:rsid w:val="00FB3585"/>
    <w:rsid w:val="010F5CB0"/>
    <w:rsid w:val="020E7372"/>
    <w:rsid w:val="037D5E10"/>
    <w:rsid w:val="04D1276B"/>
    <w:rsid w:val="07F813C7"/>
    <w:rsid w:val="0A826F96"/>
    <w:rsid w:val="0CBB1A54"/>
    <w:rsid w:val="0E7E0858"/>
    <w:rsid w:val="14470F9D"/>
    <w:rsid w:val="14A17984"/>
    <w:rsid w:val="157214B0"/>
    <w:rsid w:val="17217E52"/>
    <w:rsid w:val="19D73DAC"/>
    <w:rsid w:val="1ACF0113"/>
    <w:rsid w:val="1E3F1448"/>
    <w:rsid w:val="247B746E"/>
    <w:rsid w:val="27470A1C"/>
    <w:rsid w:val="29AE54B9"/>
    <w:rsid w:val="2CA6446F"/>
    <w:rsid w:val="2CEB6771"/>
    <w:rsid w:val="2EF6189F"/>
    <w:rsid w:val="30FB3D2A"/>
    <w:rsid w:val="32F87D28"/>
    <w:rsid w:val="38780662"/>
    <w:rsid w:val="3D255B57"/>
    <w:rsid w:val="425B2749"/>
    <w:rsid w:val="4C074CEF"/>
    <w:rsid w:val="55CC51C1"/>
    <w:rsid w:val="575437DF"/>
    <w:rsid w:val="5AFA3E4F"/>
    <w:rsid w:val="5BFFC95C"/>
    <w:rsid w:val="5DA9301B"/>
    <w:rsid w:val="5DED1905"/>
    <w:rsid w:val="5E282F0F"/>
    <w:rsid w:val="5E7231FE"/>
    <w:rsid w:val="62AD78B3"/>
    <w:rsid w:val="6592FAC9"/>
    <w:rsid w:val="65A63F93"/>
    <w:rsid w:val="666138CB"/>
    <w:rsid w:val="6CEB6ECC"/>
    <w:rsid w:val="74064D96"/>
    <w:rsid w:val="780218A6"/>
    <w:rsid w:val="7C6402AC"/>
    <w:rsid w:val="7DF4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C68638"/>
  <w15:docId w15:val="{DE3D7655-6601-4151-A9FB-5C4ADA52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semiHidden="1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Preformatted" w:qFormat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qFormat/>
    <w:rPr>
      <w:rFonts w:ascii="宋体" w:hAnsi="Courier New"/>
    </w:rPr>
  </w:style>
  <w:style w:type="paragraph" w:styleId="a4">
    <w:name w:val="Body Text"/>
    <w:basedOn w:val="a"/>
    <w:qFormat/>
    <w:rPr>
      <w:bCs/>
    </w:rPr>
  </w:style>
  <w:style w:type="paragraph" w:styleId="3">
    <w:name w:val="toc 3"/>
    <w:basedOn w:val="a"/>
    <w:next w:val="a"/>
    <w:uiPriority w:val="39"/>
    <w:semiHidden/>
    <w:unhideWhenUsed/>
    <w:qFormat/>
    <w:pPr>
      <w:ind w:leftChars="400" w:left="84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 w:hint="eastAsia"/>
      <w:color w:val="000000"/>
      <w:kern w:val="0"/>
      <w:sz w:val="24"/>
    </w:rPr>
  </w:style>
  <w:style w:type="character" w:styleId="a8">
    <w:name w:val="Hyperlink"/>
    <w:basedOn w:val="a1"/>
    <w:qFormat/>
    <w:rPr>
      <w:color w:val="000000"/>
      <w:u w:val="none"/>
    </w:rPr>
  </w:style>
  <w:style w:type="character" w:styleId="a9">
    <w:name w:val="annotation reference"/>
    <w:basedOn w:val="a1"/>
    <w:rsid w:val="00827B9B"/>
    <w:rPr>
      <w:sz w:val="21"/>
      <w:szCs w:val="21"/>
    </w:rPr>
  </w:style>
  <w:style w:type="paragraph" w:styleId="aa">
    <w:name w:val="annotation text"/>
    <w:basedOn w:val="a"/>
    <w:link w:val="ab"/>
    <w:rsid w:val="00827B9B"/>
    <w:pPr>
      <w:jc w:val="left"/>
    </w:pPr>
  </w:style>
  <w:style w:type="character" w:customStyle="1" w:styleId="ab">
    <w:name w:val="批注文字 字符"/>
    <w:basedOn w:val="a1"/>
    <w:link w:val="aa"/>
    <w:rsid w:val="00827B9B"/>
    <w:rPr>
      <w:rFonts w:ascii="Calibri" w:hAnsi="Calibri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827B9B"/>
    <w:rPr>
      <w:b/>
      <w:bCs/>
    </w:rPr>
  </w:style>
  <w:style w:type="character" w:customStyle="1" w:styleId="ad">
    <w:name w:val="批注主题 字符"/>
    <w:basedOn w:val="ab"/>
    <w:link w:val="ac"/>
    <w:semiHidden/>
    <w:rsid w:val="00827B9B"/>
    <w:rPr>
      <w:rFonts w:ascii="Calibri" w:hAnsi="Calibri"/>
      <w:b/>
      <w:bCs/>
      <w:kern w:val="2"/>
      <w:sz w:val="21"/>
      <w:szCs w:val="24"/>
    </w:rPr>
  </w:style>
  <w:style w:type="paragraph" w:styleId="ae">
    <w:name w:val="Balloon Text"/>
    <w:basedOn w:val="a"/>
    <w:link w:val="af"/>
    <w:semiHidden/>
    <w:unhideWhenUsed/>
    <w:rsid w:val="00827B9B"/>
    <w:rPr>
      <w:sz w:val="18"/>
      <w:szCs w:val="18"/>
    </w:rPr>
  </w:style>
  <w:style w:type="character" w:customStyle="1" w:styleId="af">
    <w:name w:val="批注框文本 字符"/>
    <w:basedOn w:val="a1"/>
    <w:link w:val="ae"/>
    <w:semiHidden/>
    <w:rsid w:val="00827B9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5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一米阳光66</dc:creator>
  <cp:lastModifiedBy>姚国庆</cp:lastModifiedBy>
  <cp:revision>14</cp:revision>
  <cp:lastPrinted>2019-12-13T16:52:00Z</cp:lastPrinted>
  <dcterms:created xsi:type="dcterms:W3CDTF">2019-12-10T20:53:00Z</dcterms:created>
  <dcterms:modified xsi:type="dcterms:W3CDTF">2023-01-09T02:49:00Z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