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北京市通州区2024年政府信息公开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工作年度报告</w:t>
      </w:r>
    </w:p>
    <w:p>
      <w:pPr>
        <w:pStyle w:val="5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全面推进决策、执行、管理、服务、结果公开，以公开促落实、优服务。编制《202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政务公开工作要点》，针对社会经济高质量发展、城市治理、保障改善民生、政府自身建设等方面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加大公开力度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，深入挖掘公共服务资源。定期向社会公开政府工作报告及民生实事项目执行情况。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（二）平台建设方面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坚持信息同源、数据同源，有力促进政府网站与政府系统政务新媒体健康有序发展。在区政府网站新开设“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城市生活日历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、“投资通州”、“副中心会客厅”、“高效办成一件事”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等专题栏目。政府网站“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领导信箱</w:t>
      </w:r>
      <w:r>
        <w:rPr>
          <w:rFonts w:hint="eastAsia" w:ascii="仿宋_GB2312" w:hAnsi="仿宋_GB2312" w:eastAsia="仿宋_GB2312" w:cs="仿宋_GB2312"/>
          <w:sz w:val="32"/>
          <w:szCs w:val="32"/>
        </w:rPr>
        <w:t>”全年共接收网民留言、咨询、建议等信件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2293件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，100%做到按时限回复。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开展政务新媒体账号清理整合工作，整治“指尖上的形式主义”。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（三）依申请公开办理情况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通州区依申请公开工作以《政府信息公开条例》为准则，通过案例指导、工作培训、问题通报、制发文书模板、个别沟通等方式，不断规范各单位依申请公开工作。202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区收到依申请公开总数为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2333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件，已到期限的申请全部按期答复。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通州区将政务公开作为专项指标纳入全区年度绩效考核体系，区政务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每季度对相关单位进行专项检查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，推动各单位公开工作水平提升。202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全区共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两次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业务培训，涉及主动公开、依申请公开、网站和政务新媒体管理等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）工作考核、社会评议和责任追究结果情况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年通州区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政策服务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、政策解读等重点任务的督促落实。对存在问题的单位及时督促整改，推进全区政府信息和政务公开工作。全面组织实施政务公开考核评估等工作，推动政务公开规范化水平持续提升。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全区未发生责任追究情况。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7"/>
        <w:numPr>
          <w:ilvl w:val="0"/>
          <w:numId w:val="0"/>
        </w:numPr>
        <w:rPr>
          <w:rFonts w:hint="eastAsia"/>
        </w:rPr>
      </w:pPr>
    </w:p>
    <w:tbl>
      <w:tblPr>
        <w:tblStyle w:val="11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159972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 w:eastAsiaTheme="minorEastAsia"/>
                <w:sz w:val="20"/>
                <w:szCs w:val="20"/>
                <w:lang w:val="en-US" w:eastAsia="zh-CN"/>
              </w:rPr>
              <w:t>28983.0794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11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2240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82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124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443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188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97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931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345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2242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84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122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126</w:t>
            </w:r>
          </w:p>
        </w:tc>
      </w:tr>
    </w:tbl>
    <w:p>
      <w:pPr>
        <w:pStyle w:val="7"/>
        <w:widowControl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1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</w:t>
            </w:r>
          </w:p>
        </w:tc>
      </w:tr>
    </w:tbl>
    <w:p>
      <w:pPr>
        <w:widowControl/>
        <w:jc w:val="left"/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存在的问题：一是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重点领域信息公开有待进一步深化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。二是对于政策文件的解读形式还不够丰富，解读深度不高。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改进情况：通州区秉持以公开为常态、不公开为例外的原则，全面推进决策、执行、管理、服务、结果公开。一是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精准推进经济高质量发展、城市治理、保障改善民生、政府自身建设等重点领域信息公开，及时公开工作进展情况、成效结果等信息，全面提升基层政务公开标准化规范化水平。二是注重对政策核心概念、执行标准、惠民利企举措等方面的实质性解读，全方位、多角度阐释政策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是积极开展业务培训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加强经验交流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，打造专业化的政务公开队伍。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根据《政府信息公开信息处理费管理办法》(国办函〔2020〕109号)，202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通州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区收取信息处理费情况为：发出收费通知的件数为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件，总金额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50990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元，实际收取的总金额为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930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元。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北京市通州区人民政府网站网址为http://www.bjtzh.gov.cn/，如需了解更多政府信息，请登录查询。</w:t>
      </w:r>
    </w:p>
    <w:sectPr>
      <w:footerReference r:id="rId3" w:type="default"/>
      <w:pgSz w:w="11906" w:h="16838"/>
      <w:pgMar w:top="2098" w:right="1474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36F24AE"/>
    <w:rsid w:val="05D85E3B"/>
    <w:rsid w:val="05E4647C"/>
    <w:rsid w:val="09406028"/>
    <w:rsid w:val="0ABA6173"/>
    <w:rsid w:val="0AE80091"/>
    <w:rsid w:val="0B9064BE"/>
    <w:rsid w:val="0C082AAD"/>
    <w:rsid w:val="0CC11C92"/>
    <w:rsid w:val="0E36675F"/>
    <w:rsid w:val="0F071AFE"/>
    <w:rsid w:val="11077098"/>
    <w:rsid w:val="11205883"/>
    <w:rsid w:val="12AE7B97"/>
    <w:rsid w:val="13002EED"/>
    <w:rsid w:val="134E798B"/>
    <w:rsid w:val="14A80DA5"/>
    <w:rsid w:val="17D26A70"/>
    <w:rsid w:val="19733078"/>
    <w:rsid w:val="1A480B71"/>
    <w:rsid w:val="1A7D285E"/>
    <w:rsid w:val="1B2C1A76"/>
    <w:rsid w:val="1B543C65"/>
    <w:rsid w:val="1DBF0083"/>
    <w:rsid w:val="1FFB0140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2EFE88CF"/>
    <w:rsid w:val="30807B4B"/>
    <w:rsid w:val="31413674"/>
    <w:rsid w:val="3221404A"/>
    <w:rsid w:val="332871CB"/>
    <w:rsid w:val="33BD4470"/>
    <w:rsid w:val="33D26C74"/>
    <w:rsid w:val="34817233"/>
    <w:rsid w:val="35FF4BBD"/>
    <w:rsid w:val="36F547DB"/>
    <w:rsid w:val="37F768E7"/>
    <w:rsid w:val="385E5017"/>
    <w:rsid w:val="3967423C"/>
    <w:rsid w:val="3AAF18E7"/>
    <w:rsid w:val="3B546DFA"/>
    <w:rsid w:val="3BE8322F"/>
    <w:rsid w:val="3BF015BF"/>
    <w:rsid w:val="3C246C86"/>
    <w:rsid w:val="3EF7BC83"/>
    <w:rsid w:val="3F177636"/>
    <w:rsid w:val="3F36DE34"/>
    <w:rsid w:val="3FD15EAF"/>
    <w:rsid w:val="3FFA4E53"/>
    <w:rsid w:val="40DD0B8E"/>
    <w:rsid w:val="42C45E14"/>
    <w:rsid w:val="44C75AFE"/>
    <w:rsid w:val="44D405EF"/>
    <w:rsid w:val="44F55CE1"/>
    <w:rsid w:val="488E7D6F"/>
    <w:rsid w:val="491F4219"/>
    <w:rsid w:val="4A751FBB"/>
    <w:rsid w:val="4B7A615D"/>
    <w:rsid w:val="4CF21E21"/>
    <w:rsid w:val="4CF54579"/>
    <w:rsid w:val="4E767533"/>
    <w:rsid w:val="52305BB2"/>
    <w:rsid w:val="535D2A8E"/>
    <w:rsid w:val="537A699B"/>
    <w:rsid w:val="53A771E4"/>
    <w:rsid w:val="53D538D6"/>
    <w:rsid w:val="54FB6504"/>
    <w:rsid w:val="55CBAD7F"/>
    <w:rsid w:val="566E25A6"/>
    <w:rsid w:val="56980686"/>
    <w:rsid w:val="584339B6"/>
    <w:rsid w:val="59FD5AE2"/>
    <w:rsid w:val="5B45742E"/>
    <w:rsid w:val="5B885BB0"/>
    <w:rsid w:val="5BEFEB7B"/>
    <w:rsid w:val="5C6A7F25"/>
    <w:rsid w:val="5E951F9D"/>
    <w:rsid w:val="5F0C50B4"/>
    <w:rsid w:val="61CA15C2"/>
    <w:rsid w:val="628544F4"/>
    <w:rsid w:val="629A34DF"/>
    <w:rsid w:val="63941218"/>
    <w:rsid w:val="661750EF"/>
    <w:rsid w:val="67201D7D"/>
    <w:rsid w:val="67384093"/>
    <w:rsid w:val="691875C8"/>
    <w:rsid w:val="6A7E3DAA"/>
    <w:rsid w:val="6C660F51"/>
    <w:rsid w:val="6C7926D4"/>
    <w:rsid w:val="6D677B57"/>
    <w:rsid w:val="6DE128CD"/>
    <w:rsid w:val="6EAD309C"/>
    <w:rsid w:val="6F97101F"/>
    <w:rsid w:val="6FE850EB"/>
    <w:rsid w:val="74550C88"/>
    <w:rsid w:val="748B78FE"/>
    <w:rsid w:val="75432B9D"/>
    <w:rsid w:val="75D33E45"/>
    <w:rsid w:val="76FB7811"/>
    <w:rsid w:val="77D95182"/>
    <w:rsid w:val="77DF536A"/>
    <w:rsid w:val="782567A5"/>
    <w:rsid w:val="78A1264E"/>
    <w:rsid w:val="79333E39"/>
    <w:rsid w:val="79B01B5A"/>
    <w:rsid w:val="79BD97AD"/>
    <w:rsid w:val="7BBF48E8"/>
    <w:rsid w:val="7BDB1E9F"/>
    <w:rsid w:val="7BFB52B5"/>
    <w:rsid w:val="7C55591F"/>
    <w:rsid w:val="7E7582A0"/>
    <w:rsid w:val="7ECF8DD1"/>
    <w:rsid w:val="7ED7B573"/>
    <w:rsid w:val="7EFB2477"/>
    <w:rsid w:val="7FDB0811"/>
    <w:rsid w:val="7FFA135B"/>
    <w:rsid w:val="92FD8CC6"/>
    <w:rsid w:val="ADF51535"/>
    <w:rsid w:val="BAEEFB05"/>
    <w:rsid w:val="BBDB8C48"/>
    <w:rsid w:val="BC5BF95E"/>
    <w:rsid w:val="BD3DEE9A"/>
    <w:rsid w:val="D2EAA8C3"/>
    <w:rsid w:val="D3FF1968"/>
    <w:rsid w:val="DFEB0DEA"/>
    <w:rsid w:val="DFFD9780"/>
    <w:rsid w:val="E3AF6111"/>
    <w:rsid w:val="E5FD60E4"/>
    <w:rsid w:val="EB0BB7E6"/>
    <w:rsid w:val="F3F145D3"/>
    <w:rsid w:val="F63F013E"/>
    <w:rsid w:val="F6BE9DBE"/>
    <w:rsid w:val="FB6DCB0F"/>
    <w:rsid w:val="FBD7DEC9"/>
    <w:rsid w:val="FBFF1278"/>
    <w:rsid w:val="FDDF717A"/>
    <w:rsid w:val="FDEA7CF5"/>
    <w:rsid w:val="FEFEE3C1"/>
    <w:rsid w:val="FF9F1065"/>
    <w:rsid w:val="FFDE8BC0"/>
    <w:rsid w:val="FFF80922"/>
    <w:rsid w:val="FFFE0B60"/>
    <w:rsid w:val="FFFFC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eastAsia="楷体_GB2312"/>
      <w:sz w:val="32"/>
      <w:szCs w:val="22"/>
    </w:rPr>
  </w:style>
  <w:style w:type="paragraph" w:styleId="3">
    <w:name w:val="Body Text"/>
    <w:basedOn w:val="1"/>
    <w:next w:val="4"/>
    <w:qFormat/>
    <w:uiPriority w:val="0"/>
    <w:rPr>
      <w:rFonts w:eastAsia="宋体"/>
      <w:bCs/>
      <w:color w:val="auto"/>
      <w:szCs w:val="24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character" w:customStyle="1" w:styleId="14">
    <w:name w:val="页码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359</TotalTime>
  <ScaleCrop>false</ScaleCrop>
  <LinksUpToDate>false</LinksUpToDate>
  <CharactersWithSpaces>6343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2020-12-19T23:14:00Z</dcterms:created>
  <dc:creator>HS</dc:creator>
  <cp:lastModifiedBy>user</cp:lastModifiedBy>
  <cp:lastPrinted>2024-02-25T02:02:00Z</cp:lastPrinted>
  <dcterms:modified xsi:type="dcterms:W3CDTF">2025-03-04T14:41:55Z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4402A8B08C754FC7A810A38057A52BDF_13</vt:lpwstr>
  </property>
</Properties>
</file>