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exact"/>
          <w:jc w:val="center"/>
        </w:trPr>
        <w:tc>
          <w:tcPr>
            <w:tcW w:w="154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仿宋_GB2312" w:hAnsi="宋体" w:eastAsia="仿宋_GB2312" w:cs="宋体"/>
                <w:kern w:val="0"/>
                <w:szCs w:val="21"/>
                <w:lang w:eastAsia="zh-CN"/>
              </w:rPr>
              <w:t>区级社会组织培育孵化场所和区级社会组织党校运营建设行政</w:t>
            </w:r>
            <w:r>
              <w:rPr>
                <w:rFonts w:hint="eastAsia" w:ascii="仿宋_GB2312" w:hAnsi="宋体" w:eastAsia="仿宋_GB2312" w:cs="宋体"/>
                <w:kern w:val="0"/>
                <w:szCs w:val="21"/>
              </w:rPr>
              <w:t>许可审批经费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exact"/>
          <w:jc w:val="center"/>
        </w:trPr>
        <w:tc>
          <w:tcPr>
            <w:tcW w:w="154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l2br w:val="nil"/>
              <w:tr2bl w:val="nil"/>
            </w:tcBorders>
            <w:vAlign w:val="center"/>
          </w:tcPr>
          <w:p>
            <w:pPr>
              <w:widowControl/>
              <w:spacing w:line="240" w:lineRule="exact"/>
              <w:jc w:val="both"/>
              <w:rPr>
                <w:rFonts w:hint="eastAsia" w:ascii="宋体" w:hAnsi="宋体" w:eastAsia="宋体" w:cs="宋体"/>
                <w:color w:val="auto"/>
                <w:kern w:val="0"/>
                <w:sz w:val="18"/>
                <w:szCs w:val="18"/>
                <w:lang w:val="en" w:eastAsia="zh-CN"/>
              </w:rPr>
            </w:pPr>
            <w:r>
              <w:rPr>
                <w:rFonts w:hint="eastAsia" w:ascii="宋体" w:hAnsi="宋体" w:cs="宋体"/>
                <w:color w:val="auto"/>
                <w:kern w:val="0"/>
                <w:sz w:val="18"/>
                <w:szCs w:val="18"/>
                <w:lang w:val="en" w:eastAsia="zh-CN"/>
              </w:rPr>
              <w:t>通州区民政局</w:t>
            </w:r>
          </w:p>
        </w:tc>
        <w:tc>
          <w:tcPr>
            <w:tcW w:w="1050"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社会组织工作科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exact"/>
          <w:jc w:val="center"/>
        </w:trPr>
        <w:tc>
          <w:tcPr>
            <w:tcW w:w="154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曹新亮</w:t>
            </w:r>
          </w:p>
        </w:tc>
        <w:tc>
          <w:tcPr>
            <w:tcW w:w="1050"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6954 4425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exact"/>
          <w:jc w:val="center"/>
        </w:trPr>
        <w:tc>
          <w:tcPr>
            <w:tcW w:w="1547" w:type="dxa"/>
            <w:gridSpan w:val="2"/>
            <w:vMerge w:val="restart"/>
            <w:tcBorders>
              <w:tl2br w:val="nil"/>
              <w:tr2bl w:val="nil"/>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14"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l2br w:val="nil"/>
              <w:tr2bl w:val="nil"/>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10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050"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77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10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050"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77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699"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699"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exact"/>
          <w:jc w:val="center"/>
        </w:trPr>
        <w:tc>
          <w:tcPr>
            <w:tcW w:w="578"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6"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l2br w:val="nil"/>
              <w:tr2bl w:val="nil"/>
            </w:tcBorders>
            <w:vAlign w:val="center"/>
          </w:tcPr>
          <w:p>
            <w:pPr>
              <w:widowControl/>
              <w:jc w:val="left"/>
              <w:rPr>
                <w:rFonts w:ascii="宋体" w:hAnsi="宋体" w:cs="宋体"/>
                <w:bCs/>
                <w:kern w:val="0"/>
                <w:sz w:val="16"/>
                <w:szCs w:val="16"/>
              </w:rPr>
            </w:pPr>
            <w:r>
              <w:rPr>
                <w:rFonts w:hint="eastAsia" w:ascii="宋体" w:hAnsi="宋体" w:cs="宋体"/>
                <w:bCs/>
                <w:kern w:val="0"/>
                <w:sz w:val="16"/>
                <w:szCs w:val="16"/>
              </w:rPr>
              <w:t>目标1：做好区级社会组织培育孵化场所和区级社会组织党校运营建设服务。</w:t>
            </w:r>
          </w:p>
          <w:p>
            <w:pPr>
              <w:widowControl/>
              <w:spacing w:line="240" w:lineRule="exact"/>
              <w:jc w:val="left"/>
              <w:rPr>
                <w:rFonts w:ascii="宋体" w:hAnsi="宋体" w:cs="宋体"/>
                <w:color w:val="auto"/>
                <w:kern w:val="0"/>
                <w:sz w:val="18"/>
                <w:szCs w:val="18"/>
              </w:rPr>
            </w:pPr>
            <w:r>
              <w:rPr>
                <w:rFonts w:hint="eastAsia" w:ascii="宋体" w:hAnsi="宋体" w:cs="宋体"/>
                <w:bCs/>
                <w:kern w:val="0"/>
                <w:sz w:val="16"/>
                <w:szCs w:val="16"/>
              </w:rPr>
              <w:t>目标2：坚持党建统领加强社会组织政治引领、教育培训、理论研究、规范管理、保障监督和队伍建设，充分发挥社会组织党校的主阵地和大熔炉作用，推进社会组织党的组织和党的工作有效覆盖，筑牢社会组织党建工作基础，激活社会组织党组织活力，引导和促进社会组织健康发展。</w:t>
            </w:r>
          </w:p>
        </w:tc>
        <w:tc>
          <w:tcPr>
            <w:tcW w:w="3356" w:type="dxa"/>
            <w:gridSpan w:val="7"/>
            <w:tcBorders>
              <w:tl2br w:val="nil"/>
              <w:tr2bl w:val="nil"/>
            </w:tcBorders>
            <w:vAlign w:val="center"/>
          </w:tcPr>
          <w:p>
            <w:pPr>
              <w:widowControl/>
              <w:spacing w:line="240" w:lineRule="exact"/>
              <w:jc w:val="left"/>
              <w:rPr>
                <w:rFonts w:hint="eastAsia" w:ascii="宋体" w:hAnsi="宋体" w:cs="宋体"/>
                <w:bCs/>
                <w:kern w:val="0"/>
                <w:sz w:val="16"/>
                <w:szCs w:val="16"/>
                <w:lang w:eastAsia="zh-CN"/>
              </w:rPr>
            </w:pPr>
            <w:r>
              <w:rPr>
                <w:rFonts w:hint="eastAsia" w:ascii="宋体" w:hAnsi="宋体" w:cs="宋体"/>
                <w:bCs/>
                <w:kern w:val="0"/>
                <w:sz w:val="16"/>
                <w:szCs w:val="16"/>
                <w:lang w:eastAsia="zh-CN"/>
              </w:rPr>
              <w:t>已完成</w:t>
            </w:r>
            <w:r>
              <w:rPr>
                <w:rFonts w:hint="eastAsia" w:ascii="宋体" w:hAnsi="宋体" w:cs="宋体"/>
                <w:bCs/>
                <w:kern w:val="0"/>
                <w:sz w:val="16"/>
                <w:szCs w:val="16"/>
                <w:lang w:val="en" w:eastAsia="zh-CN"/>
              </w:rPr>
              <w:t>202</w:t>
            </w:r>
            <w:r>
              <w:rPr>
                <w:rFonts w:hint="eastAsia" w:ascii="宋体" w:hAnsi="宋体" w:cs="宋体"/>
                <w:bCs/>
                <w:kern w:val="0"/>
                <w:sz w:val="16"/>
                <w:szCs w:val="16"/>
                <w:lang w:val="en-US" w:eastAsia="zh-CN"/>
              </w:rPr>
              <w:t>3</w:t>
            </w:r>
            <w:r>
              <w:rPr>
                <w:rFonts w:hint="eastAsia" w:ascii="宋体" w:hAnsi="宋体" w:cs="宋体"/>
                <w:bCs/>
                <w:kern w:val="0"/>
                <w:sz w:val="16"/>
                <w:szCs w:val="16"/>
                <w:lang w:eastAsia="zh-CN"/>
              </w:rPr>
              <w:t>年区级社会组织培育孵化场所和区级社会组织党校运营建设经费的上会申请、招投标、合同签订及经费拨付。</w:t>
            </w:r>
          </w:p>
          <w:p>
            <w:pPr>
              <w:widowControl/>
              <w:spacing w:line="240" w:lineRule="exact"/>
              <w:jc w:val="left"/>
              <w:rPr>
                <w:rFonts w:ascii="宋体" w:hAnsi="宋体" w:cs="宋体"/>
                <w:color w:val="auto"/>
                <w:kern w:val="0"/>
                <w:sz w:val="18"/>
                <w:szCs w:val="18"/>
              </w:rPr>
            </w:pPr>
            <w:r>
              <w:rPr>
                <w:rFonts w:hint="eastAsia" w:ascii="宋体" w:hAnsi="宋体" w:cs="宋体"/>
                <w:bCs/>
                <w:kern w:val="0"/>
                <w:sz w:val="16"/>
                <w:szCs w:val="16"/>
                <w:lang w:eastAsia="zh-CN"/>
              </w:rPr>
              <w:t>已完成</w:t>
            </w:r>
            <w:r>
              <w:rPr>
                <w:rFonts w:hint="eastAsia" w:ascii="宋体" w:hAnsi="宋体" w:cs="宋体"/>
                <w:bCs/>
                <w:kern w:val="0"/>
                <w:sz w:val="16"/>
                <w:szCs w:val="16"/>
                <w:lang w:val="en" w:eastAsia="zh-CN"/>
              </w:rPr>
              <w:t>202</w:t>
            </w:r>
            <w:r>
              <w:rPr>
                <w:rFonts w:hint="eastAsia" w:ascii="宋体" w:hAnsi="宋体" w:cs="宋体"/>
                <w:bCs/>
                <w:kern w:val="0"/>
                <w:sz w:val="16"/>
                <w:szCs w:val="16"/>
                <w:lang w:val="en-US" w:eastAsia="zh-CN"/>
              </w:rPr>
              <w:t>3</w:t>
            </w:r>
            <w:r>
              <w:rPr>
                <w:rFonts w:hint="eastAsia" w:ascii="宋体" w:hAnsi="宋体" w:cs="宋体"/>
                <w:bCs/>
                <w:kern w:val="0"/>
                <w:sz w:val="16"/>
                <w:szCs w:val="16"/>
                <w:lang w:eastAsia="zh-CN"/>
              </w:rPr>
              <w:t>年区级社会组织培育孵化场所和区级社会组织党校运营建设项目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exact"/>
          <w:jc w:val="center"/>
        </w:trPr>
        <w:tc>
          <w:tcPr>
            <w:tcW w:w="578"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指标1：</w:t>
            </w:r>
            <w:r>
              <w:rPr>
                <w:rFonts w:hint="eastAsia" w:ascii="宋体" w:hAnsi="宋体" w:cs="宋体"/>
                <w:color w:val="auto"/>
                <w:kern w:val="0"/>
                <w:sz w:val="18"/>
                <w:szCs w:val="18"/>
                <w:lang w:eastAsia="zh-CN"/>
              </w:rPr>
              <w:t>开展社会组织线上培训课程</w:t>
            </w:r>
          </w:p>
        </w:tc>
        <w:tc>
          <w:tcPr>
            <w:tcW w:w="93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rPr>
            </w:pPr>
            <w:r>
              <w:rPr>
                <w:rFonts w:hint="eastAsia" w:ascii="东文宋体" w:hAnsi="东文宋体" w:eastAsia="东文宋体" w:cs="东文宋体"/>
                <w:kern w:val="0"/>
                <w:sz w:val="18"/>
                <w:szCs w:val="18"/>
                <w:lang w:val="en" w:eastAsia="zh-CN"/>
              </w:rPr>
              <w:t>≥</w:t>
            </w:r>
            <w:r>
              <w:rPr>
                <w:rFonts w:hint="eastAsia" w:ascii="宋体" w:hAnsi="宋体" w:cs="宋体"/>
                <w:kern w:val="0"/>
                <w:sz w:val="18"/>
                <w:szCs w:val="18"/>
                <w:lang w:val="en-US" w:eastAsia="zh-CN"/>
              </w:rPr>
              <w:t>10次</w:t>
            </w: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10次</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l2br w:val="nil"/>
              <w:tr2bl w:val="nil"/>
            </w:tcBorders>
            <w:vAlign w:val="center"/>
          </w:tcPr>
          <w:p>
            <w:pPr>
              <w:widowControl/>
              <w:spacing w:line="240" w:lineRule="exact"/>
              <w:jc w:val="left"/>
              <w:rPr>
                <w:rFonts w:hint="eastAsia" w:ascii="宋体" w:hAnsi="宋体" w:eastAsia="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rPr>
              <w:t>指标2：</w:t>
            </w:r>
            <w:r>
              <w:rPr>
                <w:rFonts w:hint="eastAsia" w:ascii="宋体" w:hAnsi="宋体" w:cs="宋体"/>
                <w:color w:val="auto"/>
                <w:kern w:val="0"/>
                <w:sz w:val="18"/>
                <w:szCs w:val="18"/>
                <w:lang w:eastAsia="zh-CN"/>
              </w:rPr>
              <w:t>开展社会组织线下活动</w:t>
            </w:r>
          </w:p>
        </w:tc>
        <w:tc>
          <w:tcPr>
            <w:tcW w:w="938" w:type="dxa"/>
            <w:tcBorders>
              <w:tl2br w:val="nil"/>
              <w:tr2bl w:val="nil"/>
            </w:tcBorders>
            <w:vAlign w:val="center"/>
          </w:tcPr>
          <w:p>
            <w:pPr>
              <w:widowControl/>
              <w:tabs>
                <w:tab w:val="left" w:pos="297"/>
              </w:tabs>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≥10次</w:t>
            </w: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12次</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c>
          <w:tcPr>
            <w:tcW w:w="938" w:type="dxa"/>
            <w:tcBorders>
              <w:tl2br w:val="nil"/>
              <w:tr2bl w:val="nil"/>
            </w:tcBorders>
            <w:vAlign w:val="center"/>
          </w:tcPr>
          <w:p>
            <w:pPr>
              <w:widowControl/>
              <w:spacing w:line="240" w:lineRule="exact"/>
              <w:jc w:val="both"/>
              <w:rPr>
                <w:rFonts w:hint="eastAsia" w:ascii="宋体" w:hAnsi="宋体" w:eastAsia="宋体" w:cs="宋体"/>
                <w:color w:val="auto"/>
                <w:kern w:val="0"/>
                <w:sz w:val="18"/>
                <w:szCs w:val="18"/>
                <w:lang w:val="en-US"/>
              </w:rPr>
            </w:pPr>
          </w:p>
        </w:tc>
        <w:tc>
          <w:tcPr>
            <w:tcW w:w="848" w:type="dxa"/>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1394" w:type="dxa"/>
            <w:gridSpan w:val="2"/>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社会组织参与培训率</w:t>
            </w:r>
          </w:p>
        </w:tc>
        <w:tc>
          <w:tcPr>
            <w:tcW w:w="938" w:type="dxa"/>
            <w:tcBorders>
              <w:tl2br w:val="nil"/>
              <w:tr2bl w:val="nil"/>
            </w:tcBorders>
            <w:vAlign w:val="center"/>
          </w:tcPr>
          <w:p>
            <w:pPr>
              <w:widowControl/>
              <w:spacing w:line="240" w:lineRule="exact"/>
              <w:jc w:val="center"/>
              <w:rPr>
                <w:rFonts w:hint="default" w:ascii="宋体" w:hAnsi="宋体" w:eastAsia="东文宋体" w:cs="宋体"/>
                <w:color w:val="auto"/>
                <w:kern w:val="0"/>
                <w:sz w:val="18"/>
                <w:szCs w:val="18"/>
                <w:lang w:val="en-US" w:eastAsia="zh-CN"/>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85%</w:t>
            </w: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l2br w:val="nil"/>
              <w:tr2bl w:val="nil"/>
            </w:tcBorders>
            <w:vAlign w:val="center"/>
          </w:tcPr>
          <w:p>
            <w:pPr>
              <w:widowControl/>
              <w:spacing w:line="240" w:lineRule="exact"/>
              <w:jc w:val="left"/>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lang w:eastAsia="zh-CN"/>
              </w:rPr>
              <w:t>……</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一季度完成培训内容、授课老师的筛选服务工作</w:t>
            </w:r>
          </w:p>
        </w:tc>
        <w:tc>
          <w:tcPr>
            <w:tcW w:w="938" w:type="dxa"/>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5月</w:t>
            </w:r>
          </w:p>
        </w:tc>
        <w:tc>
          <w:tcPr>
            <w:tcW w:w="848" w:type="dxa"/>
            <w:tcBorders>
              <w:tl2br w:val="nil"/>
              <w:tr2bl w:val="nil"/>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5月</w:t>
            </w:r>
          </w:p>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完成</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6-12月完成全年所有培训课程</w:t>
            </w:r>
          </w:p>
        </w:tc>
        <w:tc>
          <w:tcPr>
            <w:tcW w:w="938" w:type="dxa"/>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12月</w:t>
            </w:r>
          </w:p>
        </w:tc>
        <w:tc>
          <w:tcPr>
            <w:tcW w:w="848" w:type="dxa"/>
            <w:tcBorders>
              <w:tl2br w:val="nil"/>
              <w:tr2bl w:val="nil"/>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xml:space="preserve">12月   </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完成</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p>
        </w:tc>
        <w:tc>
          <w:tcPr>
            <w:tcW w:w="938" w:type="dxa"/>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委托第三方开展培育孵化</w:t>
            </w:r>
          </w:p>
        </w:tc>
        <w:tc>
          <w:tcPr>
            <w:tcW w:w="938" w:type="dxa"/>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东文宋体" w:hAnsi="东文宋体" w:eastAsia="东文宋体" w:cs="东文宋体"/>
                <w:kern w:val="0"/>
                <w:sz w:val="18"/>
                <w:szCs w:val="18"/>
                <w:lang w:val="en-US" w:eastAsia="zh-CN"/>
              </w:rPr>
              <w:t>≤</w:t>
            </w:r>
            <w:r>
              <w:rPr>
                <w:rFonts w:hint="eastAsia" w:ascii="宋体" w:hAnsi="宋体" w:cs="宋体"/>
                <w:kern w:val="0"/>
                <w:sz w:val="18"/>
                <w:szCs w:val="18"/>
                <w:lang w:val="en-US" w:eastAsia="zh-CN"/>
              </w:rPr>
              <w:t>90万</w:t>
            </w: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90万</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指标2：</w:t>
            </w:r>
          </w:p>
        </w:tc>
        <w:tc>
          <w:tcPr>
            <w:tcW w:w="93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p>
        </w:tc>
        <w:tc>
          <w:tcPr>
            <w:tcW w:w="93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p>
        </w:tc>
        <w:tc>
          <w:tcPr>
            <w:tcW w:w="938" w:type="dxa"/>
            <w:tcBorders>
              <w:tl2br w:val="nil"/>
              <w:tr2bl w:val="nil"/>
            </w:tcBorders>
            <w:vAlign w:val="center"/>
          </w:tcPr>
          <w:p>
            <w:pPr>
              <w:widowControl/>
              <w:spacing w:line="240" w:lineRule="exact"/>
              <w:jc w:val="center"/>
              <w:rPr>
                <w:rFonts w:hint="default" w:ascii="宋体" w:hAnsi="宋体" w:eastAsia="东文宋体" w:cs="宋体"/>
                <w:color w:val="auto"/>
                <w:kern w:val="0"/>
                <w:sz w:val="18"/>
                <w:szCs w:val="18"/>
                <w:lang w:val="en-US" w:eastAsia="zh-CN"/>
              </w:rPr>
            </w:pP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both"/>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规范社会组织发展</w:t>
            </w:r>
          </w:p>
        </w:tc>
        <w:tc>
          <w:tcPr>
            <w:tcW w:w="938" w:type="dxa"/>
            <w:tcBorders>
              <w:tl2br w:val="nil"/>
              <w:tr2bl w:val="nil"/>
            </w:tcBorders>
            <w:vAlign w:val="center"/>
          </w:tcPr>
          <w:p>
            <w:pPr>
              <w:widowControl/>
              <w:spacing w:line="240" w:lineRule="exact"/>
              <w:jc w:val="center"/>
              <w:rPr>
                <w:rFonts w:hint="default" w:ascii="宋体" w:hAnsi="宋体" w:eastAsia="东文宋体" w:cs="宋体"/>
                <w:color w:val="auto"/>
                <w:kern w:val="0"/>
                <w:sz w:val="18"/>
                <w:szCs w:val="18"/>
                <w:lang w:val="en-US" w:eastAsia="zh-CN"/>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提升社会组织人员专业能力</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95%</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3：提升区域内社会组织人员服务水平</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95%</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接受培训的社会组织对培训内容满意度</w:t>
            </w:r>
          </w:p>
        </w:tc>
        <w:tc>
          <w:tcPr>
            <w:tcW w:w="938" w:type="dxa"/>
            <w:tcBorders>
              <w:tl2br w:val="nil"/>
              <w:tr2bl w:val="nil"/>
            </w:tcBorders>
            <w:vAlign w:val="center"/>
          </w:tcPr>
          <w:p>
            <w:pPr>
              <w:widowControl/>
              <w:spacing w:line="240" w:lineRule="exact"/>
              <w:jc w:val="center"/>
              <w:rPr>
                <w:rFonts w:hint="default" w:ascii="宋体" w:hAnsi="宋体" w:eastAsia="东文宋体" w:cs="宋体"/>
                <w:color w:val="auto"/>
                <w:kern w:val="0"/>
                <w:sz w:val="18"/>
                <w:szCs w:val="18"/>
                <w:lang w:val="en-US" w:eastAsia="zh-CN"/>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848"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78"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l2br w:val="nil"/>
              <w:tr2bl w:val="nil"/>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848"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420" w:type="dxa"/>
            <w:gridSpan w:val="8"/>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bl>
    <w:p>
      <w:pPr>
        <w:rPr>
          <w:rFonts w:hint="eastAsia" w:eastAsia="宋体"/>
          <w:b w:val="0"/>
          <w:bCs w:val="0"/>
          <w:lang w:val="en-US" w:eastAsia="zh-CN"/>
        </w:rPr>
      </w:pPr>
      <w:bookmarkStart w:id="0" w:name="_GoBack"/>
      <w:bookmarkEnd w:id="0"/>
    </w:p>
    <w:sectPr>
      <w:footerReference r:id="rId3" w:type="default"/>
      <w:pgSz w:w="11906" w:h="16838"/>
      <w:pgMar w:top="1440" w:right="1803" w:bottom="1440" w:left="1803" w:header="851" w:footer="992" w:gutter="0"/>
      <w:pgBorders>
        <w:top w:val="none" w:color="auto" w:sz="0" w:space="0"/>
        <w:left w:val="none" w:color="auto" w:sz="0" w:space="0"/>
        <w:bottom w:val="none" w:color="auto" w:sz="0" w:space="0"/>
        <w:right w:val="none" w:color="auto" w:sz="0" w:space="0"/>
      </w:pgBorders>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东文宋体">
    <w:altName w:val="宋体"/>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Nimbus Roman No9 L">
    <w:altName w:val="Segoe Print"/>
    <w:panose1 w:val="00000000000000000000"/>
    <w:charset w:val="00"/>
    <w:family w:val="auto"/>
    <w:pitch w:val="default"/>
    <w:sig w:usb0="00000000" w:usb1="00000000" w:usb2="00000000" w:usb3="00000000" w:csb0="00000000" w:csb1="00000000"/>
  </w:font>
  <w:font w:name="方正书宋_GBK">
    <w:altName w:val="Arial Unicode MS"/>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12440ADD"/>
    <w:rsid w:val="2CBF8107"/>
    <w:rsid w:val="2EB70209"/>
    <w:rsid w:val="30FF2B40"/>
    <w:rsid w:val="35D339CB"/>
    <w:rsid w:val="3AFBE56B"/>
    <w:rsid w:val="3FF79B31"/>
    <w:rsid w:val="4BA31FDB"/>
    <w:rsid w:val="4BFF9656"/>
    <w:rsid w:val="4E345184"/>
    <w:rsid w:val="537B9DA3"/>
    <w:rsid w:val="556DBA2E"/>
    <w:rsid w:val="55FE003F"/>
    <w:rsid w:val="5A474F5C"/>
    <w:rsid w:val="5BDF534B"/>
    <w:rsid w:val="5DDF52D1"/>
    <w:rsid w:val="5DFA3751"/>
    <w:rsid w:val="5EDB0B63"/>
    <w:rsid w:val="5F9F33EB"/>
    <w:rsid w:val="5FEA8B71"/>
    <w:rsid w:val="6A74459C"/>
    <w:rsid w:val="6AC7B1A3"/>
    <w:rsid w:val="6B77FB6F"/>
    <w:rsid w:val="6DB74883"/>
    <w:rsid w:val="6EE9A86C"/>
    <w:rsid w:val="6FD43E60"/>
    <w:rsid w:val="763E871D"/>
    <w:rsid w:val="78773813"/>
    <w:rsid w:val="79EBFCAD"/>
    <w:rsid w:val="7AC91AA5"/>
    <w:rsid w:val="7BBD97BD"/>
    <w:rsid w:val="7BFE4A5B"/>
    <w:rsid w:val="7BFFEC6B"/>
    <w:rsid w:val="7DBF4FBB"/>
    <w:rsid w:val="7DCD9330"/>
    <w:rsid w:val="7DD758A1"/>
    <w:rsid w:val="7DF755DB"/>
    <w:rsid w:val="7E562264"/>
    <w:rsid w:val="7E5EB5A1"/>
    <w:rsid w:val="7F2773F9"/>
    <w:rsid w:val="7F3909BD"/>
    <w:rsid w:val="7F7C49BA"/>
    <w:rsid w:val="7FBF70D0"/>
    <w:rsid w:val="7FCFC4A9"/>
    <w:rsid w:val="7FDF631C"/>
    <w:rsid w:val="7FF719AD"/>
    <w:rsid w:val="7FF7CBF2"/>
    <w:rsid w:val="7FFD6F15"/>
    <w:rsid w:val="7FFED785"/>
    <w:rsid w:val="7FFF64CB"/>
    <w:rsid w:val="9BFD2FEF"/>
    <w:rsid w:val="AFDDEFDC"/>
    <w:rsid w:val="AFF608CA"/>
    <w:rsid w:val="B2DFF942"/>
    <w:rsid w:val="B5E72E3A"/>
    <w:rsid w:val="B5FC34C6"/>
    <w:rsid w:val="B7F4FDD5"/>
    <w:rsid w:val="B9E5D4CE"/>
    <w:rsid w:val="BAEFCA12"/>
    <w:rsid w:val="BD5D8A02"/>
    <w:rsid w:val="BEBED4DF"/>
    <w:rsid w:val="CFFF8CF7"/>
    <w:rsid w:val="D4CEDA1A"/>
    <w:rsid w:val="D5A31DC0"/>
    <w:rsid w:val="D7FF1616"/>
    <w:rsid w:val="DFEAA56F"/>
    <w:rsid w:val="E3455D2C"/>
    <w:rsid w:val="E6922BE3"/>
    <w:rsid w:val="EB5BB730"/>
    <w:rsid w:val="EDFF835A"/>
    <w:rsid w:val="EEBB59E1"/>
    <w:rsid w:val="EFCF022D"/>
    <w:rsid w:val="F37B3AB2"/>
    <w:rsid w:val="F6F507D0"/>
    <w:rsid w:val="F6FF4047"/>
    <w:rsid w:val="F7E365DE"/>
    <w:rsid w:val="F7F10E4D"/>
    <w:rsid w:val="F85F5781"/>
    <w:rsid w:val="FA5A168B"/>
    <w:rsid w:val="FBFFE7B3"/>
    <w:rsid w:val="FCF3A690"/>
    <w:rsid w:val="FD3F40DC"/>
    <w:rsid w:val="FD9A5A1F"/>
    <w:rsid w:val="FDB90F86"/>
    <w:rsid w:val="FDFF8444"/>
    <w:rsid w:val="FEF8056D"/>
    <w:rsid w:val="FEF82787"/>
    <w:rsid w:val="FEFD3F0E"/>
    <w:rsid w:val="FF6F9D1B"/>
    <w:rsid w:val="FFBDEA55"/>
    <w:rsid w:val="FFCEC3D1"/>
    <w:rsid w:val="FFDB9A8A"/>
    <w:rsid w:val="FFEF3C3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2">
    <w:name w:val="font81"/>
    <w:basedOn w:val="9"/>
    <w:qFormat/>
    <w:uiPriority w:val="0"/>
    <w:rPr>
      <w:rFonts w:hint="eastAsia" w:ascii="宋体" w:hAnsi="宋体" w:eastAsia="宋体" w:cs="宋体"/>
      <w:color w:val="000000"/>
      <w:sz w:val="20"/>
      <w:szCs w:val="20"/>
      <w:u w:val="none"/>
    </w:rPr>
  </w:style>
  <w:style w:type="character" w:customStyle="1" w:styleId="13">
    <w:name w:val="font11"/>
    <w:basedOn w:val="9"/>
    <w:qFormat/>
    <w:uiPriority w:val="0"/>
    <w:rPr>
      <w:rFonts w:hint="eastAsia" w:ascii="仿宋_GB2312" w:eastAsia="仿宋_GB2312" w:cs="仿宋_GB2312"/>
      <w:color w:val="000000"/>
      <w:sz w:val="24"/>
      <w:szCs w:val="24"/>
      <w:u w:val="none"/>
    </w:rPr>
  </w:style>
  <w:style w:type="character" w:customStyle="1" w:styleId="14">
    <w:name w:val="font61"/>
    <w:basedOn w:val="9"/>
    <w:qFormat/>
    <w:uiPriority w:val="0"/>
    <w:rPr>
      <w:rFonts w:hint="eastAsia" w:ascii="仿宋_GB2312" w:eastAsia="仿宋_GB2312" w:cs="仿宋_GB2312"/>
      <w:color w:val="000000"/>
      <w:sz w:val="24"/>
      <w:szCs w:val="24"/>
      <w:u w:val="none"/>
    </w:rPr>
  </w:style>
  <w:style w:type="character" w:customStyle="1" w:styleId="15">
    <w:name w:val="font71"/>
    <w:basedOn w:val="9"/>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2024-03-13T19:08:00Z</dcterms:created>
  <dc:creator>user</dc:creator>
  <cp:lastModifiedBy>mzj</cp:lastModifiedBy>
  <cp:lastPrinted>2024-04-11T00:04:00Z</cp:lastPrinted>
  <dcterms:modified xsi:type="dcterms:W3CDTF">2024-09-06T03:15:16Z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