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0"/>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孤儿成年安置资金</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区民政局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刘嵩</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61519200</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20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按照《市民政局市财政局关于印发北京市儿童福利机构孤儿成年后安置办法的通知》要求，主要用于支持孤儿成年安置。</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按照《市民政局市财政局关于印发北京市儿童福利机构孤儿成年后安置办法的通知》要求，用于支持</w:t>
            </w:r>
            <w:r>
              <w:rPr>
                <w:rFonts w:hint="eastAsia" w:ascii="宋体" w:hAnsi="宋体" w:cs="宋体"/>
                <w:color w:val="auto"/>
                <w:kern w:val="0"/>
                <w:sz w:val="18"/>
                <w:szCs w:val="18"/>
                <w:lang w:val="en-US" w:eastAsia="zh-CN"/>
              </w:rPr>
              <w:t>福利院内一名</w:t>
            </w:r>
            <w:r>
              <w:rPr>
                <w:rFonts w:hint="eastAsia" w:ascii="宋体" w:hAnsi="宋体" w:cs="宋体"/>
                <w:color w:val="auto"/>
                <w:kern w:val="0"/>
                <w:sz w:val="18"/>
                <w:szCs w:val="18"/>
              </w:rPr>
              <w:t>孤儿成年安置。</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指标1：孤儿成年安置资金</w:t>
            </w:r>
            <w:r>
              <w:rPr>
                <w:rFonts w:hint="eastAsia" w:ascii="宋体" w:hAnsi="宋体" w:cs="宋体"/>
                <w:color w:val="auto"/>
                <w:kern w:val="0"/>
                <w:sz w:val="18"/>
                <w:szCs w:val="18"/>
                <w:lang w:val="en-US" w:eastAsia="zh-CN"/>
              </w:rPr>
              <w:t>全年救助保障总人数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20"/>
                <w:szCs w:val="20"/>
                <w:lang w:val="en-US" w:eastAsia="zh-CN"/>
              </w:rPr>
              <w:t>≥</w:t>
            </w:r>
            <w:r>
              <w:rPr>
                <w:rFonts w:hint="eastAsia" w:ascii="宋体" w:hAnsi="宋体" w:cs="宋体"/>
                <w:kern w:val="0"/>
                <w:sz w:val="20"/>
                <w:szCs w:val="20"/>
                <w:lang w:val="en-US" w:eastAsia="zh-CN"/>
              </w:rPr>
              <w:t>1人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lang w:val="en-US"/>
              </w:rPr>
            </w:pPr>
            <w:r>
              <w:rPr>
                <w:rFonts w:hint="eastAsia" w:ascii="宋体" w:hAnsi="宋体" w:cs="宋体"/>
                <w:color w:val="auto"/>
                <w:kern w:val="0"/>
                <w:sz w:val="18"/>
                <w:szCs w:val="18"/>
              </w:rPr>
              <w:t>指标2：孤儿成年安置资金</w:t>
            </w:r>
            <w:r>
              <w:rPr>
                <w:rFonts w:hint="eastAsia" w:ascii="宋体" w:hAnsi="宋体" w:cs="宋体"/>
                <w:color w:val="auto"/>
                <w:kern w:val="0"/>
                <w:sz w:val="18"/>
                <w:szCs w:val="18"/>
                <w:lang w:val="en-US" w:eastAsia="zh-CN"/>
              </w:rPr>
              <w:t>全年支出总金额数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指标1：孤儿成年安置资金</w:t>
            </w:r>
            <w:r>
              <w:rPr>
                <w:rFonts w:hint="eastAsia" w:ascii="宋体" w:hAnsi="宋体" w:cs="宋体"/>
                <w:color w:val="auto"/>
                <w:kern w:val="0"/>
                <w:sz w:val="18"/>
                <w:szCs w:val="18"/>
                <w:lang w:val="en-US" w:eastAsia="zh-CN"/>
              </w:rPr>
              <w:t>按时足额发放率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20"/>
                <w:szCs w:val="20"/>
                <w:lang w:val="en-US" w:eastAsia="zh-CN"/>
              </w:rPr>
              <w:t>≥</w:t>
            </w:r>
            <w:r>
              <w:rPr>
                <w:rFonts w:hint="eastAsia" w:ascii="宋体" w:hAnsi="宋体" w:cs="宋体"/>
                <w:kern w:val="0"/>
                <w:sz w:val="20"/>
                <w:szCs w:val="20"/>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指标1：孤儿成年安置资金</w:t>
            </w:r>
            <w:r>
              <w:rPr>
                <w:rFonts w:hint="eastAsia" w:ascii="宋体" w:hAnsi="宋体" w:cs="宋体"/>
                <w:color w:val="auto"/>
                <w:kern w:val="0"/>
                <w:sz w:val="18"/>
                <w:szCs w:val="18"/>
                <w:lang w:val="en-US" w:eastAsia="zh-CN"/>
              </w:rPr>
              <w:t>支出标准</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=15万元每人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15万元每人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符合保障条件的孤儿应保尽保率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kern w:val="0"/>
                <w:sz w:val="20"/>
                <w:szCs w:val="20"/>
                <w:lang w:val="en-US" w:eastAsia="zh-CN"/>
              </w:rPr>
              <w:t>≥</w:t>
            </w:r>
            <w:r>
              <w:rPr>
                <w:rFonts w:hint="eastAsia" w:ascii="宋体" w:hAnsi="宋体" w:cs="宋体"/>
                <w:kern w:val="0"/>
                <w:sz w:val="20"/>
                <w:szCs w:val="20"/>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000000"/>
                <w:kern w:val="0"/>
                <w:sz w:val="20"/>
                <w:szCs w:val="20"/>
                <w:lang w:val="en-US" w:eastAsia="zh-CN"/>
              </w:rPr>
              <w:t>受助儿童满意度</w:t>
            </w:r>
          </w:p>
        </w:tc>
        <w:tc>
          <w:tcPr>
            <w:tcW w:w="938" w:type="dxa"/>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lang w:val="en-US" w:eastAsia="zh-CN"/>
              </w:rPr>
              <w:t>≥</w:t>
            </w:r>
            <w:r>
              <w:rPr>
                <w:rFonts w:hint="eastAsia" w:ascii="宋体" w:hAnsi="宋体" w:cs="宋体"/>
                <w:kern w:val="0"/>
                <w:sz w:val="20"/>
                <w:szCs w:val="20"/>
                <w:lang w:val="en-US" w:eastAsia="zh-CN"/>
              </w:rPr>
              <w:t>9</w:t>
            </w:r>
            <w:r>
              <w:rPr>
                <w:rFonts w:hint="eastAsia" w:ascii="宋体" w:hAnsi="宋体" w:eastAsia="宋体" w:cs="宋体"/>
                <w:kern w:val="0"/>
                <w:sz w:val="20"/>
                <w:szCs w:val="20"/>
                <w:lang w:val="en-US" w:eastAsia="zh-CN"/>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rPr>
          <w:rFonts w:hint="eastAsia" w:eastAsia="宋体"/>
          <w:b w:val="0"/>
          <w:bCs w:val="0"/>
          <w:lang w:val="en-US" w:eastAsia="zh-CN"/>
        </w:rPr>
      </w:pPr>
      <w:bookmarkStart w:id="0" w:name="_GoBack"/>
      <w:bookmarkEnd w:id="0"/>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5OWU5ZjI5ZDlhZTYwNGY2OGIxOTIxZDMxNDNkYjEifQ=="/>
  </w:docVars>
  <w:rsids>
    <w:rsidRoot w:val="5EDB0B63"/>
    <w:rsid w:val="01534994"/>
    <w:rsid w:val="0C8165E0"/>
    <w:rsid w:val="2CBF8107"/>
    <w:rsid w:val="2EB70209"/>
    <w:rsid w:val="30FF2B40"/>
    <w:rsid w:val="35D339CB"/>
    <w:rsid w:val="3FF79B31"/>
    <w:rsid w:val="42C205F3"/>
    <w:rsid w:val="4BA31FDB"/>
    <w:rsid w:val="4BFF9656"/>
    <w:rsid w:val="4F15564B"/>
    <w:rsid w:val="4FA50452"/>
    <w:rsid w:val="537B9DA3"/>
    <w:rsid w:val="5A474F5C"/>
    <w:rsid w:val="5DDF52D1"/>
    <w:rsid w:val="5EDB0B63"/>
    <w:rsid w:val="5F9F33EB"/>
    <w:rsid w:val="6AC7B1A3"/>
    <w:rsid w:val="6B77FB6F"/>
    <w:rsid w:val="6C5423F5"/>
    <w:rsid w:val="6EE9A86C"/>
    <w:rsid w:val="6F75494F"/>
    <w:rsid w:val="6FD43E60"/>
    <w:rsid w:val="70A37E23"/>
    <w:rsid w:val="763E871D"/>
    <w:rsid w:val="79EBFCAD"/>
    <w:rsid w:val="7BBD97BD"/>
    <w:rsid w:val="7BFE4A5B"/>
    <w:rsid w:val="7BFFEC6B"/>
    <w:rsid w:val="7DBF4FBB"/>
    <w:rsid w:val="7DCD9330"/>
    <w:rsid w:val="7DD758A1"/>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character" w:customStyle="1" w:styleId="11">
    <w:name w:val="font81"/>
    <w:basedOn w:val="8"/>
    <w:qFormat/>
    <w:uiPriority w:val="0"/>
    <w:rPr>
      <w:rFonts w:hint="eastAsia" w:ascii="宋体" w:hAnsi="宋体" w:eastAsia="宋体" w:cs="宋体"/>
      <w:color w:val="000000"/>
      <w:sz w:val="20"/>
      <w:szCs w:val="20"/>
      <w:u w:val="none"/>
    </w:rPr>
  </w:style>
  <w:style w:type="character" w:customStyle="1" w:styleId="12">
    <w:name w:val="font11"/>
    <w:basedOn w:val="8"/>
    <w:qFormat/>
    <w:uiPriority w:val="0"/>
    <w:rPr>
      <w:rFonts w:hint="eastAsia" w:ascii="仿宋_GB2312" w:eastAsia="仿宋_GB2312" w:cs="仿宋_GB2312"/>
      <w:color w:val="000000"/>
      <w:sz w:val="24"/>
      <w:szCs w:val="24"/>
      <w:u w:val="none"/>
    </w:rPr>
  </w:style>
  <w:style w:type="character" w:customStyle="1" w:styleId="13">
    <w:name w:val="font61"/>
    <w:basedOn w:val="8"/>
    <w:qFormat/>
    <w:uiPriority w:val="0"/>
    <w:rPr>
      <w:rFonts w:hint="eastAsia" w:ascii="仿宋_GB2312" w:eastAsia="仿宋_GB2312" w:cs="仿宋_GB2312"/>
      <w:color w:val="000000"/>
      <w:sz w:val="24"/>
      <w:szCs w:val="24"/>
      <w:u w:val="none"/>
    </w:rPr>
  </w:style>
  <w:style w:type="character" w:customStyle="1" w:styleId="14">
    <w:name w:val="font71"/>
    <w:basedOn w:val="8"/>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mzj</cp:lastModifiedBy>
  <cp:lastPrinted>2024-03-30T01:59:00Z</cp:lastPrinted>
  <dcterms:modified xsi:type="dcterms:W3CDTF">2024-09-06T07:04:17Z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9E46006881AA4C1F9AA354B49292EE20_13</vt:lpwstr>
  </property>
</Properties>
</file>