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北京市通州区民政局档案数字化和档案移交进馆项目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苗清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69549036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99.875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99.875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99.875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99.875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为落实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《北京市通州区档案馆纸质档案数字化副本接收标准》北京市通州区档案馆关于开展档案接收工作的通知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通档馆字〔2021〕21号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）》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《北京市通州区档案馆进馆档案标准》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有关精神，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结合副中心“十四五”时期档案事业发展规划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要求，我单位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202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0"/>
                <w:sz w:val="18"/>
                <w:szCs w:val="18"/>
                <w:lang w:eastAsia="zh-CN"/>
              </w:rPr>
              <w:t>继续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0"/>
                <w:sz w:val="18"/>
                <w:szCs w:val="18"/>
              </w:rPr>
              <w:t>完成档案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spacing w:val="0"/>
                <w:w w:val="100"/>
                <w:kern w:val="0"/>
                <w:sz w:val="18"/>
                <w:szCs w:val="18"/>
                <w:lang w:eastAsia="zh-CN"/>
              </w:rPr>
              <w:t>数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0"/>
                <w:sz w:val="18"/>
                <w:szCs w:val="18"/>
              </w:rPr>
              <w:t>字化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spacing w:val="0"/>
                <w:w w:val="100"/>
                <w:kern w:val="0"/>
                <w:sz w:val="18"/>
                <w:szCs w:val="18"/>
                <w:lang w:eastAsia="zh-CN"/>
              </w:rPr>
              <w:t>及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移交进馆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专审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0"/>
                <w:sz w:val="18"/>
                <w:szCs w:val="18"/>
              </w:rPr>
              <w:t>工作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主要分为两部分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：一是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档案数字化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，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2022年文书档案数字化约800卷6万页；2021-2022年婚姻档案数字化约55万页，二是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档案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移交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进馆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专审工作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，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2016-2022年文书档案约6000件进馆审查；2016-2022年婚姻档案约93800件进馆审查。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为落实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《北京市通州区档案馆纸质档案数字化副本接收标准》北京市通州区档案馆关于开展档案接收工作的通知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通档馆字〔2021〕21号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）》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《北京市通州区档案馆进馆档案标准》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有关精神，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结合副中心“十四五”时期档案事业发展规划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要求，我单位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202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0"/>
                <w:sz w:val="18"/>
                <w:szCs w:val="18"/>
                <w:lang w:eastAsia="zh-CN"/>
              </w:rPr>
              <w:t>继续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0"/>
                <w:sz w:val="18"/>
                <w:szCs w:val="18"/>
              </w:rPr>
              <w:t>完成档案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spacing w:val="0"/>
                <w:w w:val="100"/>
                <w:kern w:val="0"/>
                <w:sz w:val="18"/>
                <w:szCs w:val="18"/>
                <w:lang w:eastAsia="zh-CN"/>
              </w:rPr>
              <w:t>数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0"/>
                <w:sz w:val="18"/>
                <w:szCs w:val="18"/>
              </w:rPr>
              <w:t>字化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spacing w:val="0"/>
                <w:w w:val="100"/>
                <w:kern w:val="0"/>
                <w:sz w:val="18"/>
                <w:szCs w:val="18"/>
                <w:lang w:eastAsia="zh-CN"/>
              </w:rPr>
              <w:t>及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移交进馆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专审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0"/>
                <w:sz w:val="18"/>
                <w:szCs w:val="18"/>
              </w:rPr>
              <w:t>工作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主要分为两部分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：一是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档案数字化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，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2022年文书档案数字化约800卷6万页；2021-2022年婚姻档案数字化约55万页，二是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档案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移交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进馆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专审工作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，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2016-2022年文书档案约6000件进馆审查；2016-2022年婚姻档案约93800件进馆审查。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文书档案数字化前整理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800卷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800卷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婚姻数字化前整理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550000页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550000页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文书档案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数字化扫描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(A4)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57000页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57000页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文书档案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数字化扫描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(A3)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1000页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文书档案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数字化扫描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(胶装书）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2000页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2000页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婚姻档案数字化扫描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(A4)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535000页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535000页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婚姻档案数字化扫描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(A3)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3000页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3000页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婚姻档案数字化扫描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(图纸)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2000页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2000页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婚姻档案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数字化扫描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(胶装书）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10000页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10000页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文书档案修图质检挂接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60000页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60000页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婚姻档案修图质检挂接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550000页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550000页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婚姻档案修图质检挂接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550000页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6000件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婚姻档案进馆整改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93800件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93800件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进馆档案数字化修改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9000页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9000页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0"/>
              </w:rPr>
              <w:t>按时完成相应内容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0"/>
              </w:rPr>
              <w:t>保质保量完成项目内容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文书档案数字化前整理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65元/卷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52000元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婚姻数字化前整理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0.1元/页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文书档案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数字化扫描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(A4)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0.5元/页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28500元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文书档案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数字化扫描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(A3)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1元/页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文书档案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数字化扫描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(胶装书）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2元/页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婚姻档案数字化扫描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(A4)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0.5元/页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267500元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婚姻档案数字化扫描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(A3)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1元/页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婚姻档案数字化扫描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(图纸)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5元/页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婚姻档案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数字化扫描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(胶装书）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2元/页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文书档案修图质检挂接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0.1元/页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婚姻档案修图质检挂接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0.1元/页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婚姻档案修图质检挂接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3.5元/页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婚姻档案进馆整改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5元/页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469000元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进馆档案数字化修改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0.75元/页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6750元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0"/>
                <w:lang w:eastAsia="zh-CN"/>
              </w:rPr>
              <w:t>查阅档案方便快捷及提高服务群众的满意度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0"/>
                <w:lang w:eastAsia="zh-CN"/>
              </w:rPr>
              <w:t>查阅档案方便快捷及提高服务群众的满意度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0"/>
              </w:rPr>
              <w:t>切实保证档案的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0"/>
                <w:lang w:eastAsia="zh-CN"/>
              </w:rPr>
              <w:t>长久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0"/>
              </w:rPr>
              <w:t>保存和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0"/>
                <w:lang w:eastAsia="zh-CN"/>
              </w:rPr>
              <w:t>有效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0"/>
              </w:rPr>
              <w:t>利用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0"/>
              </w:rPr>
              <w:t>切实保证档案的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0"/>
                <w:lang w:eastAsia="zh-CN"/>
              </w:rPr>
              <w:t>长久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0"/>
              </w:rPr>
              <w:t>保存和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0"/>
                <w:lang w:eastAsia="zh-CN"/>
              </w:rPr>
              <w:t>有效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0"/>
              </w:rPr>
              <w:t>利用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</w:rPr>
              <w:t>档案管理部门检查测评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0"/>
              </w:rPr>
              <w:t>档案管理部门验收合格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jY2RkMzg3MTAxMmU2MTJkZTQ2YjcxMWE3ODI3YmUifQ=="/>
  </w:docVars>
  <w:rsids>
    <w:rsidRoot w:val="5EDB0B63"/>
    <w:rsid w:val="01534994"/>
    <w:rsid w:val="038E1383"/>
    <w:rsid w:val="0C8165E0"/>
    <w:rsid w:val="25D874E5"/>
    <w:rsid w:val="27321193"/>
    <w:rsid w:val="2CBF8107"/>
    <w:rsid w:val="2EB70209"/>
    <w:rsid w:val="30BF239B"/>
    <w:rsid w:val="30FF2B40"/>
    <w:rsid w:val="35D339CB"/>
    <w:rsid w:val="3FF79B31"/>
    <w:rsid w:val="4BA31FDB"/>
    <w:rsid w:val="4BE75ABD"/>
    <w:rsid w:val="4BFF9656"/>
    <w:rsid w:val="537B9DA3"/>
    <w:rsid w:val="584323D9"/>
    <w:rsid w:val="5A474F5C"/>
    <w:rsid w:val="5DDF52D1"/>
    <w:rsid w:val="5EDB0B63"/>
    <w:rsid w:val="5F9F33EB"/>
    <w:rsid w:val="696578AD"/>
    <w:rsid w:val="6AC7B1A3"/>
    <w:rsid w:val="6B77FB6F"/>
    <w:rsid w:val="6EE9A86C"/>
    <w:rsid w:val="6FD43E60"/>
    <w:rsid w:val="72A836AC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mzj</cp:lastModifiedBy>
  <cp:lastPrinted>2024-03-30T01:59:00Z</cp:lastPrinted>
  <dcterms:modified xsi:type="dcterms:W3CDTF">2024-09-06T02:51:38Z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FFC4966C758F4C01AD533FD94A21F5F3_12</vt:lpwstr>
  </property>
</Properties>
</file>