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b/>
          <w:sz w:val="32"/>
          <w:szCs w:val="32"/>
        </w:rPr>
      </w:pPr>
    </w:p>
    <w:p>
      <w:pPr>
        <w:jc w:val="center"/>
        <w:rPr>
          <w:rFonts w:ascii="黑体" w:eastAsia="黑体"/>
          <w:sz w:val="72"/>
          <w:szCs w:val="72"/>
        </w:rPr>
      </w:pPr>
    </w:p>
    <w:p>
      <w:pPr>
        <w:jc w:val="center"/>
        <w:rPr>
          <w:rFonts w:ascii="黑体" w:eastAsia="黑体"/>
          <w:sz w:val="72"/>
          <w:szCs w:val="72"/>
        </w:rPr>
      </w:pPr>
    </w:p>
    <w:p>
      <w:pPr>
        <w:jc w:val="center"/>
        <w:rPr>
          <w:rFonts w:ascii="黑体" w:eastAsia="黑体"/>
          <w:sz w:val="72"/>
          <w:szCs w:val="72"/>
        </w:rPr>
      </w:pPr>
    </w:p>
    <w:p>
      <w:pPr>
        <w:jc w:val="center"/>
        <w:rPr>
          <w:rFonts w:ascii="黑体" w:eastAsia="黑体"/>
          <w:sz w:val="72"/>
          <w:szCs w:val="72"/>
        </w:rPr>
      </w:pPr>
    </w:p>
    <w:p>
      <w:pPr>
        <w:jc w:val="center"/>
        <w:rPr>
          <w:rFonts w:ascii="黑体" w:eastAsia="黑体"/>
          <w:sz w:val="72"/>
          <w:szCs w:val="72"/>
        </w:rPr>
      </w:pPr>
      <w:r>
        <w:rPr>
          <w:rFonts w:hint="eastAsia" w:ascii="黑体" w:eastAsia="黑体"/>
          <w:sz w:val="72"/>
          <w:szCs w:val="72"/>
        </w:rPr>
        <w:t>2023年度部门决算（草案</w:t>
      </w:r>
      <w:r>
        <w:rPr>
          <w:rFonts w:ascii="黑体" w:eastAsia="黑体"/>
          <w:sz w:val="72"/>
          <w:szCs w:val="72"/>
        </w:rPr>
        <w:t>）</w:t>
      </w: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32"/>
          <w:szCs w:val="32"/>
        </w:rPr>
      </w:pPr>
    </w:p>
    <w:p>
      <w:pPr>
        <w:spacing w:line="500" w:lineRule="exact"/>
        <w:ind w:firstLine="645"/>
        <w:jc w:val="center"/>
        <w:rPr>
          <w:rFonts w:ascii="宋体" w:hAnsi="宋体" w:cs="宋体"/>
          <w:b/>
          <w:bCs/>
          <w:kern w:val="0"/>
          <w:sz w:val="44"/>
          <w:szCs w:val="36"/>
        </w:rPr>
      </w:pPr>
      <w:r>
        <w:rPr>
          <w:rFonts w:hint="eastAsia" w:ascii="宋体" w:hAnsi="宋体" w:cs="宋体"/>
          <w:b/>
          <w:bCs/>
          <w:kern w:val="0"/>
          <w:sz w:val="44"/>
          <w:szCs w:val="36"/>
        </w:rPr>
        <w:t>目    录</w:t>
      </w:r>
    </w:p>
    <w:p>
      <w:pPr>
        <w:spacing w:line="500" w:lineRule="exact"/>
        <w:ind w:firstLine="645"/>
        <w:jc w:val="center"/>
        <w:rPr>
          <w:rFonts w:ascii="宋体" w:hAnsi="宋体" w:cs="宋体"/>
          <w:b/>
          <w:bCs/>
          <w:kern w:val="0"/>
          <w:sz w:val="36"/>
          <w:szCs w:val="36"/>
        </w:rPr>
      </w:pPr>
    </w:p>
    <w:p>
      <w:pPr>
        <w:tabs>
          <w:tab w:val="center" w:pos="6979"/>
        </w:tabs>
        <w:spacing w:line="500" w:lineRule="exact"/>
        <w:ind w:firstLine="1600" w:firstLineChars="400"/>
        <w:jc w:val="left"/>
        <w:rPr>
          <w:rFonts w:ascii="宋体" w:hAnsi="宋体" w:cs="宋体"/>
          <w:bCs/>
          <w:spacing w:val="40"/>
          <w:kern w:val="0"/>
          <w:sz w:val="32"/>
          <w:szCs w:val="32"/>
        </w:rPr>
      </w:pPr>
      <w:r>
        <w:rPr>
          <w:rFonts w:hint="eastAsia" w:ascii="宋体" w:hAnsi="宋体" w:cs="宋体"/>
          <w:bCs/>
          <w:spacing w:val="40"/>
          <w:kern w:val="0"/>
          <w:sz w:val="32"/>
          <w:szCs w:val="32"/>
        </w:rPr>
        <w:t>第一部分 2023年度部门决算报表</w:t>
      </w:r>
    </w:p>
    <w:p>
      <w:pPr>
        <w:tabs>
          <w:tab w:val="center" w:pos="6979"/>
        </w:tabs>
        <w:spacing w:line="500" w:lineRule="exact"/>
        <w:ind w:firstLine="2400" w:firstLineChars="600"/>
        <w:jc w:val="left"/>
        <w:rPr>
          <w:rFonts w:ascii="仿宋_GB2312" w:hAnsi="仿宋" w:eastAsia="仿宋_GB2312"/>
          <w:spacing w:val="40"/>
          <w:sz w:val="32"/>
          <w:szCs w:val="32"/>
        </w:rPr>
      </w:pPr>
      <w:r>
        <w:rPr>
          <w:rFonts w:hint="eastAsia" w:ascii="仿宋_GB2312" w:hAnsi="仿宋" w:eastAsia="仿宋_GB2312" w:cs="宋体"/>
          <w:bCs/>
          <w:spacing w:val="40"/>
          <w:kern w:val="0"/>
          <w:sz w:val="32"/>
          <w:szCs w:val="32"/>
        </w:rPr>
        <w:t>一、收入支出决算总表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二、收入决算表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三、支出决算表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四、财政拨款收入支出决算总表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五、一般公共预算财政拨款收入支出决算表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六、一般公共预算财政拨款支出决算表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七、一般公共预算财政拨款</w:t>
      </w:r>
      <w:r>
        <w:rPr>
          <w:rFonts w:ascii="仿宋_GB2312" w:hAnsi="仿宋" w:eastAsia="仿宋_GB2312" w:cs="宋体"/>
          <w:bCs/>
          <w:spacing w:val="40"/>
          <w:kern w:val="0"/>
          <w:sz w:val="32"/>
          <w:szCs w:val="32"/>
        </w:rPr>
        <w:t>基本支出决算表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八</w:t>
      </w:r>
      <w:r>
        <w:rPr>
          <w:rFonts w:ascii="仿宋_GB2312" w:hAnsi="仿宋" w:eastAsia="仿宋_GB2312" w:cs="宋体"/>
          <w:bCs/>
          <w:spacing w:val="40"/>
          <w:kern w:val="0"/>
          <w:sz w:val="32"/>
          <w:szCs w:val="32"/>
        </w:rPr>
        <w:t>、</w:t>
      </w:r>
      <w:r>
        <w:rPr>
          <w:rFonts w:hint="eastAsia" w:ascii="仿宋_GB2312" w:hAnsi="仿宋" w:eastAsia="仿宋_GB2312" w:cs="宋体"/>
          <w:bCs/>
          <w:spacing w:val="40"/>
          <w:kern w:val="0"/>
          <w:sz w:val="32"/>
          <w:szCs w:val="32"/>
        </w:rPr>
        <w:t>政府性基金预算财政拨款收入支出决算表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九、</w:t>
      </w:r>
      <w:r>
        <w:rPr>
          <w:rFonts w:ascii="仿宋_GB2312" w:hAnsi="仿宋" w:eastAsia="仿宋_GB2312" w:cs="宋体"/>
          <w:bCs/>
          <w:spacing w:val="40"/>
          <w:kern w:val="0"/>
          <w:sz w:val="32"/>
          <w:szCs w:val="32"/>
        </w:rPr>
        <w:t>政府性基金</w:t>
      </w:r>
      <w:r>
        <w:rPr>
          <w:rFonts w:hint="eastAsia" w:ascii="仿宋_GB2312" w:hAnsi="仿宋" w:eastAsia="仿宋_GB2312" w:cs="宋体"/>
          <w:bCs/>
          <w:spacing w:val="40"/>
          <w:kern w:val="0"/>
          <w:sz w:val="32"/>
          <w:szCs w:val="32"/>
        </w:rPr>
        <w:t>预算</w:t>
      </w:r>
      <w:r>
        <w:rPr>
          <w:rFonts w:ascii="仿宋_GB2312" w:hAnsi="仿宋" w:eastAsia="仿宋_GB2312" w:cs="宋体"/>
          <w:bCs/>
          <w:spacing w:val="40"/>
          <w:kern w:val="0"/>
          <w:sz w:val="32"/>
          <w:szCs w:val="32"/>
        </w:rPr>
        <w:t>财政拨款基本支出决算表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十、国有资本经营预算财政拨款支出决算表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十一、财政拨款“三公”经费支出决算表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十二、政府采购情况表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十三、政府购买服务决算公开情况表</w:t>
      </w:r>
    </w:p>
    <w:p>
      <w:pPr>
        <w:tabs>
          <w:tab w:val="center" w:pos="6979"/>
        </w:tabs>
        <w:spacing w:line="500" w:lineRule="exact"/>
        <w:ind w:firstLine="1600" w:firstLineChars="400"/>
        <w:jc w:val="left"/>
        <w:rPr>
          <w:rFonts w:ascii="宋体" w:hAnsi="宋体" w:cs="宋体"/>
          <w:bCs/>
          <w:spacing w:val="40"/>
          <w:kern w:val="0"/>
          <w:sz w:val="32"/>
          <w:szCs w:val="32"/>
        </w:rPr>
      </w:pPr>
      <w:r>
        <w:rPr>
          <w:rFonts w:hint="eastAsia" w:ascii="宋体" w:hAnsi="宋体" w:cs="宋体"/>
          <w:bCs/>
          <w:spacing w:val="40"/>
          <w:kern w:val="0"/>
          <w:sz w:val="32"/>
          <w:szCs w:val="32"/>
        </w:rPr>
        <w:t xml:space="preserve">第二部分 </w:t>
      </w:r>
      <w:r>
        <w:rPr>
          <w:rFonts w:hint="eastAsia" w:ascii="宋体" w:hAnsi="宋体"/>
          <w:spacing w:val="40"/>
          <w:sz w:val="32"/>
          <w:szCs w:val="32"/>
        </w:rPr>
        <w:t>2023年度部门决算说明</w:t>
      </w:r>
    </w:p>
    <w:p>
      <w:pPr>
        <w:tabs>
          <w:tab w:val="center" w:pos="6979"/>
        </w:tabs>
        <w:spacing w:line="500" w:lineRule="exact"/>
        <w:ind w:firstLine="1600" w:firstLineChars="400"/>
        <w:jc w:val="left"/>
        <w:rPr>
          <w:rFonts w:ascii="宋体" w:hAnsi="宋体" w:cs="宋体"/>
          <w:spacing w:val="40"/>
          <w:kern w:val="0"/>
          <w:sz w:val="32"/>
          <w:szCs w:val="32"/>
        </w:rPr>
      </w:pPr>
      <w:r>
        <w:rPr>
          <w:rFonts w:hint="eastAsia" w:ascii="宋体" w:hAnsi="宋体" w:cs="宋体"/>
          <w:bCs/>
          <w:spacing w:val="40"/>
          <w:kern w:val="0"/>
          <w:sz w:val="32"/>
          <w:szCs w:val="32"/>
        </w:rPr>
        <w:t xml:space="preserve">第三部分 </w:t>
      </w:r>
      <w:r>
        <w:rPr>
          <w:rFonts w:hint="eastAsia" w:ascii="宋体" w:hAnsi="宋体"/>
          <w:spacing w:val="40"/>
          <w:sz w:val="32"/>
          <w:szCs w:val="32"/>
        </w:rPr>
        <w:t>2023年度</w:t>
      </w:r>
      <w:r>
        <w:rPr>
          <w:rFonts w:hint="eastAsia" w:ascii="宋体" w:hAnsi="宋体" w:cs="宋体"/>
          <w:spacing w:val="40"/>
          <w:kern w:val="0"/>
          <w:sz w:val="32"/>
          <w:szCs w:val="32"/>
        </w:rPr>
        <w:t>其他重要事项的情况说明</w:t>
      </w:r>
    </w:p>
    <w:p>
      <w:pPr>
        <w:tabs>
          <w:tab w:val="center" w:pos="6979"/>
        </w:tabs>
        <w:spacing w:line="500" w:lineRule="exact"/>
        <w:ind w:firstLine="1600" w:firstLineChars="400"/>
        <w:jc w:val="left"/>
        <w:rPr>
          <w:rFonts w:ascii="宋体" w:hAnsi="宋体" w:cs="宋体"/>
          <w:spacing w:val="40"/>
          <w:kern w:val="0"/>
          <w:sz w:val="36"/>
          <w:szCs w:val="32"/>
        </w:rPr>
      </w:pPr>
      <w:r>
        <w:rPr>
          <w:rFonts w:hint="eastAsia" w:ascii="宋体" w:hAnsi="宋体" w:cs="宋体"/>
          <w:spacing w:val="40"/>
          <w:kern w:val="0"/>
          <w:sz w:val="32"/>
          <w:szCs w:val="32"/>
        </w:rPr>
        <w:t>第四部分 2023年度部门绩效评价情况</w:t>
      </w: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r>
        <w:rPr>
          <w:rFonts w:hint="eastAsia" w:ascii="宋体" w:hAnsi="宋体" w:cs="宋体"/>
          <w:b/>
          <w:bCs/>
          <w:spacing w:val="40"/>
          <w:kern w:val="0"/>
          <w:sz w:val="44"/>
          <w:szCs w:val="44"/>
        </w:rPr>
        <w:t>第一部分 2023年度部门决算报表</w:t>
      </w:r>
    </w:p>
    <w:p>
      <w:pPr>
        <w:pStyle w:val="3"/>
        <w:ind w:firstLine="560" w:firstLineChars="200"/>
        <w:jc w:val="both"/>
        <w:rPr>
          <w:b w:val="0"/>
          <w:bCs w:val="0"/>
        </w:rPr>
        <w:sectPr>
          <w:footerReference r:id="rId3" w:type="default"/>
          <w:pgSz w:w="16838" w:h="11906" w:orient="landscape"/>
          <w:pgMar w:top="1134" w:right="1134" w:bottom="1134" w:left="1134" w:header="851" w:footer="992" w:gutter="0"/>
          <w:cols w:space="720" w:num="1"/>
          <w:docGrid w:type="linesAndChars" w:linePitch="312" w:charSpace="0"/>
        </w:sectPr>
      </w:pPr>
      <w:r>
        <w:rPr>
          <w:rFonts w:hint="eastAsia" w:ascii="仿宋_GB2312" w:eastAsia="仿宋_GB2312"/>
          <w:b w:val="0"/>
          <w:bCs w:val="0"/>
          <w:sz w:val="28"/>
          <w:szCs w:val="28"/>
        </w:rPr>
        <w:t>报表详见附件。</w:t>
      </w:r>
    </w:p>
    <w:p>
      <w:pPr>
        <w:tabs>
          <w:tab w:val="center" w:pos="6979"/>
        </w:tabs>
        <w:spacing w:before="156" w:beforeLines="50" w:after="156" w:afterLines="50"/>
        <w:jc w:val="center"/>
        <w:rPr>
          <w:rFonts w:ascii="宋体" w:hAnsi="宋体"/>
          <w:b/>
          <w:sz w:val="32"/>
          <w:szCs w:val="32"/>
        </w:rPr>
      </w:pPr>
      <w:r>
        <w:rPr>
          <w:rFonts w:hint="eastAsia" w:ascii="宋体" w:hAnsi="宋体" w:cs="宋体"/>
          <w:b/>
          <w:bCs/>
          <w:spacing w:val="40"/>
          <w:kern w:val="0"/>
          <w:sz w:val="32"/>
          <w:szCs w:val="32"/>
        </w:rPr>
        <w:t xml:space="preserve">第二部分 </w:t>
      </w:r>
      <w:r>
        <w:rPr>
          <w:rFonts w:hint="eastAsia" w:ascii="宋体" w:hAnsi="宋体"/>
          <w:b/>
          <w:spacing w:val="40"/>
          <w:sz w:val="32"/>
          <w:szCs w:val="32"/>
        </w:rPr>
        <w:t>2023年度部门决算说明</w:t>
      </w:r>
    </w:p>
    <w:p>
      <w:pPr>
        <w:tabs>
          <w:tab w:val="center" w:pos="6979"/>
        </w:tabs>
        <w:spacing w:line="580" w:lineRule="exact"/>
        <w:ind w:firstLine="548" w:firstLineChars="196"/>
        <w:rPr>
          <w:rFonts w:ascii="黑体" w:eastAsia="黑体"/>
          <w:b/>
          <w:sz w:val="28"/>
          <w:szCs w:val="28"/>
        </w:rPr>
      </w:pPr>
      <w:r>
        <w:rPr>
          <w:rFonts w:hint="eastAsia" w:ascii="黑体" w:eastAsia="黑体"/>
          <w:b/>
          <w:sz w:val="28"/>
          <w:szCs w:val="28"/>
        </w:rPr>
        <w:t>一、</w:t>
      </w:r>
      <w:r>
        <w:rPr>
          <w:rFonts w:hint="eastAsia" w:ascii="黑体" w:eastAsia="黑体"/>
          <w:b/>
          <w:sz w:val="28"/>
          <w:szCs w:val="28"/>
          <w:lang w:eastAsia="zh-CN"/>
        </w:rPr>
        <w:t>北京市通州区文化馆</w:t>
      </w:r>
      <w:r>
        <w:rPr>
          <w:rFonts w:hint="eastAsia" w:ascii="黑体" w:eastAsia="黑体"/>
          <w:b/>
          <w:sz w:val="28"/>
          <w:szCs w:val="28"/>
        </w:rPr>
        <w:t>基本情况</w:t>
      </w:r>
    </w:p>
    <w:p>
      <w:pPr>
        <w:tabs>
          <w:tab w:val="center" w:pos="6979"/>
        </w:tabs>
        <w:spacing w:line="580" w:lineRule="exact"/>
        <w:ind w:firstLine="420" w:firstLineChars="150"/>
        <w:rPr>
          <w:rFonts w:hint="eastAsia" w:ascii="仿宋_GB2312" w:eastAsia="仿宋_GB2312"/>
          <w:sz w:val="28"/>
          <w:szCs w:val="28"/>
        </w:rPr>
      </w:pPr>
      <w:r>
        <w:rPr>
          <w:rFonts w:hint="eastAsia" w:ascii="仿宋_GB2312" w:eastAsia="仿宋_GB2312"/>
          <w:sz w:val="28"/>
          <w:szCs w:val="28"/>
        </w:rPr>
        <w:t>（一）机构</w:t>
      </w:r>
      <w:r>
        <w:rPr>
          <w:rFonts w:ascii="仿宋_GB2312" w:eastAsia="仿宋_GB2312"/>
          <w:sz w:val="28"/>
          <w:szCs w:val="28"/>
        </w:rPr>
        <w:t>设置、</w:t>
      </w:r>
      <w:r>
        <w:rPr>
          <w:rFonts w:hint="eastAsia" w:ascii="仿宋_GB2312" w:eastAsia="仿宋_GB2312"/>
          <w:sz w:val="28"/>
          <w:szCs w:val="28"/>
        </w:rPr>
        <w:t>职责</w:t>
      </w:r>
    </w:p>
    <w:p>
      <w:pPr>
        <w:pStyle w:val="2"/>
        <w:rPr>
          <w:rFonts w:hint="eastAsia" w:ascii="仿宋_GB2312" w:hAnsi="Times New Roman" w:eastAsia="仿宋_GB2312" w:cs="Times New Roman"/>
          <w:kern w:val="0"/>
          <w:sz w:val="28"/>
          <w:szCs w:val="28"/>
          <w:lang w:val="en-US" w:eastAsia="zh-CN" w:bidi="ar-SA"/>
        </w:rPr>
      </w:pPr>
      <w:r>
        <w:rPr>
          <w:rFonts w:hint="eastAsia" w:ascii="仿宋_GB2312" w:hAnsi="Times New Roman" w:eastAsia="仿宋_GB2312" w:cs="Times New Roman"/>
          <w:kern w:val="0"/>
          <w:sz w:val="28"/>
          <w:szCs w:val="28"/>
          <w:lang w:val="en-US" w:eastAsia="zh-CN" w:bidi="ar-SA"/>
        </w:rPr>
        <w:t>北京市通州区文化馆  隶属北京市通州区文化和旅游局  全额拨款事业单位。</w:t>
      </w:r>
    </w:p>
    <w:p>
      <w:pPr>
        <w:pStyle w:val="2"/>
      </w:pPr>
      <w:r>
        <w:rPr>
          <w:rFonts w:hint="eastAsia" w:ascii="仿宋_GB2312" w:hAnsi="Times New Roman" w:eastAsia="仿宋_GB2312" w:cs="Times New Roman"/>
          <w:kern w:val="0"/>
          <w:sz w:val="28"/>
          <w:szCs w:val="28"/>
          <w:lang w:val="en-US" w:eastAsia="zh-CN" w:bidi="ar-SA"/>
        </w:rPr>
        <w:t>职责：组织群众文化活动，繁荣群众文化事业。文化宣传、文艺活动组织、科技知识培训、文艺创作培训、业余创作团体管理、业余文艺创作组织、村级文化室业务指导、群众文艺理论研究、文化交流、民间文化艺术遗产收集整理与保护。职责情况：组织群众文化活动，繁荣群众文化事业。文化宣传、文艺活动组织、科技知识培训、文艺创作培训、业余创作团体管理、业余文艺创作组织、村级文化室业务指导、群众文艺理论研究、文化交流、民间文化艺术遗产收集整理与保护。</w:t>
      </w:r>
    </w:p>
    <w:p>
      <w:pPr>
        <w:tabs>
          <w:tab w:val="center" w:pos="6979"/>
        </w:tabs>
        <w:spacing w:line="580" w:lineRule="exact"/>
        <w:ind w:firstLine="420" w:firstLineChars="150"/>
        <w:rPr>
          <w:rFonts w:ascii="仿宋_GB2312" w:eastAsia="仿宋_GB2312"/>
          <w:sz w:val="28"/>
          <w:szCs w:val="28"/>
        </w:rPr>
      </w:pPr>
      <w:r>
        <w:rPr>
          <w:rFonts w:hint="eastAsia" w:ascii="仿宋_GB2312" w:eastAsia="仿宋_GB2312"/>
          <w:sz w:val="28"/>
          <w:szCs w:val="28"/>
        </w:rPr>
        <w:t>（二）人员构成情况</w:t>
      </w:r>
    </w:p>
    <w:p>
      <w:pPr>
        <w:tabs>
          <w:tab w:val="center" w:pos="6979"/>
        </w:tabs>
        <w:spacing w:line="580" w:lineRule="exact"/>
        <w:ind w:firstLine="560" w:firstLineChars="200"/>
        <w:rPr>
          <w:rFonts w:hint="eastAsia" w:ascii="仿宋_GB2312" w:hAnsi="Times New Roman" w:eastAsia="仿宋_GB2312" w:cs="Times New Roman"/>
          <w:kern w:val="0"/>
          <w:sz w:val="28"/>
          <w:szCs w:val="28"/>
          <w:lang w:val="en-US" w:eastAsia="zh-CN" w:bidi="ar-SA"/>
        </w:rPr>
      </w:pPr>
      <w:r>
        <w:rPr>
          <w:rFonts w:hint="eastAsia" w:ascii="仿宋_GB2312" w:hAnsi="Times New Roman" w:eastAsia="仿宋_GB2312" w:cs="Times New Roman"/>
          <w:kern w:val="0"/>
          <w:sz w:val="28"/>
          <w:szCs w:val="28"/>
          <w:lang w:val="en-US" w:eastAsia="zh-CN" w:bidi="ar-SA"/>
        </w:rPr>
        <w:t>行政编制0人，实有人数0人；事业编制40人，实有人数3</w:t>
      </w:r>
      <w:r>
        <w:rPr>
          <w:rFonts w:hint="eastAsia" w:ascii="仿宋_GB2312" w:eastAsia="仿宋_GB2312" w:cs="Times New Roman"/>
          <w:kern w:val="0"/>
          <w:sz w:val="28"/>
          <w:szCs w:val="28"/>
          <w:lang w:val="en-US" w:eastAsia="zh-CN" w:bidi="ar-SA"/>
        </w:rPr>
        <w:t>5</w:t>
      </w:r>
      <w:r>
        <w:rPr>
          <w:rFonts w:hint="eastAsia" w:ascii="仿宋_GB2312" w:hAnsi="Times New Roman" w:eastAsia="仿宋_GB2312" w:cs="Times New Roman"/>
          <w:kern w:val="0"/>
          <w:sz w:val="28"/>
          <w:szCs w:val="28"/>
          <w:lang w:val="en-US" w:eastAsia="zh-CN" w:bidi="ar-SA"/>
        </w:rPr>
        <w:t>人。</w:t>
      </w:r>
    </w:p>
    <w:p>
      <w:pPr>
        <w:tabs>
          <w:tab w:val="center" w:pos="6979"/>
        </w:tabs>
        <w:spacing w:line="580" w:lineRule="exact"/>
        <w:rPr>
          <w:rFonts w:ascii="黑体" w:eastAsia="黑体"/>
          <w:b/>
          <w:sz w:val="28"/>
          <w:szCs w:val="28"/>
        </w:rPr>
      </w:pPr>
      <w:r>
        <w:rPr>
          <w:rFonts w:hint="eastAsia" w:ascii="仿宋_GB2312" w:eastAsia="仿宋_GB2312"/>
          <w:b/>
          <w:sz w:val="32"/>
          <w:szCs w:val="32"/>
        </w:rPr>
        <w:t xml:space="preserve">   </w:t>
      </w:r>
      <w:r>
        <w:rPr>
          <w:rFonts w:hint="eastAsia" w:ascii="黑体" w:eastAsia="黑体"/>
          <w:b/>
          <w:sz w:val="28"/>
          <w:szCs w:val="28"/>
        </w:rPr>
        <w:t>二、收入支出决算总体情况说明</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2023年度收、</w:t>
      </w:r>
      <w:r>
        <w:rPr>
          <w:rFonts w:ascii="仿宋_GB2312" w:eastAsia="仿宋_GB2312"/>
          <w:sz w:val="28"/>
          <w:szCs w:val="28"/>
        </w:rPr>
        <w:t>支</w:t>
      </w:r>
      <w:r>
        <w:rPr>
          <w:rFonts w:hint="eastAsia" w:ascii="仿宋_GB2312" w:eastAsia="仿宋_GB2312"/>
          <w:sz w:val="28"/>
          <w:szCs w:val="28"/>
        </w:rPr>
        <w:t>总计</w:t>
      </w:r>
      <w:r>
        <w:rPr>
          <w:rFonts w:ascii="仿宋_GB2312" w:eastAsia="仿宋_GB2312"/>
          <w:sz w:val="28"/>
          <w:szCs w:val="28"/>
        </w:rPr>
        <w:t>1825.3</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rPr>
        <w:t>减少</w:t>
      </w:r>
      <w:r>
        <w:rPr>
          <w:rFonts w:hint="eastAsia" w:ascii="仿宋_GB2312" w:eastAsia="仿宋_GB2312"/>
          <w:sz w:val="28"/>
          <w:szCs w:val="28"/>
          <w:lang w:val="en-US" w:eastAsia="zh-CN"/>
        </w:rPr>
        <w:t>38.9</w:t>
      </w:r>
      <w:r>
        <w:rPr>
          <w:rFonts w:hint="eastAsia" w:ascii="仿宋_GB2312" w:eastAsia="仿宋_GB2312"/>
          <w:sz w:val="28"/>
          <w:szCs w:val="28"/>
        </w:rPr>
        <w:t>万元，下降</w:t>
      </w:r>
      <w:r>
        <w:rPr>
          <w:rFonts w:hint="eastAsia" w:ascii="仿宋_GB2312" w:eastAsia="仿宋_GB2312"/>
          <w:sz w:val="28"/>
          <w:szCs w:val="28"/>
          <w:lang w:val="en-US" w:eastAsia="zh-CN"/>
        </w:rPr>
        <w:t>2.13</w:t>
      </w:r>
      <w:r>
        <w:rPr>
          <w:rFonts w:hint="eastAsia" w:ascii="仿宋_GB2312" w:eastAsia="仿宋_GB2312"/>
          <w:sz w:val="28"/>
          <w:szCs w:val="28"/>
        </w:rPr>
        <w:t>%。</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（一</w:t>
      </w:r>
      <w:r>
        <w:rPr>
          <w:rFonts w:ascii="仿宋_GB2312" w:eastAsia="仿宋_GB2312"/>
          <w:sz w:val="28"/>
          <w:szCs w:val="28"/>
        </w:rPr>
        <w:t>）</w:t>
      </w:r>
      <w:r>
        <w:rPr>
          <w:rFonts w:hint="eastAsia" w:ascii="仿宋_GB2312" w:eastAsia="仿宋_GB2312"/>
          <w:sz w:val="28"/>
          <w:szCs w:val="28"/>
        </w:rPr>
        <w:t>收入决算</w:t>
      </w:r>
      <w:r>
        <w:rPr>
          <w:rFonts w:ascii="仿宋_GB2312" w:eastAsia="仿宋_GB2312"/>
          <w:sz w:val="28"/>
          <w:szCs w:val="28"/>
        </w:rPr>
        <w:t>说明</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2023年度本年收入合计</w:t>
      </w:r>
      <w:r>
        <w:rPr>
          <w:rFonts w:ascii="仿宋_GB2312" w:eastAsia="仿宋_GB2312"/>
          <w:sz w:val="28"/>
          <w:szCs w:val="28"/>
        </w:rPr>
        <w:t>1825.3</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rPr>
        <w:t>减少</w:t>
      </w:r>
      <w:r>
        <w:rPr>
          <w:rFonts w:hint="eastAsia" w:ascii="仿宋_GB2312" w:eastAsia="仿宋_GB2312"/>
          <w:sz w:val="28"/>
          <w:szCs w:val="28"/>
          <w:lang w:val="en-US" w:eastAsia="zh-CN"/>
        </w:rPr>
        <w:t>38.9</w:t>
      </w:r>
      <w:r>
        <w:rPr>
          <w:rFonts w:hint="eastAsia" w:ascii="仿宋_GB2312" w:eastAsia="仿宋_GB2312"/>
          <w:sz w:val="28"/>
          <w:szCs w:val="28"/>
        </w:rPr>
        <w:t>万元，下降</w:t>
      </w:r>
      <w:r>
        <w:rPr>
          <w:rFonts w:hint="eastAsia" w:ascii="仿宋_GB2312" w:eastAsia="仿宋_GB2312"/>
          <w:sz w:val="28"/>
          <w:szCs w:val="28"/>
          <w:lang w:val="en-US" w:eastAsia="zh-CN"/>
        </w:rPr>
        <w:t>2.13</w:t>
      </w:r>
      <w:r>
        <w:rPr>
          <w:rFonts w:hint="eastAsia" w:ascii="仿宋_GB2312" w:eastAsia="仿宋_GB2312"/>
          <w:sz w:val="28"/>
          <w:szCs w:val="28"/>
        </w:rPr>
        <w:t>%。</w:t>
      </w:r>
    </w:p>
    <w:p>
      <w:pPr>
        <w:tabs>
          <w:tab w:val="center" w:pos="6979"/>
        </w:tabs>
        <w:spacing w:line="580" w:lineRule="exact"/>
        <w:ind w:firstLine="560" w:firstLineChars="200"/>
      </w:pPr>
      <w:r>
        <w:rPr>
          <w:rFonts w:hint="eastAsia" w:ascii="仿宋_GB2312" w:eastAsia="仿宋_GB2312"/>
          <w:sz w:val="28"/>
          <w:szCs w:val="28"/>
        </w:rPr>
        <w:t>1.财政拨款收入</w:t>
      </w:r>
      <w:r>
        <w:rPr>
          <w:rFonts w:ascii="仿宋_GB2312" w:eastAsia="仿宋_GB2312"/>
          <w:sz w:val="28"/>
          <w:szCs w:val="28"/>
        </w:rPr>
        <w:t>1825.3</w:t>
      </w:r>
      <w:r>
        <w:rPr>
          <w:rFonts w:hint="eastAsia" w:ascii="仿宋_GB2312" w:eastAsia="仿宋_GB2312"/>
          <w:sz w:val="28"/>
          <w:szCs w:val="28"/>
        </w:rPr>
        <w:t>万元，占收入合计的</w:t>
      </w:r>
      <w:r>
        <w:rPr>
          <w:rFonts w:ascii="仿宋_GB2312" w:eastAsia="仿宋_GB2312"/>
          <w:sz w:val="28"/>
          <w:szCs w:val="28"/>
        </w:rPr>
        <w:t>100</w:t>
      </w:r>
      <w:r>
        <w:rPr>
          <w:rFonts w:hint="eastAsia" w:ascii="仿宋_GB2312" w:eastAsia="仿宋_GB2312"/>
          <w:sz w:val="28"/>
          <w:szCs w:val="28"/>
        </w:rPr>
        <w:t>%。其中：一般公共预算财政拨款收入</w:t>
      </w:r>
      <w:r>
        <w:rPr>
          <w:rFonts w:ascii="仿宋_GB2312" w:eastAsia="仿宋_GB2312"/>
          <w:sz w:val="28"/>
          <w:szCs w:val="28"/>
        </w:rPr>
        <w:t>1825.3</w:t>
      </w:r>
      <w:r>
        <w:rPr>
          <w:rFonts w:hint="eastAsia" w:ascii="仿宋_GB2312" w:eastAsia="仿宋_GB2312"/>
          <w:sz w:val="28"/>
          <w:szCs w:val="28"/>
        </w:rPr>
        <w:t>万元，占收入合计的</w:t>
      </w:r>
      <w:r>
        <w:rPr>
          <w:rFonts w:ascii="仿宋_GB2312" w:eastAsia="仿宋_GB2312"/>
          <w:sz w:val="28"/>
          <w:szCs w:val="28"/>
        </w:rPr>
        <w:t>100</w:t>
      </w:r>
      <w:r>
        <w:rPr>
          <w:rFonts w:hint="eastAsia" w:ascii="仿宋_GB2312" w:eastAsia="仿宋_GB2312"/>
          <w:sz w:val="28"/>
          <w:szCs w:val="28"/>
        </w:rPr>
        <w:t>%；政府性基金预算财政拨款收入</w:t>
      </w:r>
      <w:r>
        <w:rPr>
          <w:rFonts w:ascii="仿宋_GB2312" w:eastAsia="仿宋_GB2312"/>
          <w:sz w:val="28"/>
          <w:szCs w:val="28"/>
        </w:rPr>
        <w:t>0</w:t>
      </w:r>
      <w:r>
        <w:rPr>
          <w:rFonts w:hint="eastAsia" w:ascii="仿宋_GB2312" w:eastAsia="仿宋_GB2312"/>
          <w:sz w:val="28"/>
          <w:szCs w:val="28"/>
        </w:rPr>
        <w:t>万元，占收入合计的</w:t>
      </w:r>
      <w:r>
        <w:rPr>
          <w:rFonts w:ascii="仿宋_GB2312" w:eastAsia="仿宋_GB2312"/>
          <w:sz w:val="28"/>
          <w:szCs w:val="28"/>
        </w:rPr>
        <w:t>0</w:t>
      </w:r>
      <w:r>
        <w:rPr>
          <w:rFonts w:hint="eastAsia" w:ascii="仿宋_GB2312" w:eastAsia="仿宋_GB2312"/>
          <w:sz w:val="28"/>
          <w:szCs w:val="28"/>
        </w:rPr>
        <w:t>%；国有资本经营预算财政拨款收入</w:t>
      </w:r>
      <w:r>
        <w:rPr>
          <w:rFonts w:ascii="仿宋_GB2312" w:eastAsia="仿宋_GB2312"/>
          <w:sz w:val="28"/>
          <w:szCs w:val="28"/>
        </w:rPr>
        <w:t>0</w:t>
      </w:r>
      <w:r>
        <w:rPr>
          <w:rFonts w:hint="eastAsia" w:ascii="仿宋_GB2312" w:eastAsia="仿宋_GB2312"/>
          <w:sz w:val="28"/>
          <w:szCs w:val="28"/>
        </w:rPr>
        <w:t>万元，占收入合计的</w:t>
      </w:r>
      <w:r>
        <w:rPr>
          <w:rFonts w:ascii="仿宋_GB2312" w:eastAsia="仿宋_GB2312"/>
          <w:sz w:val="28"/>
          <w:szCs w:val="28"/>
        </w:rPr>
        <w:t>0</w:t>
      </w:r>
      <w:r>
        <w:rPr>
          <w:rFonts w:hint="eastAsia" w:ascii="仿宋_GB2312" w:eastAsia="仿宋_GB2312"/>
          <w:sz w:val="28"/>
          <w:szCs w:val="28"/>
        </w:rPr>
        <w:t>%；</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2.上级补助收入</w:t>
      </w:r>
      <w:r>
        <w:rPr>
          <w:rFonts w:ascii="仿宋_GB2312" w:eastAsia="仿宋_GB2312"/>
          <w:sz w:val="28"/>
          <w:szCs w:val="28"/>
        </w:rPr>
        <w:t>0</w:t>
      </w:r>
      <w:r>
        <w:rPr>
          <w:rFonts w:hint="eastAsia" w:ascii="仿宋_GB2312" w:eastAsia="仿宋_GB2312"/>
          <w:sz w:val="28"/>
          <w:szCs w:val="28"/>
        </w:rPr>
        <w:t>万元，占收入合计的</w:t>
      </w:r>
      <w:r>
        <w:rPr>
          <w:rFonts w:ascii="仿宋_GB2312" w:eastAsia="仿宋_GB2312"/>
          <w:sz w:val="28"/>
          <w:szCs w:val="28"/>
        </w:rPr>
        <w:t>0</w:t>
      </w:r>
      <w:r>
        <w:rPr>
          <w:rFonts w:hint="eastAsia" w:ascii="仿宋_GB2312" w:eastAsia="仿宋_GB2312"/>
          <w:sz w:val="28"/>
          <w:szCs w:val="28"/>
        </w:rPr>
        <w:t>%；</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3.事业收入</w:t>
      </w:r>
      <w:r>
        <w:rPr>
          <w:rFonts w:ascii="仿宋_GB2312" w:eastAsia="仿宋_GB2312"/>
          <w:sz w:val="28"/>
          <w:szCs w:val="28"/>
        </w:rPr>
        <w:t>0</w:t>
      </w:r>
      <w:r>
        <w:rPr>
          <w:rFonts w:hint="eastAsia" w:ascii="仿宋_GB2312" w:eastAsia="仿宋_GB2312"/>
          <w:sz w:val="28"/>
          <w:szCs w:val="28"/>
        </w:rPr>
        <w:t>万元，占收入合计的</w:t>
      </w:r>
      <w:r>
        <w:rPr>
          <w:rFonts w:ascii="仿宋_GB2312" w:eastAsia="仿宋_GB2312"/>
          <w:sz w:val="28"/>
          <w:szCs w:val="28"/>
        </w:rPr>
        <w:t>0</w:t>
      </w:r>
      <w:r>
        <w:rPr>
          <w:rFonts w:hint="eastAsia" w:ascii="仿宋_GB2312" w:eastAsia="仿宋_GB2312"/>
          <w:sz w:val="28"/>
          <w:szCs w:val="28"/>
        </w:rPr>
        <w:t>%；</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4.经营收入</w:t>
      </w:r>
      <w:r>
        <w:rPr>
          <w:rFonts w:ascii="仿宋_GB2312" w:eastAsia="仿宋_GB2312"/>
          <w:sz w:val="28"/>
          <w:szCs w:val="28"/>
        </w:rPr>
        <w:t>0</w:t>
      </w:r>
      <w:r>
        <w:rPr>
          <w:rFonts w:hint="eastAsia" w:ascii="仿宋_GB2312" w:eastAsia="仿宋_GB2312"/>
          <w:sz w:val="28"/>
          <w:szCs w:val="28"/>
        </w:rPr>
        <w:t>万元，占收入合计的</w:t>
      </w:r>
      <w:r>
        <w:rPr>
          <w:rFonts w:ascii="仿宋_GB2312" w:eastAsia="仿宋_GB2312"/>
          <w:sz w:val="28"/>
          <w:szCs w:val="28"/>
        </w:rPr>
        <w:t>0</w:t>
      </w:r>
      <w:r>
        <w:rPr>
          <w:rFonts w:hint="eastAsia" w:ascii="仿宋_GB2312" w:eastAsia="仿宋_GB2312"/>
          <w:sz w:val="28"/>
          <w:szCs w:val="28"/>
        </w:rPr>
        <w:t>%；</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5.附属单位上缴收入</w:t>
      </w:r>
      <w:r>
        <w:rPr>
          <w:rFonts w:ascii="仿宋_GB2312" w:eastAsia="仿宋_GB2312"/>
          <w:sz w:val="28"/>
          <w:szCs w:val="28"/>
        </w:rPr>
        <w:t>0</w:t>
      </w:r>
      <w:r>
        <w:rPr>
          <w:rFonts w:hint="eastAsia" w:ascii="仿宋_GB2312" w:eastAsia="仿宋_GB2312"/>
          <w:sz w:val="28"/>
          <w:szCs w:val="28"/>
        </w:rPr>
        <w:t>万元，占收入合计的</w:t>
      </w:r>
      <w:r>
        <w:rPr>
          <w:rFonts w:ascii="仿宋_GB2312" w:eastAsia="仿宋_GB2312"/>
          <w:sz w:val="28"/>
          <w:szCs w:val="28"/>
        </w:rPr>
        <w:t>0</w:t>
      </w:r>
      <w:r>
        <w:rPr>
          <w:rFonts w:hint="eastAsia" w:ascii="仿宋_GB2312" w:eastAsia="仿宋_GB2312"/>
          <w:sz w:val="28"/>
          <w:szCs w:val="28"/>
        </w:rPr>
        <w:t>%；</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6.其他收入</w:t>
      </w:r>
      <w:r>
        <w:rPr>
          <w:rFonts w:ascii="仿宋_GB2312" w:eastAsia="仿宋_GB2312"/>
          <w:sz w:val="28"/>
          <w:szCs w:val="28"/>
        </w:rPr>
        <w:t>0</w:t>
      </w:r>
      <w:r>
        <w:rPr>
          <w:rFonts w:hint="eastAsia" w:ascii="仿宋_GB2312" w:eastAsia="仿宋_GB2312"/>
          <w:sz w:val="28"/>
          <w:szCs w:val="28"/>
        </w:rPr>
        <w:t>万元，占收入合计的</w:t>
      </w:r>
      <w:r>
        <w:rPr>
          <w:rFonts w:ascii="仿宋_GB2312" w:eastAsia="仿宋_GB2312"/>
          <w:sz w:val="28"/>
          <w:szCs w:val="28"/>
        </w:rPr>
        <w:t>0</w:t>
      </w:r>
      <w:r>
        <w:rPr>
          <w:rFonts w:hint="eastAsia" w:ascii="仿宋_GB2312" w:eastAsia="仿宋_GB2312"/>
          <w:sz w:val="28"/>
          <w:szCs w:val="28"/>
        </w:rPr>
        <w:t>%。</w:t>
      </w:r>
    </w:p>
    <w:p>
      <w:pPr>
        <w:pStyle w:val="3"/>
        <w:jc w:val="center"/>
        <w:rPr>
          <w:rFonts w:hint="eastAsia"/>
        </w:rPr>
      </w:pPr>
      <w:r>
        <w:rPr>
          <w:rFonts w:hint="eastAsia" w:ascii="仿宋_GB2312" w:eastAsia="仿宋_GB2312"/>
          <w:color w:val="000000"/>
          <w:sz w:val="32"/>
        </w:rPr>
        <w:t>图1：收入决算</w:t>
      </w:r>
    </w:p>
    <w:p>
      <w:pPr>
        <w:pStyle w:val="2"/>
        <w:ind w:firstLine="420"/>
        <w:jc w:val="center"/>
      </w:pPr>
      <w:r>
        <w:drawing>
          <wp:inline distT="0" distB="0" distL="0" distR="0">
            <wp:extent cx="4036695" cy="2328545"/>
            <wp:effectExtent l="0" t="0" r="20955" b="14605"/>
            <wp:docPr id="3" name="图表 3" title="{{pieChar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（二</w:t>
      </w:r>
      <w:r>
        <w:rPr>
          <w:rFonts w:ascii="仿宋_GB2312" w:eastAsia="仿宋_GB2312"/>
          <w:sz w:val="28"/>
          <w:szCs w:val="28"/>
        </w:rPr>
        <w:t>）</w:t>
      </w:r>
      <w:r>
        <w:rPr>
          <w:rFonts w:hint="eastAsia" w:ascii="仿宋_GB2312" w:eastAsia="仿宋_GB2312"/>
          <w:sz w:val="28"/>
          <w:szCs w:val="28"/>
        </w:rPr>
        <w:t>支出决算</w:t>
      </w:r>
      <w:r>
        <w:rPr>
          <w:rFonts w:ascii="仿宋_GB2312" w:eastAsia="仿宋_GB2312"/>
          <w:sz w:val="28"/>
          <w:szCs w:val="28"/>
        </w:rPr>
        <w:t>说明</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2023年度本年支出合计</w:t>
      </w:r>
      <w:r>
        <w:rPr>
          <w:rFonts w:ascii="仿宋_GB2312" w:eastAsia="仿宋_GB2312"/>
          <w:sz w:val="28"/>
          <w:szCs w:val="28"/>
        </w:rPr>
        <w:t>1825.3</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rPr>
        <w:t>减少</w:t>
      </w:r>
      <w:r>
        <w:rPr>
          <w:rFonts w:hint="eastAsia" w:ascii="仿宋_GB2312" w:eastAsia="仿宋_GB2312"/>
          <w:sz w:val="28"/>
          <w:szCs w:val="28"/>
          <w:lang w:val="en-US" w:eastAsia="zh-CN"/>
        </w:rPr>
        <w:t>38.9</w:t>
      </w:r>
      <w:r>
        <w:rPr>
          <w:rFonts w:hint="eastAsia" w:ascii="仿宋_GB2312" w:eastAsia="仿宋_GB2312"/>
          <w:sz w:val="28"/>
          <w:szCs w:val="28"/>
        </w:rPr>
        <w:t>万元，下降</w:t>
      </w:r>
      <w:r>
        <w:rPr>
          <w:rFonts w:hint="eastAsia" w:ascii="仿宋_GB2312" w:eastAsia="仿宋_GB2312"/>
          <w:sz w:val="28"/>
          <w:szCs w:val="28"/>
          <w:lang w:val="en-US" w:eastAsia="zh-CN"/>
        </w:rPr>
        <w:t>2.13</w:t>
      </w:r>
      <w:r>
        <w:rPr>
          <w:rFonts w:hint="eastAsia" w:ascii="仿宋_GB2312" w:eastAsia="仿宋_GB2312"/>
          <w:sz w:val="28"/>
          <w:szCs w:val="28"/>
        </w:rPr>
        <w:t>%，其中：基本支出</w:t>
      </w:r>
      <w:r>
        <w:rPr>
          <w:rFonts w:ascii="仿宋_GB2312" w:eastAsia="仿宋_GB2312"/>
          <w:sz w:val="28"/>
          <w:szCs w:val="28"/>
        </w:rPr>
        <w:t>1336.76</w:t>
      </w:r>
      <w:r>
        <w:rPr>
          <w:rFonts w:hint="eastAsia" w:ascii="仿宋_GB2312" w:eastAsia="仿宋_GB2312"/>
          <w:sz w:val="28"/>
          <w:szCs w:val="28"/>
        </w:rPr>
        <w:t>万元，占支出合计的</w:t>
      </w:r>
      <w:r>
        <w:rPr>
          <w:rFonts w:ascii="仿宋_GB2312" w:eastAsia="仿宋_GB2312"/>
          <w:sz w:val="28"/>
          <w:szCs w:val="28"/>
        </w:rPr>
        <w:t>73.23</w:t>
      </w:r>
      <w:r>
        <w:rPr>
          <w:rFonts w:hint="eastAsia" w:ascii="仿宋_GB2312" w:eastAsia="仿宋_GB2312"/>
          <w:sz w:val="28"/>
          <w:szCs w:val="28"/>
        </w:rPr>
        <w:t>%；项目支出</w:t>
      </w:r>
      <w:r>
        <w:rPr>
          <w:rFonts w:ascii="仿宋_GB2312" w:eastAsia="仿宋_GB2312"/>
          <w:sz w:val="28"/>
          <w:szCs w:val="28"/>
        </w:rPr>
        <w:t>488.54</w:t>
      </w:r>
      <w:r>
        <w:rPr>
          <w:rFonts w:hint="eastAsia" w:ascii="仿宋_GB2312" w:eastAsia="仿宋_GB2312"/>
          <w:sz w:val="28"/>
          <w:szCs w:val="28"/>
        </w:rPr>
        <w:t>万元，占支出合计的</w:t>
      </w:r>
      <w:r>
        <w:rPr>
          <w:rFonts w:ascii="仿宋_GB2312" w:eastAsia="仿宋_GB2312"/>
          <w:sz w:val="28"/>
          <w:szCs w:val="28"/>
        </w:rPr>
        <w:t>26.76</w:t>
      </w:r>
      <w:r>
        <w:rPr>
          <w:rFonts w:hint="eastAsia" w:ascii="仿宋_GB2312" w:eastAsia="仿宋_GB2312"/>
          <w:sz w:val="28"/>
          <w:szCs w:val="28"/>
        </w:rPr>
        <w:t>%;上缴上级支出</w:t>
      </w:r>
      <w:r>
        <w:rPr>
          <w:rFonts w:ascii="仿宋_GB2312" w:eastAsia="仿宋_GB2312"/>
          <w:sz w:val="28"/>
          <w:szCs w:val="28"/>
        </w:rPr>
        <w:t>0</w:t>
      </w:r>
      <w:r>
        <w:rPr>
          <w:rFonts w:hint="eastAsia" w:ascii="仿宋_GB2312" w:eastAsia="仿宋_GB2312"/>
          <w:sz w:val="28"/>
          <w:szCs w:val="28"/>
        </w:rPr>
        <w:t>万元，占支出合计的</w:t>
      </w:r>
      <w:r>
        <w:rPr>
          <w:rFonts w:ascii="仿宋_GB2312" w:eastAsia="仿宋_GB2312"/>
          <w:sz w:val="28"/>
          <w:szCs w:val="28"/>
        </w:rPr>
        <w:t>0</w:t>
      </w:r>
      <w:r>
        <w:rPr>
          <w:rFonts w:hint="eastAsia" w:ascii="仿宋_GB2312" w:eastAsia="仿宋_GB2312"/>
          <w:sz w:val="28"/>
          <w:szCs w:val="28"/>
        </w:rPr>
        <w:t>%；经营支出</w:t>
      </w:r>
      <w:r>
        <w:rPr>
          <w:rFonts w:ascii="仿宋_GB2312" w:eastAsia="仿宋_GB2312"/>
          <w:sz w:val="28"/>
          <w:szCs w:val="28"/>
        </w:rPr>
        <w:t>0</w:t>
      </w:r>
      <w:r>
        <w:rPr>
          <w:rFonts w:hint="eastAsia" w:ascii="仿宋_GB2312" w:eastAsia="仿宋_GB2312"/>
          <w:sz w:val="28"/>
          <w:szCs w:val="28"/>
        </w:rPr>
        <w:t>万元，占支出合计的</w:t>
      </w:r>
      <w:r>
        <w:rPr>
          <w:rFonts w:ascii="仿宋_GB2312" w:eastAsia="仿宋_GB2312"/>
          <w:sz w:val="28"/>
          <w:szCs w:val="28"/>
        </w:rPr>
        <w:t>0</w:t>
      </w:r>
      <w:r>
        <w:rPr>
          <w:rFonts w:hint="eastAsia" w:ascii="仿宋_GB2312" w:eastAsia="仿宋_GB2312"/>
          <w:sz w:val="28"/>
          <w:szCs w:val="28"/>
        </w:rPr>
        <w:t>%；对附属单位补助支出</w:t>
      </w:r>
      <w:r>
        <w:rPr>
          <w:rFonts w:ascii="仿宋_GB2312" w:eastAsia="仿宋_GB2312"/>
          <w:sz w:val="28"/>
          <w:szCs w:val="28"/>
        </w:rPr>
        <w:t>0</w:t>
      </w:r>
      <w:r>
        <w:rPr>
          <w:rFonts w:hint="eastAsia" w:ascii="仿宋_GB2312" w:eastAsia="仿宋_GB2312"/>
          <w:sz w:val="28"/>
          <w:szCs w:val="28"/>
        </w:rPr>
        <w:t>万元，占支出合计的</w:t>
      </w:r>
      <w:r>
        <w:rPr>
          <w:rFonts w:ascii="仿宋_GB2312" w:eastAsia="仿宋_GB2312"/>
          <w:sz w:val="28"/>
          <w:szCs w:val="28"/>
        </w:rPr>
        <w:t>0</w:t>
      </w:r>
      <w:r>
        <w:rPr>
          <w:rFonts w:hint="eastAsia" w:ascii="仿宋_GB2312" w:eastAsia="仿宋_GB2312"/>
          <w:sz w:val="28"/>
          <w:szCs w:val="28"/>
        </w:rPr>
        <w:t>%。</w:t>
      </w:r>
    </w:p>
    <w:p>
      <w:pPr>
        <w:pStyle w:val="3"/>
        <w:ind w:firstLine="642"/>
        <w:jc w:val="center"/>
        <w:rPr>
          <w:rFonts w:ascii="仿宋_GB2312" w:eastAsia="仿宋_GB2312"/>
          <w:color w:val="000000"/>
          <w:sz w:val="32"/>
        </w:rPr>
      </w:pPr>
      <w:r>
        <w:rPr>
          <w:rFonts w:hint="eastAsia" w:ascii="仿宋_GB2312" w:eastAsia="仿宋_GB2312"/>
          <w:color w:val="000000"/>
          <w:sz w:val="32"/>
        </w:rPr>
        <w:t>图2：基本支出和项目支出情况</w:t>
      </w:r>
    </w:p>
    <w:p>
      <w:pPr>
        <w:jc w:val="center"/>
        <w:rPr>
          <w:rFonts w:hint="eastAsia" w:ascii="黑体" w:eastAsia="黑体"/>
          <w:b/>
          <w:sz w:val="28"/>
          <w:szCs w:val="28"/>
          <w:lang w:eastAsia="zh-CN"/>
        </w:rPr>
      </w:pPr>
      <w:r>
        <w:rPr>
          <w:rFonts w:hint="eastAsia" w:ascii="黑体" w:eastAsia="黑体"/>
          <w:b/>
          <w:sz w:val="28"/>
          <w:szCs w:val="28"/>
          <w:lang w:eastAsia="zh-CN"/>
        </w:rPr>
        <w:drawing>
          <wp:inline distT="0" distB="0" distL="114300" distR="114300">
            <wp:extent cx="4423410" cy="2314575"/>
            <wp:effectExtent l="5080" t="5080" r="10160" b="444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tabs>
          <w:tab w:val="center" w:pos="6979"/>
        </w:tabs>
        <w:spacing w:line="580" w:lineRule="exact"/>
        <w:ind w:firstLine="548" w:firstLineChars="196"/>
        <w:rPr>
          <w:rFonts w:ascii="黑体" w:eastAsia="黑体"/>
          <w:b/>
          <w:sz w:val="28"/>
          <w:szCs w:val="28"/>
        </w:rPr>
      </w:pPr>
      <w:r>
        <w:rPr>
          <w:rFonts w:hint="eastAsia" w:ascii="黑体" w:eastAsia="黑体"/>
          <w:b/>
          <w:sz w:val="28"/>
          <w:szCs w:val="28"/>
        </w:rPr>
        <w:t>三</w:t>
      </w:r>
      <w:r>
        <w:rPr>
          <w:rFonts w:ascii="黑体" w:eastAsia="黑体"/>
          <w:b/>
          <w:sz w:val="28"/>
          <w:szCs w:val="28"/>
        </w:rPr>
        <w:t>、财政拨款</w:t>
      </w:r>
      <w:r>
        <w:rPr>
          <w:rFonts w:hint="eastAsia" w:ascii="黑体" w:eastAsia="黑体"/>
          <w:b/>
          <w:sz w:val="28"/>
          <w:szCs w:val="28"/>
        </w:rPr>
        <w:t>收入支出决算</w:t>
      </w:r>
      <w:r>
        <w:rPr>
          <w:rFonts w:ascii="黑体" w:eastAsia="黑体"/>
          <w:b/>
          <w:sz w:val="28"/>
          <w:szCs w:val="28"/>
        </w:rPr>
        <w:t>总体情况说明</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2023年度财政拨款收、</w:t>
      </w:r>
      <w:r>
        <w:rPr>
          <w:rFonts w:ascii="仿宋_GB2312" w:eastAsia="仿宋_GB2312"/>
          <w:sz w:val="28"/>
          <w:szCs w:val="28"/>
        </w:rPr>
        <w:t>支</w:t>
      </w:r>
      <w:r>
        <w:rPr>
          <w:rFonts w:hint="eastAsia" w:ascii="仿宋_GB2312" w:eastAsia="仿宋_GB2312"/>
          <w:sz w:val="28"/>
          <w:szCs w:val="28"/>
        </w:rPr>
        <w:t>总计</w:t>
      </w:r>
      <w:r>
        <w:rPr>
          <w:rFonts w:ascii="仿宋_GB2312" w:eastAsia="仿宋_GB2312"/>
          <w:sz w:val="28"/>
          <w:szCs w:val="28"/>
        </w:rPr>
        <w:t>1825.3</w:t>
      </w:r>
      <w:r>
        <w:rPr>
          <w:rFonts w:hint="eastAsia" w:ascii="仿宋_GB2312" w:eastAsia="仿宋_GB2312"/>
          <w:sz w:val="28"/>
          <w:szCs w:val="28"/>
        </w:rPr>
        <w:t>万元，比上年减少</w:t>
      </w:r>
      <w:r>
        <w:rPr>
          <w:rFonts w:hint="eastAsia" w:ascii="仿宋_GB2312" w:eastAsia="仿宋_GB2312"/>
          <w:sz w:val="28"/>
          <w:szCs w:val="28"/>
          <w:lang w:val="en-US" w:eastAsia="zh-CN"/>
        </w:rPr>
        <w:t>210.32</w:t>
      </w:r>
      <w:r>
        <w:rPr>
          <w:rFonts w:hint="eastAsia" w:ascii="仿宋_GB2312" w:eastAsia="仿宋_GB2312"/>
          <w:sz w:val="28"/>
          <w:szCs w:val="28"/>
        </w:rPr>
        <w:t>万元，下降</w:t>
      </w:r>
      <w:r>
        <w:rPr>
          <w:rFonts w:hint="eastAsia" w:ascii="仿宋_GB2312" w:eastAsia="仿宋_GB2312"/>
          <w:sz w:val="28"/>
          <w:szCs w:val="28"/>
          <w:lang w:val="en-US" w:eastAsia="zh-CN"/>
        </w:rPr>
        <w:t>11.52</w:t>
      </w:r>
      <w:r>
        <w:rPr>
          <w:rFonts w:hint="eastAsia" w:ascii="仿宋_GB2312" w:eastAsia="仿宋_GB2312"/>
          <w:sz w:val="28"/>
          <w:szCs w:val="28"/>
        </w:rPr>
        <w:t>%。主要原因：</w:t>
      </w:r>
      <w:r>
        <w:rPr>
          <w:rFonts w:hint="eastAsia" w:ascii="仿宋_GB2312" w:eastAsia="仿宋_GB2312"/>
          <w:sz w:val="28"/>
          <w:szCs w:val="28"/>
          <w:lang w:val="en-US" w:eastAsia="zh-CN"/>
        </w:rPr>
        <w:t>2023年度文化馆业务活动减少</w:t>
      </w:r>
      <w:r>
        <w:rPr>
          <w:rFonts w:hint="eastAsia" w:ascii="仿宋_GB2312" w:eastAsia="仿宋_GB2312"/>
          <w:sz w:val="28"/>
          <w:szCs w:val="28"/>
        </w:rPr>
        <w:t>。</w:t>
      </w:r>
    </w:p>
    <w:p>
      <w:pPr>
        <w:tabs>
          <w:tab w:val="center" w:pos="6979"/>
        </w:tabs>
        <w:spacing w:line="580" w:lineRule="exact"/>
        <w:ind w:firstLine="548" w:firstLineChars="196"/>
        <w:rPr>
          <w:rFonts w:ascii="黑体" w:eastAsia="黑体"/>
          <w:b/>
          <w:sz w:val="28"/>
          <w:szCs w:val="28"/>
        </w:rPr>
      </w:pPr>
      <w:r>
        <w:rPr>
          <w:rFonts w:hint="eastAsia" w:ascii="黑体" w:eastAsia="黑体"/>
          <w:b/>
          <w:sz w:val="28"/>
          <w:szCs w:val="28"/>
        </w:rPr>
        <w:t>四、一般公共预算财政拨款支出决算情况说明</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（一）一般公共预算财政拨款支出决算总体情况</w:t>
      </w:r>
    </w:p>
    <w:p>
      <w:pPr>
        <w:tabs>
          <w:tab w:val="center" w:pos="6979"/>
        </w:tabs>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2023年度一般公共预算财政拨款支出</w:t>
      </w:r>
      <w:r>
        <w:rPr>
          <w:rFonts w:ascii="仿宋_GB2312" w:eastAsia="仿宋_GB2312"/>
          <w:sz w:val="28"/>
          <w:szCs w:val="28"/>
        </w:rPr>
        <w:t>1825.3</w:t>
      </w:r>
      <w:r>
        <w:rPr>
          <w:rFonts w:hint="eastAsia" w:ascii="仿宋_GB2312" w:eastAsia="仿宋_GB2312"/>
          <w:sz w:val="28"/>
          <w:szCs w:val="28"/>
        </w:rPr>
        <w:t>万元，主要用于以下方面（按大类）：</w:t>
      </w:r>
    </w:p>
    <w:p>
      <w:pPr>
        <w:numPr>
          <w:ilvl w:val="0"/>
          <w:numId w:val="1"/>
        </w:numPr>
        <w:tabs>
          <w:tab w:val="center" w:pos="6979"/>
        </w:tabs>
        <w:spacing w:line="580" w:lineRule="exact"/>
        <w:ind w:firstLine="560" w:firstLineChars="200"/>
        <w:rPr>
          <w:rFonts w:hint="eastAsia" w:ascii="仿宋_GB2312" w:eastAsia="仿宋_GB2312"/>
          <w:sz w:val="28"/>
          <w:szCs w:val="28"/>
        </w:rPr>
      </w:pPr>
      <w:r>
        <w:rPr>
          <w:rFonts w:hint="eastAsia" w:ascii="仿宋_GB2312" w:eastAsia="仿宋_GB2312"/>
          <w:sz w:val="28"/>
          <w:szCs w:val="28"/>
          <w:lang w:eastAsia="zh-CN"/>
        </w:rPr>
        <w:t>文化旅游体育与传媒支出</w:t>
      </w:r>
      <w:r>
        <w:rPr>
          <w:rFonts w:hint="eastAsia" w:ascii="仿宋_GB2312" w:eastAsia="仿宋_GB2312"/>
          <w:sz w:val="28"/>
          <w:szCs w:val="28"/>
          <w:lang w:val="en-US" w:eastAsia="zh-CN"/>
        </w:rPr>
        <w:t>1381.18</w:t>
      </w:r>
      <w:r>
        <w:rPr>
          <w:rFonts w:hint="eastAsia" w:ascii="仿宋_GB2312" w:eastAsia="仿宋_GB2312"/>
          <w:sz w:val="28"/>
          <w:szCs w:val="28"/>
        </w:rPr>
        <w:t>万元，占本年财政拨款支出</w:t>
      </w:r>
      <w:r>
        <w:rPr>
          <w:rFonts w:hint="eastAsia" w:ascii="仿宋_GB2312" w:eastAsia="仿宋_GB2312"/>
          <w:sz w:val="28"/>
          <w:szCs w:val="28"/>
          <w:lang w:eastAsia="zh-CN"/>
        </w:rPr>
        <w:t>的</w:t>
      </w:r>
      <w:r>
        <w:rPr>
          <w:rFonts w:hint="eastAsia" w:ascii="仿宋_GB2312" w:eastAsia="仿宋_GB2312"/>
          <w:sz w:val="28"/>
          <w:szCs w:val="28"/>
          <w:lang w:val="en-US" w:eastAsia="zh-CN"/>
        </w:rPr>
        <w:t>75.67%</w:t>
      </w:r>
      <w:r>
        <w:rPr>
          <w:rFonts w:hint="eastAsia" w:ascii="仿宋_GB2312" w:eastAsia="仿宋_GB2312"/>
          <w:sz w:val="28"/>
          <w:szCs w:val="28"/>
        </w:rPr>
        <w:t>；</w:t>
      </w:r>
    </w:p>
    <w:p>
      <w:pPr>
        <w:pStyle w:val="2"/>
        <w:numPr>
          <w:ilvl w:val="0"/>
          <w:numId w:val="1"/>
        </w:numPr>
        <w:ind w:left="0" w:leftChars="0" w:firstLine="560" w:firstLineChars="200"/>
        <w:rPr>
          <w:rFonts w:hint="eastAsia" w:ascii="仿宋_GB2312" w:eastAsia="仿宋_GB2312"/>
          <w:sz w:val="28"/>
          <w:szCs w:val="28"/>
          <w:lang w:val="en-US" w:eastAsia="zh-CN"/>
        </w:rPr>
      </w:pPr>
      <w:r>
        <w:rPr>
          <w:rFonts w:hint="eastAsia" w:ascii="仿宋_GB2312" w:eastAsia="仿宋_GB2312" w:cs="Times New Roman"/>
          <w:kern w:val="2"/>
          <w:sz w:val="28"/>
          <w:szCs w:val="28"/>
          <w:lang w:val="en-US" w:eastAsia="zh-CN" w:bidi="ar-SA"/>
        </w:rPr>
        <w:t>社会保障和就业支出192.87万元，</w:t>
      </w:r>
      <w:r>
        <w:rPr>
          <w:rFonts w:hint="eastAsia" w:ascii="仿宋_GB2312" w:eastAsia="仿宋_GB2312"/>
          <w:sz w:val="28"/>
          <w:szCs w:val="28"/>
        </w:rPr>
        <w:t>占本年财政拨款支出</w:t>
      </w:r>
      <w:r>
        <w:rPr>
          <w:rFonts w:hint="eastAsia" w:ascii="仿宋_GB2312" w:eastAsia="仿宋_GB2312"/>
          <w:sz w:val="28"/>
          <w:szCs w:val="28"/>
          <w:lang w:eastAsia="zh-CN"/>
        </w:rPr>
        <w:t>的</w:t>
      </w:r>
      <w:r>
        <w:rPr>
          <w:rFonts w:hint="eastAsia" w:ascii="仿宋_GB2312" w:eastAsia="仿宋_GB2312"/>
          <w:sz w:val="28"/>
          <w:szCs w:val="28"/>
          <w:lang w:val="en-US" w:eastAsia="zh-CN"/>
        </w:rPr>
        <w:t>10.57%；</w:t>
      </w:r>
    </w:p>
    <w:p>
      <w:pPr>
        <w:pStyle w:val="2"/>
        <w:numPr>
          <w:ilvl w:val="0"/>
          <w:numId w:val="1"/>
        </w:numPr>
        <w:ind w:left="0" w:leftChars="0" w:firstLine="560" w:firstLineChars="200"/>
        <w:rPr>
          <w:rFonts w:hint="default" w:ascii="仿宋_GB2312" w:eastAsia="仿宋_GB2312"/>
          <w:sz w:val="28"/>
          <w:szCs w:val="28"/>
          <w:lang w:val="en-US" w:eastAsia="zh-CN"/>
        </w:rPr>
      </w:pPr>
      <w:r>
        <w:rPr>
          <w:rFonts w:hint="eastAsia" w:ascii="仿宋_GB2312" w:eastAsia="仿宋_GB2312"/>
          <w:sz w:val="28"/>
          <w:szCs w:val="28"/>
          <w:lang w:val="en-US" w:eastAsia="zh-CN"/>
        </w:rPr>
        <w:t>卫生健康支出82.27万元，</w:t>
      </w:r>
      <w:r>
        <w:rPr>
          <w:rFonts w:hint="eastAsia" w:ascii="仿宋_GB2312" w:eastAsia="仿宋_GB2312"/>
          <w:sz w:val="28"/>
          <w:szCs w:val="28"/>
        </w:rPr>
        <w:t>占本年财政拨款支出</w:t>
      </w:r>
      <w:r>
        <w:rPr>
          <w:rFonts w:hint="eastAsia" w:ascii="仿宋_GB2312" w:eastAsia="仿宋_GB2312"/>
          <w:sz w:val="28"/>
          <w:szCs w:val="28"/>
          <w:lang w:eastAsia="zh-CN"/>
        </w:rPr>
        <w:t>的</w:t>
      </w:r>
      <w:r>
        <w:rPr>
          <w:rFonts w:hint="eastAsia" w:ascii="仿宋_GB2312" w:eastAsia="仿宋_GB2312"/>
          <w:sz w:val="28"/>
          <w:szCs w:val="28"/>
          <w:lang w:val="en-US" w:eastAsia="zh-CN"/>
        </w:rPr>
        <w:t>4.51%；</w:t>
      </w:r>
    </w:p>
    <w:p>
      <w:pPr>
        <w:pStyle w:val="2"/>
        <w:numPr>
          <w:ilvl w:val="0"/>
          <w:numId w:val="1"/>
        </w:numPr>
        <w:ind w:left="0" w:leftChars="0" w:firstLine="560" w:firstLineChars="200"/>
        <w:rPr>
          <w:rFonts w:hint="default" w:ascii="仿宋_GB2312" w:eastAsia="仿宋_GB2312"/>
          <w:sz w:val="28"/>
          <w:szCs w:val="28"/>
          <w:lang w:val="en-US" w:eastAsia="zh-CN"/>
        </w:rPr>
      </w:pPr>
      <w:r>
        <w:rPr>
          <w:rFonts w:hint="eastAsia" w:ascii="仿宋_GB2312" w:eastAsia="仿宋_GB2312"/>
          <w:sz w:val="28"/>
          <w:szCs w:val="28"/>
          <w:lang w:val="en-US" w:eastAsia="zh-CN"/>
        </w:rPr>
        <w:t>住房保障支出168.98万元，</w:t>
      </w:r>
      <w:r>
        <w:rPr>
          <w:rFonts w:hint="eastAsia" w:ascii="仿宋_GB2312" w:eastAsia="仿宋_GB2312"/>
          <w:sz w:val="28"/>
          <w:szCs w:val="28"/>
        </w:rPr>
        <w:t>占本年财政拨款支出</w:t>
      </w:r>
      <w:r>
        <w:rPr>
          <w:rFonts w:hint="eastAsia" w:ascii="仿宋_GB2312" w:eastAsia="仿宋_GB2312"/>
          <w:sz w:val="28"/>
          <w:szCs w:val="28"/>
          <w:lang w:eastAsia="zh-CN"/>
        </w:rPr>
        <w:t>的</w:t>
      </w:r>
      <w:r>
        <w:rPr>
          <w:rFonts w:hint="eastAsia" w:ascii="仿宋_GB2312" w:eastAsia="仿宋_GB2312"/>
          <w:sz w:val="28"/>
          <w:szCs w:val="28"/>
          <w:lang w:val="en-US" w:eastAsia="zh-CN"/>
        </w:rPr>
        <w:t>9.26%。</w:t>
      </w:r>
    </w:p>
    <w:p>
      <w:pPr>
        <w:autoSpaceDE w:val="0"/>
        <w:autoSpaceDN w:val="0"/>
        <w:adjustRightInd w:val="0"/>
        <w:spacing w:line="580" w:lineRule="exact"/>
        <w:ind w:firstLine="560" w:firstLineChars="200"/>
        <w:jc w:val="left"/>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（二）一般公共预算财政拨款支出决算具体情况</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eastAsia="zh-CN"/>
        </w:rPr>
        <w:t>文化旅游体育与传媒类</w:t>
      </w:r>
      <w:r>
        <w:rPr>
          <w:rFonts w:hint="eastAsia" w:ascii="仿宋_GB2312" w:eastAsia="仿宋_GB2312"/>
          <w:sz w:val="28"/>
          <w:szCs w:val="28"/>
          <w:lang w:val="en-US" w:eastAsia="zh-CN"/>
        </w:rPr>
        <w:t>2023年度决算</w:t>
      </w:r>
      <w:r>
        <w:rPr>
          <w:rFonts w:hint="eastAsia" w:ascii="仿宋_GB2312" w:eastAsia="仿宋_GB2312"/>
          <w:sz w:val="28"/>
          <w:szCs w:val="28"/>
          <w:lang w:eastAsia="zh-CN"/>
        </w:rPr>
        <w:t>支出</w:t>
      </w:r>
      <w:r>
        <w:rPr>
          <w:rFonts w:hint="eastAsia" w:ascii="仿宋_GB2312" w:eastAsia="仿宋_GB2312"/>
          <w:sz w:val="28"/>
          <w:szCs w:val="28"/>
          <w:lang w:val="en-US" w:eastAsia="zh-CN"/>
        </w:rPr>
        <w:t>1381.18</w:t>
      </w:r>
      <w:r>
        <w:rPr>
          <w:rFonts w:hint="eastAsia" w:ascii="仿宋_GB2312" w:eastAsia="仿宋_GB2312"/>
          <w:sz w:val="28"/>
          <w:szCs w:val="28"/>
        </w:rPr>
        <w:t>万元，比2023年度年初预算增加</w:t>
      </w:r>
      <w:r>
        <w:rPr>
          <w:rFonts w:hint="eastAsia" w:ascii="仿宋_GB2312" w:eastAsia="仿宋_GB2312"/>
          <w:sz w:val="28"/>
          <w:szCs w:val="28"/>
          <w:lang w:val="en-US" w:eastAsia="zh-CN"/>
        </w:rPr>
        <w:t>610.9</w:t>
      </w:r>
      <w:r>
        <w:rPr>
          <w:rFonts w:hint="eastAsia" w:ascii="仿宋_GB2312" w:eastAsia="仿宋_GB2312"/>
          <w:sz w:val="28"/>
          <w:szCs w:val="28"/>
        </w:rPr>
        <w:t>万元，增长</w:t>
      </w:r>
      <w:r>
        <w:rPr>
          <w:rFonts w:hint="eastAsia" w:ascii="仿宋_GB2312" w:eastAsia="仿宋_GB2312"/>
          <w:sz w:val="28"/>
          <w:szCs w:val="28"/>
          <w:lang w:val="en-US" w:eastAsia="zh-CN"/>
        </w:rPr>
        <w:t>79.31%</w:t>
      </w:r>
      <w:r>
        <w:rPr>
          <w:rFonts w:hint="eastAsia" w:ascii="仿宋_GB2312" w:eastAsia="仿宋_GB2312"/>
          <w:sz w:val="28"/>
          <w:szCs w:val="28"/>
        </w:rPr>
        <w:t>%。</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cs="Times New Roman"/>
          <w:kern w:val="2"/>
          <w:sz w:val="28"/>
          <w:szCs w:val="28"/>
          <w:lang w:val="en-US" w:eastAsia="zh-CN" w:bidi="ar-SA"/>
        </w:rPr>
        <w:t>社会保障和就业类</w:t>
      </w:r>
      <w:r>
        <w:rPr>
          <w:rFonts w:hint="eastAsia" w:ascii="仿宋_GB2312" w:eastAsia="仿宋_GB2312"/>
          <w:sz w:val="28"/>
          <w:szCs w:val="28"/>
        </w:rPr>
        <w:t>2023年度决算</w:t>
      </w:r>
      <w:r>
        <w:rPr>
          <w:rFonts w:hint="eastAsia" w:ascii="仿宋_GB2312" w:eastAsia="仿宋_GB2312" w:cs="Times New Roman"/>
          <w:kern w:val="2"/>
          <w:sz w:val="28"/>
          <w:szCs w:val="28"/>
          <w:lang w:val="en-US" w:eastAsia="zh-CN" w:bidi="ar-SA"/>
        </w:rPr>
        <w:t>支出192.87万元</w:t>
      </w:r>
      <w:r>
        <w:rPr>
          <w:rFonts w:hint="eastAsia" w:ascii="仿宋_GB2312" w:eastAsia="仿宋_GB2312"/>
          <w:sz w:val="28"/>
          <w:szCs w:val="28"/>
        </w:rPr>
        <w:t>，比2023年度年初预算增加</w:t>
      </w:r>
      <w:r>
        <w:rPr>
          <w:rFonts w:hint="eastAsia" w:ascii="仿宋_GB2312" w:eastAsia="仿宋_GB2312"/>
          <w:sz w:val="28"/>
          <w:szCs w:val="28"/>
          <w:lang w:val="en-US" w:eastAsia="zh-CN"/>
        </w:rPr>
        <w:t>19.27</w:t>
      </w:r>
      <w:r>
        <w:rPr>
          <w:rFonts w:hint="eastAsia" w:ascii="仿宋_GB2312" w:eastAsia="仿宋_GB2312"/>
          <w:sz w:val="28"/>
          <w:szCs w:val="28"/>
        </w:rPr>
        <w:t>万元，增长</w:t>
      </w:r>
      <w:r>
        <w:rPr>
          <w:rFonts w:hint="eastAsia" w:ascii="仿宋_GB2312" w:eastAsia="仿宋_GB2312"/>
          <w:sz w:val="28"/>
          <w:szCs w:val="28"/>
          <w:lang w:val="en-US" w:eastAsia="zh-CN"/>
        </w:rPr>
        <w:t>11.1</w:t>
      </w:r>
      <w:r>
        <w:rPr>
          <w:rFonts w:hint="eastAsia" w:ascii="仿宋_GB2312" w:eastAsia="仿宋_GB2312"/>
          <w:sz w:val="28"/>
          <w:szCs w:val="28"/>
        </w:rPr>
        <w:t>%。</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lang w:eastAsia="zh-CN"/>
        </w:rPr>
        <w:t>卫生健康类</w:t>
      </w:r>
      <w:r>
        <w:rPr>
          <w:rFonts w:hint="eastAsia" w:ascii="仿宋_GB2312" w:eastAsia="仿宋_GB2312"/>
          <w:sz w:val="28"/>
          <w:szCs w:val="28"/>
        </w:rPr>
        <w:t>2023年度决算</w:t>
      </w:r>
      <w:r>
        <w:rPr>
          <w:rFonts w:hint="eastAsia" w:ascii="仿宋_GB2312" w:eastAsia="仿宋_GB2312"/>
          <w:sz w:val="28"/>
          <w:szCs w:val="28"/>
          <w:lang w:eastAsia="zh-CN"/>
        </w:rPr>
        <w:t>支出</w:t>
      </w:r>
      <w:r>
        <w:rPr>
          <w:rFonts w:hint="eastAsia" w:ascii="仿宋_GB2312" w:eastAsia="仿宋_GB2312"/>
          <w:sz w:val="28"/>
          <w:szCs w:val="28"/>
          <w:lang w:val="en-US" w:eastAsia="zh-CN"/>
        </w:rPr>
        <w:t>82.27</w:t>
      </w:r>
      <w:r>
        <w:rPr>
          <w:rFonts w:hint="eastAsia" w:ascii="仿宋_GB2312" w:eastAsia="仿宋_GB2312"/>
          <w:sz w:val="28"/>
          <w:szCs w:val="28"/>
        </w:rPr>
        <w:t>万元，比2023年度年初预算增加（减少）</w:t>
      </w:r>
      <w:r>
        <w:rPr>
          <w:rFonts w:hint="eastAsia" w:ascii="仿宋_GB2312" w:eastAsia="仿宋_GB2312"/>
          <w:sz w:val="28"/>
          <w:szCs w:val="28"/>
          <w:lang w:val="en-US" w:eastAsia="zh-CN"/>
        </w:rPr>
        <w:t>0</w:t>
      </w:r>
      <w:r>
        <w:rPr>
          <w:rFonts w:hint="eastAsia" w:ascii="仿宋_GB2312" w:eastAsia="仿宋_GB2312"/>
          <w:sz w:val="28"/>
          <w:szCs w:val="28"/>
        </w:rPr>
        <w:t>万元，增长（下降）</w:t>
      </w:r>
      <w:r>
        <w:rPr>
          <w:rFonts w:hint="eastAsia" w:ascii="仿宋_GB2312" w:eastAsia="仿宋_GB2312"/>
          <w:sz w:val="28"/>
          <w:szCs w:val="28"/>
          <w:lang w:val="en-US" w:eastAsia="zh-CN"/>
        </w:rPr>
        <w:t>0</w:t>
      </w:r>
      <w:r>
        <w:rPr>
          <w:rFonts w:hint="eastAsia" w:ascii="仿宋_GB2312" w:eastAsia="仿宋_GB2312"/>
          <w:sz w:val="28"/>
          <w:szCs w:val="28"/>
        </w:rPr>
        <w:t>%。</w:t>
      </w:r>
    </w:p>
    <w:p>
      <w:pPr>
        <w:pStyle w:val="2"/>
        <w:rPr>
          <w:rFonts w:hint="default" w:eastAsia="仿宋_GB2312"/>
          <w:lang w:val="en-US" w:eastAsia="zh-CN"/>
        </w:rPr>
      </w:pPr>
      <w:r>
        <w:rPr>
          <w:rFonts w:hint="eastAsia" w:ascii="仿宋_GB2312" w:eastAsia="仿宋_GB2312"/>
          <w:sz w:val="28"/>
          <w:szCs w:val="28"/>
          <w:lang w:val="en-US" w:eastAsia="zh-CN"/>
        </w:rPr>
        <w:t>4、住房保障类2023年度决算支出168.98万元，比</w:t>
      </w:r>
      <w:r>
        <w:rPr>
          <w:rFonts w:hint="eastAsia" w:ascii="仿宋_GB2312" w:eastAsia="仿宋_GB2312"/>
          <w:sz w:val="28"/>
          <w:szCs w:val="28"/>
        </w:rPr>
        <w:t>2023年度年初预算增加</w:t>
      </w:r>
      <w:r>
        <w:rPr>
          <w:rFonts w:hint="eastAsia" w:ascii="仿宋_GB2312" w:eastAsia="仿宋_GB2312"/>
          <w:sz w:val="28"/>
          <w:szCs w:val="28"/>
          <w:lang w:val="en-US" w:eastAsia="zh-CN"/>
        </w:rPr>
        <w:t>92.47</w:t>
      </w:r>
      <w:r>
        <w:rPr>
          <w:rFonts w:hint="eastAsia" w:ascii="仿宋_GB2312" w:eastAsia="仿宋_GB2312"/>
          <w:sz w:val="28"/>
          <w:szCs w:val="28"/>
        </w:rPr>
        <w:t>万元，增长</w:t>
      </w:r>
      <w:r>
        <w:rPr>
          <w:rFonts w:hint="eastAsia" w:ascii="仿宋_GB2312" w:eastAsia="仿宋_GB2312"/>
          <w:sz w:val="28"/>
          <w:szCs w:val="28"/>
          <w:lang w:val="en-US" w:eastAsia="zh-CN"/>
        </w:rPr>
        <w:t>120.86</w:t>
      </w:r>
      <w:r>
        <w:rPr>
          <w:rFonts w:hint="eastAsia" w:ascii="仿宋_GB2312" w:eastAsia="仿宋_GB2312"/>
          <w:sz w:val="28"/>
          <w:szCs w:val="28"/>
        </w:rPr>
        <w:t>%</w:t>
      </w:r>
    </w:p>
    <w:p>
      <w:pPr>
        <w:spacing w:line="580" w:lineRule="exact"/>
        <w:ind w:firstLine="560" w:firstLineChars="200"/>
        <w:rPr>
          <w:rFonts w:ascii="仿宋_GB2312" w:eastAsia="仿宋_GB2312"/>
          <w:sz w:val="28"/>
          <w:szCs w:val="28"/>
        </w:rPr>
      </w:pPr>
      <w:r>
        <w:rPr>
          <w:rFonts w:hint="eastAsia" w:ascii="黑体" w:eastAsia="黑体"/>
          <w:b/>
          <w:sz w:val="28"/>
          <w:szCs w:val="28"/>
        </w:rPr>
        <w:t>五、政府性基金预算财政拨款支出决算情况说明</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（一）政府性基金预算财政拨款支出决算总体情况</w:t>
      </w:r>
    </w:p>
    <w:p>
      <w:pPr>
        <w:pStyle w:val="2"/>
        <w:rPr>
          <w:rFonts w:hint="default" w:eastAsia="仿宋_GB2312"/>
          <w:lang w:val="en-US" w:eastAsia="zh-CN"/>
        </w:rPr>
      </w:pPr>
      <w:r>
        <w:rPr>
          <w:rFonts w:hint="eastAsia" w:ascii="仿宋_GB2312" w:eastAsia="仿宋_GB2312"/>
          <w:sz w:val="28"/>
          <w:szCs w:val="28"/>
          <w:lang w:val="en-US" w:eastAsia="zh-CN"/>
        </w:rPr>
        <w:t xml:space="preserve">  北京市通州区文化馆无此项支出。</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（二）政府性基金预算财政拨款支出决算具体情况</w:t>
      </w:r>
    </w:p>
    <w:p>
      <w:pPr>
        <w:spacing w:line="580" w:lineRule="exact"/>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北京市通州区文化馆无此项支出。</w:t>
      </w:r>
    </w:p>
    <w:p>
      <w:pPr>
        <w:spacing w:line="580" w:lineRule="exact"/>
        <w:ind w:firstLine="560" w:firstLineChars="200"/>
        <w:rPr>
          <w:rFonts w:ascii="黑体" w:eastAsia="黑体"/>
          <w:b/>
          <w:sz w:val="28"/>
          <w:szCs w:val="28"/>
        </w:rPr>
      </w:pPr>
      <w:r>
        <w:rPr>
          <w:rFonts w:hint="eastAsia" w:ascii="黑体" w:eastAsia="黑体"/>
          <w:b/>
          <w:sz w:val="28"/>
          <w:szCs w:val="28"/>
        </w:rPr>
        <w:t>六、国有资本经营预算财</w:t>
      </w:r>
      <w:r>
        <w:rPr>
          <w:rFonts w:ascii="黑体" w:eastAsia="黑体"/>
          <w:b/>
          <w:sz w:val="28"/>
          <w:szCs w:val="28"/>
        </w:rPr>
        <w:t>政拨款</w:t>
      </w:r>
      <w:r>
        <w:rPr>
          <w:rFonts w:hint="eastAsia" w:ascii="黑体" w:eastAsia="黑体"/>
          <w:b/>
          <w:sz w:val="28"/>
          <w:szCs w:val="28"/>
        </w:rPr>
        <w:t>收支情况</w:t>
      </w:r>
    </w:p>
    <w:p>
      <w:pPr>
        <w:ind w:firstLine="537" w:firstLineChars="192"/>
        <w:rPr>
          <w:rFonts w:ascii="仿宋_GB2312" w:eastAsia="仿宋_GB2312"/>
          <w:sz w:val="28"/>
          <w:szCs w:val="28"/>
        </w:rPr>
      </w:pPr>
      <w:r>
        <w:rPr>
          <w:rFonts w:hint="eastAsia" w:ascii="仿宋_GB2312" w:eastAsia="仿宋_GB2312"/>
          <w:sz w:val="28"/>
          <w:szCs w:val="28"/>
          <w:lang w:val="en-US" w:eastAsia="zh-CN"/>
        </w:rPr>
        <w:t>北京市通州区文化馆无此项支出。</w:t>
      </w:r>
      <w:r>
        <w:rPr>
          <w:rFonts w:hint="eastAsia" w:ascii="仿宋_GB2312" w:eastAsia="仿宋_GB2312"/>
          <w:sz w:val="28"/>
          <w:szCs w:val="28"/>
        </w:rPr>
        <w:t>2023年度国有资本经营预算财政</w:t>
      </w:r>
      <w:r>
        <w:rPr>
          <w:rFonts w:ascii="仿宋_GB2312" w:eastAsia="仿宋_GB2312"/>
          <w:sz w:val="28"/>
          <w:szCs w:val="28"/>
        </w:rPr>
        <w:t>拨款</w:t>
      </w:r>
      <w:r>
        <w:rPr>
          <w:rFonts w:hint="eastAsia" w:ascii="仿宋_GB2312" w:eastAsia="仿宋_GB2312"/>
          <w:sz w:val="28"/>
          <w:szCs w:val="28"/>
        </w:rPr>
        <w:t>收入总</w:t>
      </w:r>
      <w:r>
        <w:rPr>
          <w:rFonts w:ascii="仿宋_GB2312" w:eastAsia="仿宋_GB2312"/>
          <w:sz w:val="28"/>
          <w:szCs w:val="28"/>
        </w:rPr>
        <w:t>计0</w:t>
      </w:r>
      <w:r>
        <w:rPr>
          <w:rFonts w:hint="eastAsia" w:ascii="仿宋_GB2312" w:eastAsia="仿宋_GB2312"/>
          <w:sz w:val="28"/>
          <w:szCs w:val="28"/>
        </w:rPr>
        <w:t>万元，国有资本经营预算财政</w:t>
      </w:r>
      <w:r>
        <w:rPr>
          <w:rFonts w:ascii="仿宋_GB2312" w:eastAsia="仿宋_GB2312"/>
          <w:sz w:val="28"/>
          <w:szCs w:val="28"/>
        </w:rPr>
        <w:t>拨款</w:t>
      </w:r>
      <w:r>
        <w:rPr>
          <w:rFonts w:hint="eastAsia" w:ascii="仿宋_GB2312" w:eastAsia="仿宋_GB2312"/>
          <w:sz w:val="28"/>
          <w:szCs w:val="28"/>
        </w:rPr>
        <w:t>支出总</w:t>
      </w:r>
      <w:r>
        <w:rPr>
          <w:rFonts w:ascii="仿宋_GB2312" w:eastAsia="仿宋_GB2312"/>
          <w:sz w:val="28"/>
          <w:szCs w:val="28"/>
        </w:rPr>
        <w:t>计0</w:t>
      </w:r>
      <w:r>
        <w:rPr>
          <w:rFonts w:hint="eastAsia" w:ascii="仿宋_GB2312" w:eastAsia="仿宋_GB2312"/>
          <w:sz w:val="28"/>
          <w:szCs w:val="28"/>
        </w:rPr>
        <w:t>万元。</w:t>
      </w:r>
    </w:p>
    <w:p>
      <w:pPr>
        <w:spacing w:line="580" w:lineRule="exact"/>
        <w:ind w:firstLine="548" w:firstLineChars="196"/>
        <w:rPr>
          <w:rFonts w:ascii="黑体" w:eastAsia="黑体"/>
          <w:sz w:val="28"/>
          <w:szCs w:val="28"/>
        </w:rPr>
      </w:pPr>
      <w:r>
        <w:rPr>
          <w:rFonts w:hint="eastAsia" w:ascii="黑体" w:eastAsia="黑体"/>
          <w:b/>
          <w:sz w:val="28"/>
          <w:szCs w:val="28"/>
        </w:rPr>
        <w:t>七、财政拨款基本支出决算情况说明</w:t>
      </w:r>
    </w:p>
    <w:p>
      <w:pPr>
        <w:tabs>
          <w:tab w:val="center" w:pos="6979"/>
        </w:tabs>
        <w:spacing w:line="580" w:lineRule="exact"/>
        <w:ind w:firstLine="548" w:firstLineChars="196"/>
        <w:rPr>
          <w:rFonts w:ascii="黑体" w:eastAsia="黑体"/>
          <w:b/>
          <w:sz w:val="28"/>
          <w:szCs w:val="28"/>
        </w:rPr>
      </w:pPr>
      <w:r>
        <w:rPr>
          <w:rFonts w:hint="eastAsia" w:ascii="仿宋_GB2312" w:eastAsia="仿宋_GB2312"/>
          <w:sz w:val="28"/>
          <w:szCs w:val="28"/>
        </w:rPr>
        <w:t>2023年度使用一般公共预算财政拨款安排基本支出</w:t>
      </w:r>
      <w:r>
        <w:rPr>
          <w:rFonts w:ascii="仿宋_GB2312" w:eastAsia="仿宋_GB2312"/>
          <w:sz w:val="28"/>
          <w:szCs w:val="28"/>
        </w:rPr>
        <w:t>1336.76</w:t>
      </w:r>
      <w:r>
        <w:rPr>
          <w:rFonts w:hint="eastAsia" w:ascii="仿宋_GB2312" w:eastAsia="仿宋_GB2312"/>
          <w:sz w:val="28"/>
          <w:szCs w:val="28"/>
        </w:rPr>
        <w:t>万元，使用政府性基金财政拨款安排基本支出</w:t>
      </w:r>
      <w:r>
        <w:rPr>
          <w:rFonts w:ascii="仿宋_GB2312" w:eastAsia="仿宋_GB2312"/>
          <w:sz w:val="28"/>
          <w:szCs w:val="28"/>
        </w:rPr>
        <w:t>0</w:t>
      </w:r>
      <w:r>
        <w:rPr>
          <w:rFonts w:hint="eastAsia" w:ascii="仿宋_GB2312" w:eastAsia="仿宋_GB2312"/>
          <w:sz w:val="28"/>
          <w:szCs w:val="28"/>
        </w:rPr>
        <w:t>万元，其中：（1）工资福利支出包括基本工资</w:t>
      </w:r>
      <w:r>
        <w:rPr>
          <w:rFonts w:ascii="仿宋_GB2312" w:eastAsia="仿宋_GB2312"/>
          <w:sz w:val="28"/>
          <w:szCs w:val="28"/>
        </w:rPr>
        <w:t>、津贴补贴、奖金、伙食补助费、绩效工资、</w:t>
      </w:r>
      <w:r>
        <w:rPr>
          <w:rFonts w:hint="eastAsia" w:ascii="仿宋_GB2312" w:eastAsia="仿宋_GB2312"/>
          <w:sz w:val="28"/>
          <w:szCs w:val="28"/>
        </w:rPr>
        <w:t>其他</w:t>
      </w:r>
      <w:r>
        <w:rPr>
          <w:rFonts w:ascii="仿宋_GB2312" w:eastAsia="仿宋_GB2312"/>
          <w:sz w:val="28"/>
          <w:szCs w:val="28"/>
        </w:rPr>
        <w:t>社会保障缴费、其他工资福利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；（2）商品和服务支出包括</w:t>
      </w:r>
      <w:r>
        <w:rPr>
          <w:rFonts w:ascii="仿宋_GB2312" w:eastAsia="仿宋_GB2312"/>
          <w:sz w:val="28"/>
          <w:szCs w:val="28"/>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；（3）对个人和家庭补助支出包括</w:t>
      </w:r>
      <w:r>
        <w:rPr>
          <w:rFonts w:ascii="仿宋_GB2312" w:eastAsia="仿宋_GB2312"/>
          <w:sz w:val="28"/>
          <w:szCs w:val="28"/>
        </w:rPr>
        <w:t>离休费、退休费、抚恤金、生活补助、</w:t>
      </w:r>
      <w:r>
        <w:rPr>
          <w:rFonts w:hint="eastAsia" w:ascii="仿宋_GB2312" w:eastAsia="仿宋_GB2312"/>
          <w:sz w:val="28"/>
          <w:szCs w:val="28"/>
        </w:rPr>
        <w:t>救济费</w:t>
      </w:r>
      <w:r>
        <w:rPr>
          <w:rFonts w:ascii="仿宋_GB2312" w:eastAsia="仿宋_GB2312"/>
          <w:sz w:val="28"/>
          <w:szCs w:val="28"/>
        </w:rPr>
        <w:t>、医疗费</w:t>
      </w:r>
      <w:r>
        <w:rPr>
          <w:rFonts w:hint="eastAsia" w:ascii="仿宋_GB2312" w:eastAsia="仿宋_GB2312"/>
          <w:sz w:val="28"/>
          <w:szCs w:val="28"/>
        </w:rPr>
        <w:t>补助</w:t>
      </w:r>
      <w:r>
        <w:rPr>
          <w:rFonts w:ascii="仿宋_GB2312" w:eastAsia="仿宋_GB2312"/>
          <w:sz w:val="28"/>
          <w:szCs w:val="28"/>
        </w:rPr>
        <w:t>、助学金、奖励金</w:t>
      </w:r>
      <w:r>
        <w:rPr>
          <w:rFonts w:hint="eastAsia" w:ascii="仿宋_GB2312" w:eastAsia="仿宋_GB2312"/>
          <w:sz w:val="28"/>
          <w:szCs w:val="28"/>
        </w:rPr>
        <w:t>、</w:t>
      </w:r>
      <w:r>
        <w:rPr>
          <w:rFonts w:ascii="仿宋_GB2312" w:eastAsia="仿宋_GB2312"/>
          <w:sz w:val="28"/>
          <w:szCs w:val="28"/>
        </w:rPr>
        <w:t>其他对个人和家庭的补助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。（4）其他资本性支出包括</w:t>
      </w:r>
      <w:r>
        <w:rPr>
          <w:rFonts w:ascii="仿宋_GB2312" w:eastAsia="仿宋_GB2312"/>
          <w:sz w:val="28"/>
          <w:szCs w:val="28"/>
        </w:rPr>
        <w:t>办公设备购置、专用设备购置</w:t>
      </w:r>
      <w:r>
        <w:rPr>
          <w:rFonts w:hint="eastAsia" w:ascii="仿宋_GB2312" w:eastAsia="仿宋_GB2312"/>
          <w:sz w:val="28"/>
          <w:szCs w:val="28"/>
        </w:rPr>
        <w:t>等</w:t>
      </w:r>
      <w:r>
        <w:rPr>
          <w:rFonts w:ascii="仿宋_GB2312" w:eastAsia="仿宋_GB2312"/>
          <w:sz w:val="28"/>
          <w:szCs w:val="28"/>
        </w:rPr>
        <w:t>。</w:t>
      </w:r>
    </w:p>
    <w:p>
      <w:pPr>
        <w:autoSpaceDE w:val="0"/>
        <w:autoSpaceDN w:val="0"/>
        <w:adjustRightInd w:val="0"/>
        <w:spacing w:line="580" w:lineRule="exact"/>
        <w:jc w:val="center"/>
        <w:rPr>
          <w:rFonts w:ascii="宋体" w:hAnsi="宋体" w:cs="宋体"/>
          <w:b/>
          <w:spacing w:val="40"/>
          <w:kern w:val="0"/>
          <w:sz w:val="32"/>
          <w:szCs w:val="32"/>
        </w:rPr>
      </w:pPr>
      <w:r>
        <w:rPr>
          <w:rFonts w:ascii="仿宋_GB2312" w:eastAsia="仿宋_GB2312"/>
          <w:sz w:val="28"/>
          <w:szCs w:val="28"/>
        </w:rPr>
        <w:br w:type="page"/>
      </w:r>
      <w:r>
        <w:rPr>
          <w:rFonts w:hint="eastAsia" w:ascii="宋体" w:hAnsi="宋体" w:cs="宋体"/>
          <w:b/>
          <w:bCs/>
          <w:spacing w:val="40"/>
          <w:kern w:val="0"/>
          <w:sz w:val="32"/>
          <w:szCs w:val="32"/>
        </w:rPr>
        <w:t>第三部分</w:t>
      </w:r>
      <w:r>
        <w:rPr>
          <w:rFonts w:hint="eastAsia" w:ascii="宋体" w:hAnsi="宋体"/>
          <w:b/>
          <w:spacing w:val="40"/>
          <w:sz w:val="32"/>
          <w:szCs w:val="32"/>
        </w:rPr>
        <w:t>2023年度</w:t>
      </w:r>
      <w:r>
        <w:rPr>
          <w:rFonts w:hint="eastAsia" w:ascii="宋体" w:hAnsi="宋体" w:cs="宋体"/>
          <w:b/>
          <w:spacing w:val="40"/>
          <w:kern w:val="0"/>
          <w:sz w:val="32"/>
          <w:szCs w:val="32"/>
        </w:rPr>
        <w:t>其他重要事项的情况说明</w:t>
      </w:r>
    </w:p>
    <w:p>
      <w:pPr>
        <w:spacing w:line="560" w:lineRule="exact"/>
        <w:ind w:firstLine="560" w:firstLineChars="200"/>
        <w:rPr>
          <w:rFonts w:ascii="黑体" w:eastAsia="黑体"/>
          <w:sz w:val="28"/>
          <w:szCs w:val="28"/>
        </w:rPr>
      </w:pPr>
      <w:r>
        <w:rPr>
          <w:rFonts w:hint="eastAsia" w:ascii="黑体" w:eastAsia="黑体"/>
          <w:sz w:val="28"/>
          <w:szCs w:val="28"/>
        </w:rPr>
        <w:t>一、“三公”经费财政拨款决算情况</w:t>
      </w:r>
    </w:p>
    <w:p>
      <w:pPr>
        <w:spacing w:line="560" w:lineRule="exact"/>
        <w:ind w:firstLine="600"/>
        <w:rPr>
          <w:rFonts w:ascii="仿宋_GB2312" w:eastAsia="仿宋_GB2312"/>
          <w:sz w:val="28"/>
          <w:szCs w:val="28"/>
        </w:rPr>
      </w:pPr>
      <w:r>
        <w:rPr>
          <w:rFonts w:hint="eastAsia" w:ascii="仿宋_GB2312" w:eastAsia="仿宋_GB2312"/>
          <w:sz w:val="28"/>
          <w:szCs w:val="28"/>
        </w:rPr>
        <w:t>“三公”经费</w:t>
      </w:r>
      <w:r>
        <w:rPr>
          <w:rFonts w:hint="eastAsia" w:ascii="仿宋_GB2312" w:eastAsia="仿宋_GB2312"/>
          <w:sz w:val="28"/>
          <w:szCs w:val="28"/>
          <w:lang w:eastAsia="zh-CN"/>
        </w:rPr>
        <w:t>北京市通州区文化馆</w:t>
      </w:r>
      <w:r>
        <w:rPr>
          <w:rFonts w:hint="eastAsia" w:ascii="仿宋_GB2312" w:eastAsia="仿宋_GB2312"/>
          <w:sz w:val="28"/>
          <w:szCs w:val="28"/>
        </w:rPr>
        <w:t>所属</w:t>
      </w:r>
      <w:r>
        <w:rPr>
          <w:rFonts w:hint="eastAsia" w:ascii="仿宋_GB2312" w:eastAsia="仿宋_GB2312"/>
          <w:bCs/>
          <w:sz w:val="28"/>
          <w:szCs w:val="28"/>
          <w:lang w:val="en-US" w:eastAsia="zh-CN"/>
        </w:rPr>
        <w:t>0</w:t>
      </w:r>
      <w:r>
        <w:rPr>
          <w:rFonts w:hint="eastAsia" w:ascii="仿宋_GB2312" w:eastAsia="仿宋_GB2312"/>
          <w:sz w:val="28"/>
          <w:szCs w:val="28"/>
        </w:rPr>
        <w:t>个行政单位、</w:t>
      </w:r>
      <w:r>
        <w:rPr>
          <w:rFonts w:hint="eastAsia" w:ascii="仿宋_GB2312" w:eastAsia="仿宋_GB2312"/>
          <w:sz w:val="28"/>
          <w:szCs w:val="28"/>
          <w:lang w:eastAsia="zh-CN"/>
        </w:rPr>
        <w:t>0</w:t>
      </w:r>
      <w:r>
        <w:rPr>
          <w:rFonts w:hint="eastAsia" w:ascii="仿宋_GB2312" w:eastAsia="仿宋_GB2312"/>
          <w:sz w:val="28"/>
          <w:szCs w:val="28"/>
        </w:rPr>
        <w:t>个</w:t>
      </w:r>
      <w:r>
        <w:rPr>
          <w:rFonts w:ascii="仿宋_GB2312" w:eastAsia="仿宋_GB2312"/>
          <w:sz w:val="28"/>
          <w:szCs w:val="28"/>
        </w:rPr>
        <w:t>参</w:t>
      </w:r>
      <w:r>
        <w:rPr>
          <w:rFonts w:hint="eastAsia" w:ascii="仿宋_GB2312" w:eastAsia="仿宋_GB2312"/>
          <w:sz w:val="28"/>
          <w:szCs w:val="28"/>
        </w:rPr>
        <w:t>照</w:t>
      </w:r>
      <w:r>
        <w:rPr>
          <w:rFonts w:ascii="仿宋_GB2312" w:eastAsia="仿宋_GB2312"/>
          <w:sz w:val="28"/>
          <w:szCs w:val="28"/>
        </w:rPr>
        <w:t>公务员法管理事业单位</w:t>
      </w:r>
      <w:r>
        <w:rPr>
          <w:rFonts w:hint="eastAsia" w:ascii="仿宋_GB2312" w:eastAsia="仿宋_GB2312"/>
          <w:sz w:val="28"/>
          <w:szCs w:val="28"/>
        </w:rPr>
        <w:t>、</w:t>
      </w:r>
      <w:r>
        <w:rPr>
          <w:rFonts w:hint="eastAsia" w:ascii="仿宋_GB2312" w:eastAsia="仿宋_GB2312"/>
          <w:bCs/>
          <w:sz w:val="28"/>
          <w:szCs w:val="28"/>
          <w:lang w:eastAsia="zh-CN"/>
        </w:rPr>
        <w:t>0</w:t>
      </w:r>
      <w:r>
        <w:rPr>
          <w:rFonts w:hint="eastAsia" w:ascii="仿宋_GB2312" w:eastAsia="仿宋_GB2312"/>
          <w:bCs/>
          <w:sz w:val="28"/>
          <w:szCs w:val="28"/>
        </w:rPr>
        <w:t>个</w:t>
      </w:r>
      <w:r>
        <w:rPr>
          <w:rFonts w:hint="eastAsia" w:ascii="仿宋_GB2312" w:eastAsia="仿宋_GB2312"/>
          <w:sz w:val="28"/>
          <w:szCs w:val="28"/>
        </w:rPr>
        <w:t>事业单位。2023年度“三公”经费财政拨款决算数</w:t>
      </w:r>
      <w:r>
        <w:rPr>
          <w:rFonts w:ascii="仿宋_GB2312" w:eastAsia="仿宋_GB2312"/>
          <w:sz w:val="28"/>
          <w:szCs w:val="28"/>
        </w:rPr>
        <w:t>0</w:t>
      </w:r>
      <w:r>
        <w:rPr>
          <w:rFonts w:hint="eastAsia" w:ascii="仿宋_GB2312" w:eastAsia="仿宋_GB2312"/>
          <w:sz w:val="28"/>
          <w:szCs w:val="28"/>
        </w:rPr>
        <w:t>万元，比2023年度“三公”经费财政拨款年初预算</w:t>
      </w:r>
      <w:r>
        <w:rPr>
          <w:rFonts w:ascii="仿宋_GB2312" w:eastAsia="仿宋_GB2312"/>
          <w:sz w:val="28"/>
          <w:szCs w:val="28"/>
        </w:rPr>
        <w:t>0</w:t>
      </w:r>
      <w:r>
        <w:rPr>
          <w:rFonts w:hint="eastAsia" w:ascii="仿宋_GB2312" w:eastAsia="仿宋_GB2312"/>
          <w:sz w:val="28"/>
          <w:szCs w:val="28"/>
        </w:rPr>
        <w:t>万元增加（减少）</w:t>
      </w:r>
      <w:r>
        <w:rPr>
          <w:rFonts w:ascii="仿宋_GB2312" w:eastAsia="仿宋_GB2312"/>
          <w:sz w:val="28"/>
          <w:szCs w:val="28"/>
        </w:rPr>
        <w:t>0</w:t>
      </w:r>
      <w:r>
        <w:rPr>
          <w:rFonts w:hint="eastAsia" w:ascii="仿宋_GB2312" w:eastAsia="仿宋_GB2312"/>
          <w:sz w:val="28"/>
          <w:szCs w:val="28"/>
        </w:rPr>
        <w:t>万元。其中：</w:t>
      </w:r>
    </w:p>
    <w:p>
      <w:pPr>
        <w:spacing w:line="560" w:lineRule="exact"/>
        <w:ind w:firstLine="600"/>
        <w:rPr>
          <w:rFonts w:ascii="仿宋_GB2312" w:eastAsia="仿宋_GB2312"/>
          <w:sz w:val="28"/>
          <w:szCs w:val="28"/>
        </w:rPr>
      </w:pPr>
      <w:r>
        <w:rPr>
          <w:rFonts w:hint="eastAsia" w:ascii="仿宋_GB2312" w:eastAsia="仿宋_GB2312"/>
          <w:sz w:val="28"/>
          <w:szCs w:val="28"/>
        </w:rPr>
        <w:t>1.因公出国（境）费用。2023年度决算数</w:t>
      </w:r>
      <w:r>
        <w:rPr>
          <w:rFonts w:ascii="仿宋_GB2312" w:eastAsia="仿宋_GB2312"/>
          <w:sz w:val="28"/>
          <w:szCs w:val="28"/>
        </w:rPr>
        <w:t>0</w:t>
      </w:r>
      <w:r>
        <w:rPr>
          <w:rFonts w:hint="eastAsia" w:ascii="仿宋_GB2312" w:eastAsia="仿宋_GB2312"/>
          <w:sz w:val="28"/>
          <w:szCs w:val="28"/>
        </w:rPr>
        <w:t>万元，比2023年度年初预算数</w:t>
      </w:r>
      <w:r>
        <w:rPr>
          <w:rFonts w:ascii="仿宋_GB2312" w:eastAsia="仿宋_GB2312"/>
          <w:sz w:val="28"/>
          <w:szCs w:val="28"/>
        </w:rPr>
        <w:t>0</w:t>
      </w:r>
      <w:r>
        <w:rPr>
          <w:rFonts w:hint="eastAsia" w:ascii="仿宋_GB2312" w:eastAsia="仿宋_GB2312"/>
          <w:sz w:val="28"/>
          <w:szCs w:val="28"/>
        </w:rPr>
        <w:t>万元增加（减少）</w:t>
      </w:r>
      <w:r>
        <w:rPr>
          <w:rFonts w:ascii="仿宋_GB2312" w:eastAsia="仿宋_GB2312"/>
          <w:sz w:val="28"/>
          <w:szCs w:val="28"/>
        </w:rPr>
        <w:t>0</w:t>
      </w:r>
      <w:r>
        <w:rPr>
          <w:rFonts w:hint="eastAsia" w:ascii="仿宋_GB2312" w:eastAsia="仿宋_GB2312"/>
          <w:sz w:val="28"/>
          <w:szCs w:val="28"/>
        </w:rPr>
        <w:t>万元。主要原因：……；2023年度因公出国（境）费用主要用于……等方面（需列示主要出国的会议、培训等事项），2023年度组织因公出国（境）团组</w:t>
      </w:r>
      <w:r>
        <w:rPr>
          <w:rFonts w:hint="eastAsia" w:ascii="仿宋_GB2312" w:eastAsia="仿宋_GB2312"/>
          <w:sz w:val="28"/>
          <w:szCs w:val="28"/>
          <w:lang w:eastAsia="zh-CN"/>
        </w:rPr>
        <w:t>0</w:t>
      </w:r>
      <w:r>
        <w:rPr>
          <w:rFonts w:hint="eastAsia" w:ascii="仿宋_GB2312" w:eastAsia="仿宋_GB2312"/>
          <w:sz w:val="28"/>
          <w:szCs w:val="28"/>
        </w:rPr>
        <w:t>个、</w:t>
      </w:r>
      <w:r>
        <w:rPr>
          <w:rFonts w:hint="eastAsia" w:ascii="仿宋_GB2312" w:eastAsia="仿宋_GB2312"/>
          <w:sz w:val="28"/>
          <w:szCs w:val="28"/>
          <w:lang w:eastAsia="zh-CN"/>
        </w:rPr>
        <w:t>0</w:t>
      </w:r>
      <w:r>
        <w:rPr>
          <w:rFonts w:hint="eastAsia" w:ascii="仿宋_GB2312" w:eastAsia="仿宋_GB2312"/>
          <w:sz w:val="28"/>
          <w:szCs w:val="28"/>
        </w:rPr>
        <w:t>人次，人均因公出国（境）费用</w:t>
      </w:r>
      <w:r>
        <w:rPr>
          <w:rFonts w:hint="eastAsia" w:ascii="仿宋_GB2312" w:eastAsia="仿宋_GB2312"/>
          <w:sz w:val="28"/>
          <w:szCs w:val="28"/>
          <w:lang w:eastAsia="zh-CN"/>
        </w:rPr>
        <w:t>0</w:t>
      </w:r>
      <w:r>
        <w:rPr>
          <w:rFonts w:ascii="仿宋_GB2312" w:eastAsia="仿宋_GB2312"/>
          <w:sz w:val="28"/>
          <w:szCs w:val="28"/>
        </w:rPr>
        <w:t>.</w:t>
      </w:r>
      <w:r>
        <w:rPr>
          <w:rFonts w:hint="eastAsia" w:ascii="仿宋_GB2312" w:eastAsia="仿宋_GB2312"/>
          <w:sz w:val="28"/>
          <w:szCs w:val="28"/>
          <w:lang w:eastAsia="zh-CN"/>
        </w:rPr>
        <w:t>0</w:t>
      </w:r>
      <w:r>
        <w:rPr>
          <w:rFonts w:hint="eastAsia" w:ascii="仿宋_GB2312" w:eastAsia="仿宋_GB2312"/>
          <w:sz w:val="28"/>
          <w:szCs w:val="28"/>
        </w:rPr>
        <w:t>万元。</w:t>
      </w:r>
    </w:p>
    <w:p>
      <w:pPr>
        <w:spacing w:line="560" w:lineRule="exact"/>
        <w:ind w:firstLine="600"/>
        <w:rPr>
          <w:rFonts w:ascii="仿宋_GB2312" w:eastAsia="仿宋_GB2312"/>
          <w:sz w:val="28"/>
          <w:szCs w:val="28"/>
        </w:rPr>
      </w:pPr>
      <w:r>
        <w:rPr>
          <w:rFonts w:hint="eastAsia" w:ascii="仿宋_GB2312" w:eastAsia="仿宋_GB2312"/>
          <w:sz w:val="28"/>
          <w:szCs w:val="28"/>
        </w:rPr>
        <w:t>2.公务接待费。2023年度决算数</w:t>
      </w:r>
      <w:r>
        <w:rPr>
          <w:rFonts w:ascii="仿宋_GB2312" w:eastAsia="仿宋_GB2312"/>
          <w:sz w:val="28"/>
          <w:szCs w:val="28"/>
        </w:rPr>
        <w:t>0</w:t>
      </w:r>
      <w:r>
        <w:rPr>
          <w:rFonts w:hint="eastAsia" w:ascii="仿宋_GB2312" w:eastAsia="仿宋_GB2312"/>
          <w:sz w:val="28"/>
          <w:szCs w:val="28"/>
        </w:rPr>
        <w:t>万元，比2023年度年初预算数</w:t>
      </w:r>
      <w:r>
        <w:rPr>
          <w:rFonts w:ascii="仿宋_GB2312" w:eastAsia="仿宋_GB2312"/>
          <w:sz w:val="28"/>
          <w:szCs w:val="28"/>
        </w:rPr>
        <w:t>0</w:t>
      </w:r>
      <w:r>
        <w:rPr>
          <w:rFonts w:hint="eastAsia" w:ascii="仿宋_GB2312" w:eastAsia="仿宋_GB2312"/>
          <w:sz w:val="28"/>
          <w:szCs w:val="28"/>
        </w:rPr>
        <w:t>万元增加（减少）</w:t>
      </w:r>
      <w:r>
        <w:rPr>
          <w:rFonts w:ascii="仿宋_GB2312" w:eastAsia="仿宋_GB2312"/>
          <w:sz w:val="28"/>
          <w:szCs w:val="28"/>
        </w:rPr>
        <w:t>0</w:t>
      </w:r>
      <w:r>
        <w:rPr>
          <w:rFonts w:hint="eastAsia" w:ascii="仿宋_GB2312" w:eastAsia="仿宋_GB2312"/>
          <w:sz w:val="28"/>
          <w:szCs w:val="28"/>
        </w:rPr>
        <w:t>万元。主要原因：……。2023年度公务接待费主要用于……（主要接待事项）。公务接待</w:t>
      </w:r>
      <w:r>
        <w:rPr>
          <w:rFonts w:hint="eastAsia" w:ascii="仿宋_GB2312" w:eastAsia="仿宋_GB2312"/>
          <w:sz w:val="28"/>
          <w:szCs w:val="28"/>
          <w:lang w:eastAsia="zh-CN"/>
        </w:rPr>
        <w:t>0</w:t>
      </w:r>
      <w:r>
        <w:rPr>
          <w:rFonts w:hint="eastAsia" w:ascii="仿宋_GB2312" w:eastAsia="仿宋_GB2312"/>
          <w:sz w:val="28"/>
          <w:szCs w:val="28"/>
        </w:rPr>
        <w:t>批次，公务接待</w:t>
      </w:r>
      <w:r>
        <w:rPr>
          <w:rFonts w:hint="eastAsia" w:ascii="仿宋_GB2312" w:eastAsia="仿宋_GB2312"/>
          <w:sz w:val="28"/>
          <w:szCs w:val="28"/>
          <w:lang w:eastAsia="zh-CN"/>
        </w:rPr>
        <w:t>0</w:t>
      </w:r>
      <w:r>
        <w:rPr>
          <w:rFonts w:hint="eastAsia" w:ascii="仿宋_GB2312" w:eastAsia="仿宋_GB2312"/>
          <w:sz w:val="28"/>
          <w:szCs w:val="28"/>
        </w:rPr>
        <w:t>人次。</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3.公务用车购置及运行维护费。2023年度决算数</w:t>
      </w:r>
      <w:r>
        <w:rPr>
          <w:rFonts w:ascii="仿宋_GB2312" w:eastAsia="仿宋_GB2312"/>
          <w:sz w:val="28"/>
          <w:szCs w:val="28"/>
        </w:rPr>
        <w:t>0</w:t>
      </w:r>
      <w:r>
        <w:rPr>
          <w:rFonts w:hint="eastAsia" w:ascii="仿宋_GB2312" w:eastAsia="仿宋_GB2312"/>
          <w:sz w:val="28"/>
          <w:szCs w:val="28"/>
        </w:rPr>
        <w:t>万元，比2023年度年初预算数</w:t>
      </w:r>
      <w:r>
        <w:rPr>
          <w:rFonts w:ascii="仿宋_GB2312" w:eastAsia="仿宋_GB2312"/>
          <w:sz w:val="28"/>
          <w:szCs w:val="28"/>
        </w:rPr>
        <w:t>0</w:t>
      </w:r>
      <w:r>
        <w:rPr>
          <w:rFonts w:hint="eastAsia" w:ascii="仿宋_GB2312" w:eastAsia="仿宋_GB2312"/>
          <w:sz w:val="28"/>
          <w:szCs w:val="28"/>
        </w:rPr>
        <w:t>万元增加（减少）</w:t>
      </w:r>
      <w:r>
        <w:rPr>
          <w:rFonts w:ascii="仿宋_GB2312" w:eastAsia="仿宋_GB2312"/>
          <w:sz w:val="28"/>
          <w:szCs w:val="28"/>
        </w:rPr>
        <w:t>0</w:t>
      </w:r>
      <w:r>
        <w:rPr>
          <w:rFonts w:hint="eastAsia" w:ascii="仿宋_GB2312" w:eastAsia="仿宋_GB2312"/>
          <w:sz w:val="28"/>
          <w:szCs w:val="28"/>
        </w:rPr>
        <w:t>万元。</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其中，公务用车购置费2023年度决算数</w:t>
      </w:r>
      <w:r>
        <w:rPr>
          <w:rFonts w:ascii="仿宋_GB2312" w:eastAsia="仿宋_GB2312"/>
          <w:sz w:val="28"/>
          <w:szCs w:val="28"/>
        </w:rPr>
        <w:t>0</w:t>
      </w:r>
      <w:r>
        <w:rPr>
          <w:rFonts w:hint="eastAsia" w:ascii="仿宋_GB2312" w:eastAsia="仿宋_GB2312"/>
          <w:sz w:val="28"/>
          <w:szCs w:val="28"/>
        </w:rPr>
        <w:t>万元，比2023年度年初预算数</w:t>
      </w:r>
      <w:r>
        <w:rPr>
          <w:rFonts w:ascii="仿宋_GB2312" w:eastAsia="仿宋_GB2312"/>
          <w:sz w:val="28"/>
          <w:szCs w:val="28"/>
        </w:rPr>
        <w:t>0</w:t>
      </w:r>
      <w:r>
        <w:rPr>
          <w:rFonts w:hint="eastAsia" w:ascii="仿宋_GB2312" w:eastAsia="仿宋_GB2312"/>
          <w:sz w:val="28"/>
          <w:szCs w:val="28"/>
        </w:rPr>
        <w:t>万元增加（减少）</w:t>
      </w:r>
      <w:r>
        <w:rPr>
          <w:rFonts w:ascii="仿宋_GB2312" w:eastAsia="仿宋_GB2312"/>
          <w:sz w:val="28"/>
          <w:szCs w:val="28"/>
        </w:rPr>
        <w:t>0</w:t>
      </w:r>
      <w:r>
        <w:rPr>
          <w:rFonts w:hint="eastAsia" w:ascii="仿宋_GB2312" w:eastAsia="仿宋_GB2312"/>
          <w:sz w:val="28"/>
          <w:szCs w:val="28"/>
        </w:rPr>
        <w:t>万元。主要原因：……，2023年度购置（更新）</w:t>
      </w:r>
      <w:r>
        <w:rPr>
          <w:rFonts w:hint="eastAsia" w:ascii="仿宋_GB2312" w:eastAsia="仿宋_GB2312"/>
          <w:sz w:val="28"/>
          <w:szCs w:val="28"/>
          <w:lang w:eastAsia="zh-CN"/>
        </w:rPr>
        <w:t>0</w:t>
      </w:r>
      <w:r>
        <w:rPr>
          <w:rFonts w:hint="eastAsia" w:ascii="仿宋_GB2312" w:eastAsia="仿宋_GB2312"/>
          <w:sz w:val="28"/>
          <w:szCs w:val="28"/>
        </w:rPr>
        <w:t>辆，车均购置费</w:t>
      </w:r>
      <w:r>
        <w:rPr>
          <w:rFonts w:hint="eastAsia" w:ascii="仿宋_GB2312" w:eastAsia="仿宋_GB2312"/>
          <w:sz w:val="28"/>
          <w:szCs w:val="28"/>
          <w:lang w:eastAsia="zh-CN"/>
        </w:rPr>
        <w:t>0</w:t>
      </w:r>
      <w:r>
        <w:rPr>
          <w:rFonts w:hint="eastAsia" w:ascii="仿宋_GB2312" w:eastAsia="仿宋_GB2312"/>
          <w:sz w:val="28"/>
          <w:szCs w:val="28"/>
        </w:rPr>
        <w:t>.</w:t>
      </w:r>
      <w:r>
        <w:rPr>
          <w:rFonts w:hint="eastAsia" w:ascii="仿宋_GB2312" w:eastAsia="仿宋_GB2312"/>
          <w:sz w:val="28"/>
          <w:szCs w:val="28"/>
          <w:lang w:eastAsia="zh-CN"/>
        </w:rPr>
        <w:t>0</w:t>
      </w:r>
      <w:r>
        <w:rPr>
          <w:rFonts w:hint="eastAsia" w:ascii="仿宋_GB2312" w:eastAsia="仿宋_GB2312"/>
          <w:sz w:val="28"/>
          <w:szCs w:val="28"/>
        </w:rPr>
        <w:t>万元。公务用车运行维护费2023年度决算数</w:t>
      </w:r>
      <w:r>
        <w:rPr>
          <w:rFonts w:ascii="仿宋_GB2312" w:eastAsia="仿宋_GB2312"/>
          <w:sz w:val="28"/>
          <w:szCs w:val="28"/>
        </w:rPr>
        <w:t>0</w:t>
      </w:r>
      <w:r>
        <w:rPr>
          <w:rFonts w:hint="eastAsia" w:ascii="仿宋_GB2312" w:eastAsia="仿宋_GB2312"/>
          <w:sz w:val="28"/>
          <w:szCs w:val="28"/>
        </w:rPr>
        <w:t>万元，比2023年度年初预算数</w:t>
      </w:r>
      <w:r>
        <w:rPr>
          <w:rFonts w:ascii="仿宋_GB2312" w:eastAsia="仿宋_GB2312"/>
          <w:sz w:val="28"/>
          <w:szCs w:val="28"/>
        </w:rPr>
        <w:t>0</w:t>
      </w:r>
      <w:r>
        <w:rPr>
          <w:rFonts w:hint="eastAsia" w:ascii="仿宋_GB2312" w:eastAsia="仿宋_GB2312"/>
          <w:sz w:val="28"/>
          <w:szCs w:val="28"/>
        </w:rPr>
        <w:t>万元增加（减少）</w:t>
      </w:r>
      <w:r>
        <w:rPr>
          <w:rFonts w:ascii="仿宋_GB2312" w:eastAsia="仿宋_GB2312"/>
          <w:sz w:val="28"/>
          <w:szCs w:val="28"/>
        </w:rPr>
        <w:t>0</w:t>
      </w:r>
      <w:r>
        <w:rPr>
          <w:rFonts w:hint="eastAsia" w:ascii="仿宋_GB2312" w:eastAsia="仿宋_GB2312"/>
          <w:sz w:val="28"/>
          <w:szCs w:val="28"/>
        </w:rPr>
        <w:t>万元，主要原因：……。2023年度公务用车运行维护费中，公务用车加油</w:t>
      </w:r>
      <w:r>
        <w:rPr>
          <w:rFonts w:ascii="仿宋_GB2312" w:eastAsia="仿宋_GB2312"/>
          <w:sz w:val="28"/>
          <w:szCs w:val="28"/>
        </w:rPr>
        <w:t>0</w:t>
      </w:r>
      <w:r>
        <w:rPr>
          <w:rFonts w:hint="eastAsia" w:ascii="仿宋_GB2312" w:eastAsia="仿宋_GB2312"/>
          <w:sz w:val="28"/>
          <w:szCs w:val="28"/>
        </w:rPr>
        <w:t>万元，公务用车维修</w:t>
      </w:r>
      <w:r>
        <w:rPr>
          <w:rFonts w:ascii="仿宋_GB2312" w:eastAsia="仿宋_GB2312"/>
          <w:sz w:val="28"/>
          <w:szCs w:val="28"/>
        </w:rPr>
        <w:t>0</w:t>
      </w:r>
      <w:r>
        <w:rPr>
          <w:rFonts w:hint="eastAsia" w:ascii="仿宋_GB2312" w:eastAsia="仿宋_GB2312"/>
          <w:sz w:val="28"/>
          <w:szCs w:val="28"/>
        </w:rPr>
        <w:t>万元，公务用车保险</w:t>
      </w:r>
      <w:r>
        <w:rPr>
          <w:rFonts w:ascii="仿宋_GB2312" w:eastAsia="仿宋_GB2312"/>
          <w:sz w:val="28"/>
          <w:szCs w:val="28"/>
        </w:rPr>
        <w:t>0</w:t>
      </w:r>
      <w:r>
        <w:rPr>
          <w:rFonts w:hint="eastAsia" w:ascii="仿宋_GB2312" w:eastAsia="仿宋_GB2312"/>
          <w:sz w:val="28"/>
          <w:szCs w:val="28"/>
        </w:rPr>
        <w:t>万元，公务用车其他支出</w:t>
      </w:r>
      <w:r>
        <w:rPr>
          <w:rFonts w:ascii="仿宋_GB2312" w:eastAsia="仿宋_GB2312"/>
          <w:sz w:val="28"/>
          <w:szCs w:val="28"/>
        </w:rPr>
        <w:t>0</w:t>
      </w:r>
      <w:r>
        <w:rPr>
          <w:rFonts w:hint="eastAsia" w:ascii="仿宋_GB2312" w:eastAsia="仿宋_GB2312"/>
          <w:sz w:val="28"/>
          <w:szCs w:val="28"/>
        </w:rPr>
        <w:t>万元。2023年度公务用车保有量</w:t>
      </w:r>
      <w:r>
        <w:rPr>
          <w:rFonts w:hint="eastAsia" w:ascii="仿宋_GB2312" w:eastAsia="仿宋_GB2312"/>
          <w:sz w:val="28"/>
          <w:szCs w:val="28"/>
          <w:lang w:eastAsia="zh-CN"/>
        </w:rPr>
        <w:t>0</w:t>
      </w:r>
      <w:r>
        <w:rPr>
          <w:rFonts w:hint="eastAsia" w:ascii="仿宋_GB2312" w:eastAsia="仿宋_GB2312"/>
          <w:sz w:val="28"/>
          <w:szCs w:val="28"/>
        </w:rPr>
        <w:t>辆，车均运行维护费</w:t>
      </w:r>
      <w:r>
        <w:rPr>
          <w:rFonts w:hint="eastAsia" w:ascii="仿宋_GB2312" w:eastAsia="仿宋_GB2312"/>
          <w:sz w:val="28"/>
          <w:szCs w:val="28"/>
          <w:lang w:eastAsia="zh-CN"/>
        </w:rPr>
        <w:t>0</w:t>
      </w:r>
      <w:r>
        <w:rPr>
          <w:rFonts w:hint="eastAsia" w:ascii="仿宋_GB2312" w:eastAsia="仿宋_GB2312"/>
          <w:sz w:val="28"/>
          <w:szCs w:val="28"/>
        </w:rPr>
        <w:t>.</w:t>
      </w:r>
      <w:r>
        <w:rPr>
          <w:rFonts w:hint="eastAsia" w:ascii="仿宋_GB2312" w:eastAsia="仿宋_GB2312"/>
          <w:sz w:val="28"/>
          <w:szCs w:val="28"/>
          <w:lang w:eastAsia="zh-CN"/>
        </w:rPr>
        <w:t>0</w:t>
      </w:r>
      <w:r>
        <w:rPr>
          <w:rFonts w:hint="eastAsia" w:ascii="仿宋_GB2312" w:eastAsia="仿宋_GB2312"/>
          <w:sz w:val="28"/>
          <w:szCs w:val="28"/>
        </w:rPr>
        <w:t>万元。</w:t>
      </w:r>
    </w:p>
    <w:p>
      <w:pPr>
        <w:tabs>
          <w:tab w:val="center" w:pos="6979"/>
        </w:tabs>
        <w:ind w:firstLine="554" w:firstLineChars="198"/>
        <w:rPr>
          <w:rFonts w:ascii="黑体" w:eastAsia="黑体"/>
          <w:sz w:val="28"/>
          <w:szCs w:val="28"/>
        </w:rPr>
      </w:pPr>
      <w:r>
        <w:rPr>
          <w:rFonts w:hint="eastAsia" w:ascii="黑体" w:eastAsia="黑体"/>
          <w:sz w:val="28"/>
          <w:szCs w:val="28"/>
        </w:rPr>
        <w:t>二、机关运行经费支出情况</w:t>
      </w:r>
    </w:p>
    <w:p>
      <w:pPr>
        <w:ind w:firstLine="537" w:firstLineChars="192"/>
        <w:rPr>
          <w:rFonts w:ascii="仿宋_GB2312" w:eastAsia="仿宋_GB2312"/>
          <w:sz w:val="28"/>
          <w:szCs w:val="28"/>
        </w:rPr>
      </w:pPr>
      <w:r>
        <w:rPr>
          <w:rFonts w:hint="eastAsia" w:ascii="仿宋_GB2312" w:eastAsia="仿宋_GB2312"/>
          <w:sz w:val="28"/>
          <w:szCs w:val="28"/>
        </w:rPr>
        <w:t>2023年度使用财政拨款安排的基本支出中的日常公用经费支出，合计</w:t>
      </w:r>
      <w:r>
        <w:rPr>
          <w:rFonts w:hint="eastAsia" w:ascii="仿宋_GB2312" w:eastAsia="仿宋_GB2312"/>
          <w:sz w:val="28"/>
          <w:szCs w:val="28"/>
          <w:lang w:eastAsia="zh-CN"/>
        </w:rPr>
        <w:t>0</w:t>
      </w:r>
      <w:r>
        <w:rPr>
          <w:rFonts w:ascii="仿宋_GB2312" w:eastAsia="仿宋_GB2312"/>
          <w:sz w:val="28"/>
          <w:szCs w:val="28"/>
        </w:rPr>
        <w:t>.</w:t>
      </w:r>
      <w:r>
        <w:rPr>
          <w:rFonts w:hint="eastAsia" w:ascii="仿宋_GB2312" w:eastAsia="仿宋_GB2312"/>
          <w:sz w:val="28"/>
          <w:szCs w:val="28"/>
          <w:lang w:eastAsia="zh-CN"/>
        </w:rPr>
        <w:t>0</w:t>
      </w:r>
      <w:r>
        <w:rPr>
          <w:rFonts w:hint="eastAsia" w:ascii="仿宋_GB2312" w:eastAsia="仿宋_GB2312"/>
          <w:sz w:val="28"/>
          <w:szCs w:val="28"/>
        </w:rPr>
        <w:t>万元，比上年增加（减少）</w:t>
      </w:r>
      <w:r>
        <w:rPr>
          <w:rFonts w:hint="eastAsia" w:ascii="仿宋_GB2312" w:eastAsia="仿宋_GB2312"/>
          <w:sz w:val="28"/>
          <w:szCs w:val="28"/>
          <w:lang w:eastAsia="zh-CN"/>
        </w:rPr>
        <w:t>0</w:t>
      </w:r>
      <w:r>
        <w:rPr>
          <w:rFonts w:ascii="仿宋_GB2312" w:eastAsia="仿宋_GB2312"/>
          <w:sz w:val="28"/>
          <w:szCs w:val="28"/>
        </w:rPr>
        <w:t>.</w:t>
      </w:r>
      <w:r>
        <w:rPr>
          <w:rFonts w:hint="eastAsia" w:ascii="仿宋_GB2312" w:eastAsia="仿宋_GB2312"/>
          <w:sz w:val="28"/>
          <w:szCs w:val="28"/>
          <w:lang w:eastAsia="zh-CN"/>
        </w:rPr>
        <w:t>0</w:t>
      </w:r>
      <w:r>
        <w:rPr>
          <w:rFonts w:hint="eastAsia" w:ascii="仿宋_GB2312" w:eastAsia="仿宋_GB2312"/>
          <w:sz w:val="28"/>
          <w:szCs w:val="28"/>
        </w:rPr>
        <w:t>万元，增加（减少）原因：</w:t>
      </w:r>
      <w:r>
        <w:rPr>
          <w:rFonts w:hint="eastAsia" w:ascii="仿宋_GB2312" w:eastAsia="仿宋_GB2312"/>
          <w:sz w:val="28"/>
          <w:szCs w:val="28"/>
          <w:lang w:val="en-US" w:eastAsia="zh-CN"/>
        </w:rPr>
        <w:t>北京市通州区文化馆无此项支出</w:t>
      </w:r>
      <w:r>
        <w:rPr>
          <w:rFonts w:hint="eastAsia" w:ascii="仿宋_GB2312" w:eastAsia="仿宋_GB2312"/>
          <w:sz w:val="28"/>
          <w:szCs w:val="28"/>
        </w:rPr>
        <w:t>。</w:t>
      </w:r>
    </w:p>
    <w:p>
      <w:pPr>
        <w:ind w:left="540"/>
        <w:rPr>
          <w:rFonts w:ascii="黑体" w:eastAsia="黑体"/>
          <w:sz w:val="28"/>
          <w:szCs w:val="28"/>
        </w:rPr>
      </w:pPr>
      <w:r>
        <w:rPr>
          <w:rFonts w:hint="eastAsia" w:ascii="黑体" w:eastAsia="黑体"/>
          <w:sz w:val="28"/>
          <w:szCs w:val="28"/>
        </w:rPr>
        <w:t>三、政府采购支出情况</w:t>
      </w:r>
    </w:p>
    <w:p>
      <w:pPr>
        <w:ind w:firstLine="537" w:firstLineChars="192"/>
        <w:rPr>
          <w:rFonts w:ascii="仿宋_GB2312" w:eastAsia="仿宋_GB2312"/>
          <w:sz w:val="28"/>
          <w:szCs w:val="28"/>
        </w:rPr>
      </w:pPr>
      <w:r>
        <w:rPr>
          <w:rFonts w:hint="eastAsia" w:ascii="仿宋_GB2312" w:eastAsia="仿宋_GB2312"/>
          <w:sz w:val="28"/>
          <w:szCs w:val="28"/>
        </w:rPr>
        <w:t>2023年度政府采购支出总额</w:t>
      </w:r>
      <w:r>
        <w:rPr>
          <w:rFonts w:ascii="仿宋_GB2312" w:eastAsia="仿宋_GB2312"/>
          <w:sz w:val="28"/>
          <w:szCs w:val="28"/>
        </w:rPr>
        <w:t>158.55</w:t>
      </w:r>
      <w:r>
        <w:rPr>
          <w:rFonts w:hint="eastAsia" w:ascii="仿宋_GB2312" w:eastAsia="仿宋_GB2312"/>
          <w:sz w:val="28"/>
          <w:szCs w:val="28"/>
        </w:rPr>
        <w:t>万元，其中：政府采购货物支出</w:t>
      </w:r>
      <w:r>
        <w:rPr>
          <w:rFonts w:ascii="仿宋_GB2312" w:eastAsia="仿宋_GB2312"/>
          <w:sz w:val="28"/>
          <w:szCs w:val="28"/>
        </w:rPr>
        <w:t>0</w:t>
      </w:r>
      <w:r>
        <w:rPr>
          <w:rFonts w:hint="eastAsia" w:ascii="仿宋_GB2312" w:eastAsia="仿宋_GB2312"/>
          <w:sz w:val="28"/>
          <w:szCs w:val="28"/>
        </w:rPr>
        <w:t>万元，政府采购工程支出</w:t>
      </w:r>
      <w:r>
        <w:rPr>
          <w:rFonts w:ascii="仿宋_GB2312" w:eastAsia="仿宋_GB2312"/>
          <w:sz w:val="28"/>
          <w:szCs w:val="28"/>
        </w:rPr>
        <w:t>0</w:t>
      </w:r>
      <w:r>
        <w:rPr>
          <w:rFonts w:hint="eastAsia" w:ascii="仿宋_GB2312" w:eastAsia="仿宋_GB2312"/>
          <w:sz w:val="28"/>
          <w:szCs w:val="28"/>
        </w:rPr>
        <w:t>万元，政府采购服务支出</w:t>
      </w:r>
      <w:r>
        <w:rPr>
          <w:rFonts w:ascii="仿宋_GB2312" w:eastAsia="仿宋_GB2312"/>
          <w:sz w:val="28"/>
          <w:szCs w:val="28"/>
        </w:rPr>
        <w:t>158.55</w:t>
      </w:r>
      <w:r>
        <w:rPr>
          <w:rFonts w:hint="eastAsia" w:ascii="仿宋_GB2312" w:eastAsia="仿宋_GB2312"/>
          <w:sz w:val="28"/>
          <w:szCs w:val="28"/>
        </w:rPr>
        <w:t>万元。授予中小企业合同金额</w:t>
      </w:r>
      <w:r>
        <w:rPr>
          <w:rFonts w:ascii="仿宋_GB2312" w:eastAsia="仿宋_GB2312"/>
          <w:sz w:val="28"/>
          <w:szCs w:val="28"/>
        </w:rPr>
        <w:t>158.55</w:t>
      </w:r>
      <w:r>
        <w:rPr>
          <w:rFonts w:hint="eastAsia" w:ascii="仿宋_GB2312" w:eastAsia="仿宋_GB2312"/>
          <w:sz w:val="28"/>
          <w:szCs w:val="28"/>
        </w:rPr>
        <w:t>万元，占政府采购支出总额的</w:t>
      </w:r>
      <w:r>
        <w:rPr>
          <w:rFonts w:ascii="仿宋_GB2312" w:eastAsia="仿宋_GB2312"/>
          <w:sz w:val="28"/>
          <w:szCs w:val="28"/>
        </w:rPr>
        <w:t>100</w:t>
      </w:r>
      <w:r>
        <w:rPr>
          <w:rFonts w:hint="eastAsia" w:ascii="仿宋_GB2312" w:eastAsia="仿宋_GB2312"/>
          <w:sz w:val="28"/>
          <w:szCs w:val="28"/>
        </w:rPr>
        <w:t>%，其中：授予小微企业合同金额</w:t>
      </w:r>
      <w:r>
        <w:rPr>
          <w:rFonts w:ascii="仿宋_GB2312" w:eastAsia="仿宋_GB2312"/>
          <w:sz w:val="28"/>
          <w:szCs w:val="28"/>
        </w:rPr>
        <w:t>158.55</w:t>
      </w:r>
      <w:r>
        <w:rPr>
          <w:rFonts w:hint="eastAsia" w:ascii="仿宋_GB2312" w:eastAsia="仿宋_GB2312"/>
          <w:sz w:val="28"/>
          <w:szCs w:val="28"/>
        </w:rPr>
        <w:t>万元，占政府采购支出总额的</w:t>
      </w:r>
      <w:r>
        <w:rPr>
          <w:rFonts w:ascii="仿宋_GB2312" w:eastAsia="仿宋_GB2312"/>
          <w:sz w:val="28"/>
          <w:szCs w:val="28"/>
        </w:rPr>
        <w:t>100</w:t>
      </w:r>
      <w:r>
        <w:rPr>
          <w:rFonts w:hint="eastAsia" w:ascii="仿宋_GB2312" w:eastAsia="仿宋_GB2312"/>
          <w:sz w:val="28"/>
          <w:szCs w:val="28"/>
        </w:rPr>
        <w:t>%。</w:t>
      </w:r>
    </w:p>
    <w:p>
      <w:pPr>
        <w:ind w:firstLine="560" w:firstLineChars="200"/>
        <w:rPr>
          <w:rFonts w:ascii="黑体" w:eastAsia="黑体"/>
          <w:sz w:val="28"/>
          <w:szCs w:val="28"/>
          <w:highlight w:val="yellow"/>
        </w:rPr>
      </w:pPr>
      <w:r>
        <w:rPr>
          <w:rFonts w:hint="eastAsia" w:ascii="黑体" w:eastAsia="黑体"/>
          <w:sz w:val="28"/>
          <w:szCs w:val="28"/>
        </w:rPr>
        <w:t>四、国有资产占用情况</w:t>
      </w:r>
    </w:p>
    <w:p>
      <w:pPr>
        <w:ind w:firstLine="560" w:firstLineChars="200"/>
        <w:rPr>
          <w:rFonts w:ascii="仿宋_GB2312" w:eastAsia="仿宋_GB2312"/>
          <w:sz w:val="32"/>
          <w:szCs w:val="32"/>
        </w:rPr>
      </w:pPr>
      <w:r>
        <w:rPr>
          <w:rFonts w:hint="eastAsia" w:ascii="仿宋_GB2312" w:eastAsia="仿宋_GB2312"/>
          <w:sz w:val="28"/>
          <w:szCs w:val="28"/>
        </w:rPr>
        <w:t>2023年度新购置车辆</w:t>
      </w:r>
      <w:r>
        <w:rPr>
          <w:rFonts w:hint="eastAsia" w:ascii="仿宋_GB2312" w:eastAsia="仿宋_GB2312"/>
          <w:sz w:val="28"/>
          <w:szCs w:val="28"/>
          <w:lang w:eastAsia="zh-CN"/>
        </w:rPr>
        <w:t>0</w:t>
      </w:r>
      <w:r>
        <w:rPr>
          <w:rFonts w:hint="eastAsia" w:ascii="仿宋_GB2312" w:eastAsia="仿宋_GB2312"/>
          <w:sz w:val="28"/>
          <w:szCs w:val="28"/>
        </w:rPr>
        <w:t>台，共计</w:t>
      </w:r>
      <w:r>
        <w:rPr>
          <w:rFonts w:hint="eastAsia" w:ascii="仿宋_GB2312" w:eastAsia="仿宋_GB2312"/>
          <w:sz w:val="28"/>
          <w:szCs w:val="28"/>
          <w:lang w:eastAsia="zh-CN"/>
        </w:rPr>
        <w:t>0</w:t>
      </w:r>
      <w:r>
        <w:rPr>
          <w:rFonts w:hint="eastAsia" w:ascii="仿宋_GB2312" w:eastAsia="仿宋_GB2312"/>
          <w:sz w:val="28"/>
          <w:szCs w:val="28"/>
        </w:rPr>
        <w:t>.</w:t>
      </w:r>
      <w:r>
        <w:rPr>
          <w:rFonts w:hint="eastAsia" w:ascii="仿宋_GB2312" w:eastAsia="仿宋_GB2312"/>
          <w:sz w:val="28"/>
          <w:szCs w:val="28"/>
          <w:lang w:eastAsia="zh-CN"/>
        </w:rPr>
        <w:t>0</w:t>
      </w:r>
      <w:r>
        <w:rPr>
          <w:rFonts w:hint="eastAsia" w:ascii="仿宋_GB2312" w:eastAsia="仿宋_GB2312"/>
          <w:sz w:val="28"/>
          <w:szCs w:val="28"/>
        </w:rPr>
        <w:t>万元；新购置单位价值100万元（含）以上的设备</w:t>
      </w:r>
      <w:r>
        <w:rPr>
          <w:rFonts w:hint="eastAsia" w:ascii="仿宋_GB2312" w:eastAsia="仿宋_GB2312"/>
          <w:sz w:val="28"/>
          <w:szCs w:val="28"/>
          <w:lang w:eastAsia="zh-CN"/>
        </w:rPr>
        <w:t>0</w:t>
      </w:r>
      <w:r>
        <w:rPr>
          <w:rFonts w:hint="eastAsia" w:ascii="仿宋_GB2312" w:eastAsia="仿宋_GB2312"/>
          <w:sz w:val="28"/>
          <w:szCs w:val="28"/>
        </w:rPr>
        <w:t>台（套），共计</w:t>
      </w:r>
      <w:r>
        <w:rPr>
          <w:rFonts w:hint="eastAsia" w:ascii="仿宋_GB2312" w:eastAsia="仿宋_GB2312"/>
          <w:sz w:val="28"/>
          <w:szCs w:val="28"/>
          <w:lang w:eastAsia="zh-CN"/>
        </w:rPr>
        <w:t>0</w:t>
      </w:r>
      <w:r>
        <w:rPr>
          <w:rFonts w:hint="eastAsia" w:ascii="仿宋_GB2312" w:eastAsia="仿宋_GB2312"/>
          <w:sz w:val="28"/>
          <w:szCs w:val="28"/>
        </w:rPr>
        <w:t>.</w:t>
      </w:r>
      <w:r>
        <w:rPr>
          <w:rFonts w:hint="eastAsia" w:ascii="仿宋_GB2312" w:eastAsia="仿宋_GB2312"/>
          <w:sz w:val="28"/>
          <w:szCs w:val="28"/>
          <w:lang w:eastAsia="zh-CN"/>
        </w:rPr>
        <w:t>0</w:t>
      </w:r>
      <w:r>
        <w:rPr>
          <w:rFonts w:hint="eastAsia" w:ascii="仿宋_GB2312" w:eastAsia="仿宋_GB2312"/>
          <w:sz w:val="28"/>
          <w:szCs w:val="28"/>
        </w:rPr>
        <w:t>万元。截至12月31日，</w:t>
      </w:r>
      <w:r>
        <w:rPr>
          <w:rFonts w:hint="eastAsia" w:ascii="仿宋_GB2312" w:eastAsia="仿宋_GB2312"/>
          <w:sz w:val="28"/>
          <w:szCs w:val="28"/>
          <w:lang w:eastAsia="zh-CN"/>
        </w:rPr>
        <w:t>0</w:t>
      </w:r>
      <w:r>
        <w:rPr>
          <w:rFonts w:hint="eastAsia" w:ascii="仿宋_GB2312" w:eastAsia="仿宋_GB2312"/>
          <w:sz w:val="28"/>
          <w:szCs w:val="28"/>
        </w:rPr>
        <w:t>部门共有车辆</w:t>
      </w:r>
      <w:r>
        <w:rPr>
          <w:rFonts w:hint="eastAsia" w:ascii="仿宋_GB2312" w:eastAsia="仿宋_GB2312"/>
          <w:sz w:val="28"/>
          <w:szCs w:val="28"/>
          <w:lang w:eastAsia="zh-CN"/>
        </w:rPr>
        <w:t>0</w:t>
      </w:r>
      <w:r>
        <w:rPr>
          <w:rFonts w:hint="eastAsia" w:ascii="仿宋_GB2312" w:eastAsia="仿宋_GB2312"/>
          <w:sz w:val="28"/>
          <w:szCs w:val="28"/>
        </w:rPr>
        <w:t>台，共计</w:t>
      </w:r>
      <w:r>
        <w:rPr>
          <w:rFonts w:hint="eastAsia" w:ascii="仿宋_GB2312" w:eastAsia="仿宋_GB2312"/>
          <w:sz w:val="28"/>
          <w:szCs w:val="28"/>
          <w:lang w:eastAsia="zh-CN"/>
        </w:rPr>
        <w:t>0</w:t>
      </w:r>
      <w:r>
        <w:rPr>
          <w:rFonts w:hint="eastAsia" w:ascii="仿宋_GB2312" w:eastAsia="仿宋_GB2312"/>
          <w:sz w:val="28"/>
          <w:szCs w:val="28"/>
        </w:rPr>
        <w:t>.</w:t>
      </w:r>
      <w:r>
        <w:rPr>
          <w:rFonts w:hint="eastAsia" w:ascii="仿宋_GB2312" w:eastAsia="仿宋_GB2312"/>
          <w:sz w:val="28"/>
          <w:szCs w:val="28"/>
          <w:lang w:eastAsia="zh-CN"/>
        </w:rPr>
        <w:t>0</w:t>
      </w:r>
      <w:r>
        <w:rPr>
          <w:rFonts w:hint="eastAsia" w:ascii="仿宋_GB2312" w:eastAsia="仿宋_GB2312"/>
          <w:sz w:val="28"/>
          <w:szCs w:val="28"/>
        </w:rPr>
        <w:t>万元；单位价值100万元（含）以上的设备</w:t>
      </w:r>
      <w:r>
        <w:rPr>
          <w:rFonts w:hint="eastAsia" w:ascii="仿宋_GB2312" w:eastAsia="仿宋_GB2312"/>
          <w:sz w:val="28"/>
          <w:szCs w:val="28"/>
          <w:lang w:eastAsia="zh-CN"/>
        </w:rPr>
        <w:t>0</w:t>
      </w:r>
      <w:r>
        <w:rPr>
          <w:rFonts w:hint="eastAsia" w:ascii="仿宋_GB2312" w:eastAsia="仿宋_GB2312"/>
          <w:sz w:val="28"/>
          <w:szCs w:val="28"/>
        </w:rPr>
        <w:t>台（套），共计</w:t>
      </w:r>
      <w:r>
        <w:rPr>
          <w:rFonts w:hint="eastAsia" w:ascii="仿宋_GB2312" w:eastAsia="仿宋_GB2312"/>
          <w:sz w:val="28"/>
          <w:szCs w:val="28"/>
          <w:lang w:eastAsia="zh-CN"/>
        </w:rPr>
        <w:t>0</w:t>
      </w:r>
      <w:r>
        <w:rPr>
          <w:rFonts w:hint="eastAsia" w:ascii="仿宋_GB2312" w:eastAsia="仿宋_GB2312"/>
          <w:sz w:val="28"/>
          <w:szCs w:val="28"/>
        </w:rPr>
        <w:t>.</w:t>
      </w:r>
      <w:r>
        <w:rPr>
          <w:rFonts w:hint="eastAsia" w:ascii="仿宋_GB2312" w:eastAsia="仿宋_GB2312"/>
          <w:sz w:val="28"/>
          <w:szCs w:val="28"/>
          <w:lang w:eastAsia="zh-CN"/>
        </w:rPr>
        <w:t>0</w:t>
      </w:r>
      <w:r>
        <w:rPr>
          <w:rFonts w:hint="eastAsia" w:ascii="仿宋_GB2312" w:eastAsia="仿宋_GB2312"/>
          <w:sz w:val="28"/>
          <w:szCs w:val="28"/>
        </w:rPr>
        <w:t>万元。</w:t>
      </w:r>
    </w:p>
    <w:p>
      <w:pPr>
        <w:ind w:firstLine="537" w:firstLineChars="192"/>
        <w:rPr>
          <w:rFonts w:ascii="黑体" w:eastAsia="黑体"/>
          <w:sz w:val="28"/>
          <w:szCs w:val="28"/>
        </w:rPr>
      </w:pPr>
      <w:r>
        <w:rPr>
          <w:rFonts w:hint="eastAsia" w:ascii="黑体" w:eastAsia="黑体"/>
          <w:sz w:val="28"/>
          <w:szCs w:val="28"/>
        </w:rPr>
        <w:t>五</w:t>
      </w:r>
      <w:r>
        <w:rPr>
          <w:rFonts w:ascii="黑体" w:eastAsia="黑体"/>
          <w:sz w:val="28"/>
          <w:szCs w:val="28"/>
        </w:rPr>
        <w:t>、政府购买服务</w:t>
      </w:r>
      <w:r>
        <w:rPr>
          <w:rFonts w:hint="eastAsia" w:ascii="黑体" w:eastAsia="黑体"/>
          <w:sz w:val="28"/>
          <w:szCs w:val="28"/>
        </w:rPr>
        <w:t>支出</w:t>
      </w:r>
      <w:r>
        <w:rPr>
          <w:rFonts w:ascii="黑体" w:eastAsia="黑体"/>
          <w:sz w:val="28"/>
          <w:szCs w:val="28"/>
        </w:rPr>
        <w:t>说明</w:t>
      </w:r>
    </w:p>
    <w:p>
      <w:pPr>
        <w:ind w:firstLine="537" w:firstLineChars="192"/>
        <w:rPr>
          <w:rFonts w:ascii="仿宋_GB2312" w:eastAsia="仿宋_GB2312"/>
          <w:sz w:val="28"/>
          <w:szCs w:val="28"/>
        </w:rPr>
      </w:pPr>
      <w:r>
        <w:rPr>
          <w:rFonts w:hint="eastAsia" w:ascii="仿宋_GB2312" w:eastAsia="仿宋_GB2312"/>
          <w:sz w:val="28"/>
          <w:szCs w:val="28"/>
        </w:rPr>
        <w:t>2023年度</w:t>
      </w:r>
      <w:r>
        <w:rPr>
          <w:rFonts w:ascii="仿宋_GB2312" w:eastAsia="仿宋_GB2312"/>
          <w:sz w:val="28"/>
          <w:szCs w:val="28"/>
        </w:rPr>
        <w:t>政府购买服务决算0</w:t>
      </w:r>
      <w:r>
        <w:rPr>
          <w:rFonts w:hint="eastAsia" w:ascii="仿宋_GB2312" w:eastAsia="仿宋_GB2312"/>
          <w:sz w:val="28"/>
          <w:szCs w:val="28"/>
        </w:rPr>
        <w:t>万元。</w:t>
      </w:r>
    </w:p>
    <w:p>
      <w:pPr>
        <w:ind w:firstLine="560" w:firstLineChars="200"/>
        <w:jc w:val="left"/>
        <w:rPr>
          <w:rFonts w:ascii="仿宋_GB2312" w:eastAsia="仿宋_GB2312"/>
          <w:color w:val="000000"/>
          <w:sz w:val="32"/>
          <w:szCs w:val="32"/>
        </w:rPr>
      </w:pPr>
      <w:r>
        <w:rPr>
          <w:rFonts w:hint="eastAsia" w:ascii="黑体" w:eastAsia="黑体"/>
          <w:sz w:val="28"/>
          <w:szCs w:val="28"/>
        </w:rPr>
        <w:t>六、</w:t>
      </w:r>
      <w:r>
        <w:rPr>
          <w:rFonts w:ascii="黑体" w:eastAsia="黑体"/>
          <w:sz w:val="28"/>
          <w:szCs w:val="28"/>
        </w:rPr>
        <w:t>专业名词解释</w:t>
      </w:r>
    </w:p>
    <w:p>
      <w:pPr>
        <w:ind w:firstLine="560" w:firstLineChars="200"/>
        <w:rPr>
          <w:rFonts w:ascii="仿宋_GB2312" w:eastAsia="仿宋_GB2312"/>
          <w:sz w:val="28"/>
          <w:szCs w:val="28"/>
        </w:rPr>
      </w:pPr>
      <w:r>
        <w:rPr>
          <w:rFonts w:hint="eastAsia" w:ascii="仿宋_GB2312" w:eastAsia="仿宋_GB2312"/>
          <w:sz w:val="28"/>
          <w:szCs w:val="28"/>
        </w:rPr>
        <w:t>1.基本支出：指为保障机构正常运转、完成日常工作任务而发生的人员支出和公用支出。</w:t>
      </w:r>
    </w:p>
    <w:p>
      <w:pPr>
        <w:ind w:firstLine="560" w:firstLineChars="200"/>
        <w:rPr>
          <w:rFonts w:ascii="仿宋_GB2312" w:eastAsia="仿宋_GB2312"/>
          <w:sz w:val="28"/>
          <w:szCs w:val="28"/>
        </w:rPr>
      </w:pPr>
      <w:r>
        <w:rPr>
          <w:rFonts w:hint="eastAsia" w:ascii="仿宋_GB2312" w:eastAsia="仿宋_GB2312"/>
          <w:sz w:val="28"/>
          <w:szCs w:val="28"/>
        </w:rPr>
        <w:t>2.项目支出：指在基本支出之外为完成特定行政任务或事业发展目标所发生的支出。</w:t>
      </w:r>
    </w:p>
    <w:p>
      <w:pPr>
        <w:ind w:firstLine="560" w:firstLineChars="200"/>
        <w:rPr>
          <w:rFonts w:ascii="仿宋_GB2312" w:hAnsi="宋体" w:eastAsia="仿宋_GB2312"/>
          <w:sz w:val="28"/>
          <w:szCs w:val="28"/>
        </w:rPr>
      </w:pPr>
      <w:r>
        <w:rPr>
          <w:rFonts w:hint="eastAsia" w:ascii="仿宋_GB2312" w:eastAsia="仿宋_GB2312"/>
          <w:sz w:val="28"/>
          <w:szCs w:val="28"/>
        </w:rPr>
        <w:t>3.“三公”经费：</w:t>
      </w:r>
      <w:r>
        <w:rPr>
          <w:rFonts w:hint="eastAsia" w:ascii="仿宋_GB2312" w:hAnsi="宋体" w:eastAsia="仿宋_GB2312"/>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pPr>
        <w:ind w:firstLine="560" w:firstLineChars="200"/>
        <w:rPr>
          <w:rFonts w:ascii="仿宋_GB2312" w:hAnsi="宋体" w:eastAsia="仿宋_GB2312"/>
          <w:sz w:val="28"/>
          <w:szCs w:val="28"/>
        </w:rPr>
      </w:pPr>
      <w:r>
        <w:rPr>
          <w:rFonts w:hint="eastAsia" w:ascii="仿宋_GB2312" w:eastAsia="仿宋_GB2312"/>
          <w:sz w:val="28"/>
          <w:szCs w:val="28"/>
        </w:rPr>
        <w:t>4</w:t>
      </w:r>
      <w:r>
        <w:rPr>
          <w:rFonts w:ascii="仿宋_GB2312" w:eastAsia="仿宋_GB2312"/>
          <w:sz w:val="28"/>
          <w:szCs w:val="28"/>
        </w:rPr>
        <w:t>.</w:t>
      </w:r>
      <w:r>
        <w:rPr>
          <w:rFonts w:hint="eastAsia" w:ascii="仿宋_GB2312" w:eastAsia="仿宋_GB2312"/>
          <w:sz w:val="28"/>
          <w:szCs w:val="28"/>
        </w:rPr>
        <w:t>机关运行经费：</w:t>
      </w:r>
      <w:r>
        <w:rPr>
          <w:rFonts w:hint="eastAsia" w:ascii="仿宋_GB2312" w:hAnsi="宋体" w:eastAsia="仿宋_GB2312"/>
          <w:sz w:val="28"/>
          <w:szCs w:val="28"/>
        </w:rPr>
        <w:t>指为</w:t>
      </w:r>
      <w:r>
        <w:rPr>
          <w:rFonts w:ascii="仿宋_GB2312" w:hAnsi="宋体" w:eastAsia="仿宋_GB2312"/>
          <w:sz w:val="28"/>
          <w:szCs w:val="28"/>
        </w:rPr>
        <w:t>保障</w:t>
      </w:r>
      <w:r>
        <w:rPr>
          <w:rFonts w:hint="eastAsia" w:ascii="仿宋_GB2312" w:hAnsi="宋体" w:eastAsia="仿宋_GB2312"/>
          <w:sz w:val="28"/>
          <w:szCs w:val="28"/>
        </w:rPr>
        <w:t>行政单位（含参照公务员法管理事业单位）运行用于</w:t>
      </w:r>
      <w:r>
        <w:rPr>
          <w:rFonts w:ascii="仿宋_GB2312" w:hAnsi="宋体" w:eastAsia="仿宋_GB2312"/>
          <w:sz w:val="28"/>
          <w:szCs w:val="28"/>
        </w:rPr>
        <w:t>购买货物和服务的各项资金</w:t>
      </w:r>
      <w:r>
        <w:rPr>
          <w:rFonts w:hint="eastAsia" w:ascii="仿宋_GB2312" w:hAnsi="宋体" w:eastAsia="仿宋_GB2312"/>
          <w:sz w:val="28"/>
          <w:szCs w:val="28"/>
        </w:rPr>
        <w:t>，包括办公及印刷费、邮电费、差旅费、会议费、福利费、日常维修费、专用材料及一般设备购置费、办公用房水电费、办公用房取暖费、办公用房物业管理费、公务用车运行维护费以及其他费用。</w:t>
      </w:r>
    </w:p>
    <w:p>
      <w:pPr>
        <w:ind w:firstLine="420" w:firstLineChars="150"/>
        <w:rPr>
          <w:rFonts w:ascii="仿宋_GB2312" w:eastAsia="仿宋_GB2312"/>
          <w:sz w:val="28"/>
          <w:szCs w:val="28"/>
        </w:rPr>
      </w:pPr>
      <w:r>
        <w:rPr>
          <w:rFonts w:hint="eastAsia" w:ascii="仿宋_GB2312" w:eastAsia="仿宋_GB2312"/>
          <w:sz w:val="28"/>
          <w:szCs w:val="28"/>
        </w:rPr>
        <w:t>5</w:t>
      </w:r>
      <w:r>
        <w:rPr>
          <w:rFonts w:ascii="仿宋_GB2312" w:eastAsia="仿宋_GB2312"/>
          <w:sz w:val="28"/>
          <w:szCs w:val="28"/>
        </w:rPr>
        <w:t>.</w:t>
      </w:r>
      <w:r>
        <w:rPr>
          <w:rFonts w:hint="eastAsia" w:ascii="仿宋_GB2312" w:eastAsia="仿宋_GB2312"/>
          <w:sz w:val="28"/>
          <w:szCs w:val="28"/>
        </w:rPr>
        <w:t>政府采购</w:t>
      </w:r>
      <w:r>
        <w:rPr>
          <w:rFonts w:ascii="仿宋_GB2312" w:eastAsia="仿宋_GB2312"/>
          <w:sz w:val="28"/>
          <w:szCs w:val="28"/>
        </w:rPr>
        <w:t>：</w:t>
      </w:r>
      <w:r>
        <w:rPr>
          <w:rFonts w:hint="eastAsia" w:ascii="仿宋_GB2312" w:eastAsia="仿宋_GB2312"/>
          <w:sz w:val="28"/>
          <w:szCs w:val="28"/>
        </w:rPr>
        <w:t>指</w:t>
      </w:r>
      <w:r>
        <w:rPr>
          <w:rFonts w:ascii="仿宋_GB2312" w:eastAsia="仿宋_GB2312"/>
          <w:sz w:val="28"/>
          <w:szCs w:val="28"/>
        </w:rPr>
        <w:t>各级国家机关、事业单位和团体组织，使用</w:t>
      </w:r>
      <w:r>
        <w:rPr>
          <w:rFonts w:hint="eastAsia" w:ascii="仿宋_GB2312" w:eastAsia="仿宋_GB2312"/>
          <w:sz w:val="28"/>
          <w:szCs w:val="28"/>
        </w:rPr>
        <w:t>财政性</w:t>
      </w:r>
      <w:r>
        <w:rPr>
          <w:rFonts w:ascii="仿宋_GB2312" w:eastAsia="仿宋_GB2312"/>
          <w:sz w:val="28"/>
          <w:szCs w:val="28"/>
        </w:rPr>
        <w:t>资金采购依法制定的集中目录以内的或者采购限额标准以上的货物、工程和服务的行为</w:t>
      </w:r>
      <w:r>
        <w:rPr>
          <w:rFonts w:hint="eastAsia" w:ascii="仿宋_GB2312" w:eastAsia="仿宋_GB2312"/>
          <w:sz w:val="28"/>
          <w:szCs w:val="28"/>
        </w:rPr>
        <w:t>，</w:t>
      </w:r>
      <w:r>
        <w:rPr>
          <w:rFonts w:ascii="仿宋_GB2312" w:eastAsia="仿宋_GB2312"/>
          <w:sz w:val="28"/>
          <w:szCs w:val="28"/>
        </w:rPr>
        <w:t>是规范财政支出管理和强化预算约束的有效措施。</w:t>
      </w:r>
    </w:p>
    <w:p>
      <w:pPr>
        <w:ind w:firstLine="420" w:firstLineChars="150"/>
        <w:rPr>
          <w:rFonts w:ascii="仿宋_GB2312" w:eastAsia="仿宋_GB2312"/>
          <w:sz w:val="28"/>
          <w:szCs w:val="28"/>
        </w:rPr>
      </w:pPr>
      <w:r>
        <w:rPr>
          <w:rFonts w:hint="eastAsia" w:ascii="仿宋_GB2312" w:eastAsia="仿宋_GB2312"/>
          <w:sz w:val="28"/>
          <w:szCs w:val="28"/>
        </w:rPr>
        <w:t>6</w:t>
      </w:r>
      <w:r>
        <w:rPr>
          <w:rFonts w:ascii="仿宋_GB2312" w:eastAsia="仿宋_GB2312"/>
          <w:sz w:val="28"/>
          <w:szCs w:val="28"/>
        </w:rPr>
        <w:t>.政府购买服务：</w:t>
      </w:r>
      <w:r>
        <w:rPr>
          <w:rFonts w:hint="eastAsia" w:ascii="仿宋_GB2312" w:eastAsia="仿宋_GB2312"/>
          <w:sz w:val="28"/>
          <w:szCs w:val="28"/>
        </w:rPr>
        <w:t>是指各级国家机关将属于自身职责范围且适合通过市场化方式提供的服务事项，按照政府采购方式和程序，交由符合条件的服务供应商承担，并根据服务数量和质量等因素向其支付费用的行为。</w:t>
      </w:r>
    </w:p>
    <w:p>
      <w:pPr>
        <w:ind w:firstLine="632" w:firstLineChars="200"/>
        <w:rPr>
          <w:rFonts w:ascii="仿宋_GB2312" w:eastAsia="仿宋_GB2312"/>
          <w:b/>
          <w:color w:val="000000"/>
          <w:spacing w:val="-2"/>
          <w:sz w:val="32"/>
          <w:szCs w:val="32"/>
        </w:rPr>
      </w:pPr>
      <w:r>
        <w:rPr>
          <w:rFonts w:hint="eastAsia" w:ascii="仿宋_GB2312" w:eastAsia="仿宋_GB2312"/>
          <w:b/>
          <w:color w:val="000000"/>
          <w:spacing w:val="-2"/>
          <w:sz w:val="32"/>
          <w:szCs w:val="32"/>
        </w:rPr>
        <w:t>7.各单位需根据自身业务职能，补充当年使用的所有支出功能分类项级科目名词解释，例如：</w:t>
      </w:r>
    </w:p>
    <w:p>
      <w:pPr>
        <w:ind w:firstLine="632" w:firstLineChars="200"/>
        <w:rPr>
          <w:rFonts w:ascii="仿宋_GB2312" w:eastAsia="仿宋_GB2312"/>
          <w:sz w:val="28"/>
          <w:szCs w:val="28"/>
        </w:rPr>
      </w:pPr>
      <w:r>
        <w:rPr>
          <w:rFonts w:hint="eastAsia" w:ascii="仿宋_GB2312" w:eastAsia="仿宋_GB2312"/>
          <w:b/>
          <w:color w:val="000000"/>
          <w:spacing w:val="-2"/>
          <w:sz w:val="32"/>
          <w:szCs w:val="32"/>
        </w:rPr>
        <w:t>一般公共服务支出（类）人大事务（款）行政运行（项）：反映行政单位（包括实行公务员管理的事业单位）的基本支出</w:t>
      </w:r>
      <w:r>
        <w:rPr>
          <w:rFonts w:hint="eastAsia" w:ascii="仿宋_GB2312" w:eastAsia="仿宋_GB2312"/>
          <w:sz w:val="28"/>
          <w:szCs w:val="28"/>
        </w:rPr>
        <w:t>。</w:t>
      </w:r>
    </w:p>
    <w:p>
      <w:pPr>
        <w:rPr>
          <w:rFonts w:ascii="仿宋_GB2312" w:eastAsia="仿宋_GB2312"/>
          <w:sz w:val="28"/>
          <w:szCs w:val="28"/>
        </w:rPr>
      </w:pPr>
    </w:p>
    <w:p>
      <w:pPr>
        <w:ind w:firstLine="632" w:firstLineChars="200"/>
        <w:rPr>
          <w:rFonts w:ascii="仿宋_GB2312" w:eastAsia="仿宋_GB2312"/>
          <w:b/>
          <w:color w:val="000000"/>
          <w:spacing w:val="-2"/>
          <w:sz w:val="32"/>
          <w:szCs w:val="32"/>
        </w:rPr>
      </w:pPr>
    </w:p>
    <w:p>
      <w:pPr>
        <w:ind w:firstLine="640" w:firstLineChars="200"/>
        <w:jc w:val="center"/>
        <w:rPr>
          <w:rFonts w:ascii="黑体" w:eastAsia="黑体"/>
          <w:sz w:val="32"/>
          <w:szCs w:val="32"/>
        </w:rPr>
      </w:pPr>
    </w:p>
    <w:p>
      <w:pPr>
        <w:ind w:firstLine="640" w:firstLineChars="200"/>
        <w:jc w:val="center"/>
        <w:rPr>
          <w:rFonts w:ascii="黑体" w:eastAsia="黑体"/>
          <w:sz w:val="32"/>
          <w:szCs w:val="32"/>
        </w:rPr>
      </w:pPr>
    </w:p>
    <w:p>
      <w:pPr>
        <w:ind w:firstLine="640" w:firstLineChars="200"/>
        <w:jc w:val="center"/>
        <w:rPr>
          <w:rFonts w:hint="eastAsia" w:ascii="黑体" w:eastAsia="黑体"/>
          <w:sz w:val="32"/>
          <w:szCs w:val="32"/>
        </w:rPr>
      </w:pPr>
      <w:r>
        <w:rPr>
          <w:rFonts w:hint="eastAsia" w:ascii="黑体" w:eastAsia="黑体"/>
          <w:sz w:val="32"/>
          <w:szCs w:val="32"/>
        </w:rPr>
        <w:t xml:space="preserve">第四部分  </w:t>
      </w:r>
      <w:r>
        <w:rPr>
          <w:rFonts w:hint="eastAsia" w:ascii="黑体" w:eastAsia="黑体"/>
          <w:sz w:val="32"/>
          <w:szCs w:val="32"/>
          <w:lang w:eastAsia="zh-CN"/>
        </w:rPr>
        <w:t>202</w:t>
      </w:r>
      <w:r>
        <w:rPr>
          <w:rFonts w:hint="eastAsia" w:ascii="黑体" w:eastAsia="黑体"/>
          <w:sz w:val="32"/>
          <w:szCs w:val="32"/>
          <w:lang w:val="en-US" w:eastAsia="zh-CN"/>
        </w:rPr>
        <w:t>3</w:t>
      </w:r>
      <w:r>
        <w:rPr>
          <w:rFonts w:hint="eastAsia" w:ascii="黑体" w:eastAsia="黑体"/>
          <w:sz w:val="32"/>
          <w:szCs w:val="32"/>
          <w:lang w:eastAsia="zh-CN"/>
        </w:rPr>
        <w:t>年度</w:t>
      </w:r>
      <w:r>
        <w:rPr>
          <w:rFonts w:hint="eastAsia" w:ascii="黑体" w:eastAsia="黑体"/>
          <w:sz w:val="32"/>
          <w:szCs w:val="32"/>
        </w:rPr>
        <w:t>部门绩效评价情况</w:t>
      </w:r>
    </w:p>
    <w:p>
      <w:pPr>
        <w:ind w:firstLine="560" w:firstLineChars="200"/>
        <w:rPr>
          <w:rFonts w:hint="eastAsia" w:ascii="黑体" w:eastAsia="黑体"/>
          <w:sz w:val="28"/>
          <w:szCs w:val="28"/>
          <w:highlight w:val="yellow"/>
        </w:rPr>
      </w:pP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黑体" w:eastAsia="黑体"/>
          <w:sz w:val="28"/>
          <w:szCs w:val="28"/>
          <w:highlight w:val="none"/>
          <w:lang w:eastAsia="zh-CN"/>
        </w:rPr>
      </w:pPr>
      <w:r>
        <w:rPr>
          <w:rFonts w:hint="eastAsia" w:ascii="黑体" w:eastAsia="黑体"/>
          <w:sz w:val="28"/>
          <w:szCs w:val="28"/>
          <w:highlight w:val="none"/>
          <w:lang w:eastAsia="zh-CN"/>
        </w:rPr>
        <w:t>一</w:t>
      </w:r>
      <w:r>
        <w:rPr>
          <w:rFonts w:hint="eastAsia" w:ascii="黑体" w:eastAsia="黑体"/>
          <w:sz w:val="28"/>
          <w:szCs w:val="28"/>
          <w:highlight w:val="none"/>
        </w:rPr>
        <w:t>、</w:t>
      </w:r>
      <w:r>
        <w:rPr>
          <w:rFonts w:hint="eastAsia" w:ascii="黑体" w:eastAsia="黑体"/>
          <w:sz w:val="28"/>
          <w:szCs w:val="28"/>
          <w:highlight w:val="none"/>
          <w:lang w:eastAsia="zh-CN"/>
        </w:rPr>
        <w:t>重点</w:t>
      </w:r>
      <w:r>
        <w:rPr>
          <w:rFonts w:hint="eastAsia" w:ascii="黑体" w:eastAsia="黑体"/>
          <w:sz w:val="28"/>
          <w:szCs w:val="28"/>
          <w:highlight w:val="none"/>
        </w:rPr>
        <w:t>项目</w:t>
      </w:r>
      <w:r>
        <w:rPr>
          <w:rFonts w:hint="eastAsia" w:ascii="黑体" w:eastAsia="黑体"/>
          <w:sz w:val="28"/>
          <w:szCs w:val="28"/>
          <w:highlight w:val="none"/>
          <w:lang w:eastAsia="zh-CN"/>
        </w:rPr>
        <w:t>支出</w:t>
      </w:r>
      <w:r>
        <w:rPr>
          <w:rFonts w:hint="eastAsia" w:ascii="黑体" w:eastAsia="黑体"/>
          <w:sz w:val="28"/>
          <w:szCs w:val="28"/>
          <w:highlight w:val="none"/>
        </w:rPr>
        <w:t>绩效评价报告</w:t>
      </w:r>
      <w:r>
        <w:rPr>
          <w:rFonts w:hint="eastAsia" w:ascii="黑体" w:eastAsia="黑体"/>
          <w:sz w:val="28"/>
          <w:szCs w:val="28"/>
          <w:highlight w:val="none"/>
          <w:lang w:eastAsia="zh-CN"/>
        </w:rPr>
        <w:t>（所有部门均需填报）</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（一）</w:t>
      </w:r>
      <w:r>
        <w:rPr>
          <w:rFonts w:hint="eastAsia" w:ascii="仿宋_GB2312" w:hAnsi="仿宋_GB2312" w:eastAsia="仿宋_GB2312" w:cs="仿宋_GB2312"/>
          <w:sz w:val="28"/>
          <w:szCs w:val="28"/>
        </w:rPr>
        <w:t>基本情况</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项目概况。包括项目背景、主要内容及实施情况、资金投入和使用情况等。</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项目绩效目标。包括总体目标和阶段性目标。</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rPr>
        <w:t>绩效评价工作开展情况</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绩效评价目的、对象和范围。</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绩效评价原则、评价指标体系（附表说明）、评价方法、评价标准等。</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绩效评价工作过程。</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综合评价情况及评价结论（附相关评分表）</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（四）</w:t>
      </w:r>
      <w:r>
        <w:rPr>
          <w:rFonts w:hint="eastAsia" w:ascii="仿宋_GB2312" w:hAnsi="仿宋_GB2312" w:eastAsia="仿宋_GB2312" w:cs="仿宋_GB2312"/>
          <w:sz w:val="28"/>
          <w:szCs w:val="28"/>
        </w:rPr>
        <w:t>绩效评价指标分析</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项目决策情况。</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项目过程情况。</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项目产出情况。</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项目效益情况。</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（五）</w:t>
      </w:r>
      <w:r>
        <w:rPr>
          <w:rFonts w:hint="eastAsia" w:ascii="仿宋_GB2312" w:hAnsi="仿宋_GB2312" w:eastAsia="仿宋_GB2312" w:cs="仿宋_GB2312"/>
          <w:sz w:val="28"/>
          <w:szCs w:val="28"/>
        </w:rPr>
        <w:t>主要经验及做法、存在的问题及原因分析</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（六）</w:t>
      </w:r>
      <w:r>
        <w:rPr>
          <w:rFonts w:hint="eastAsia" w:ascii="仿宋_GB2312" w:hAnsi="仿宋_GB2312" w:eastAsia="仿宋_GB2312" w:cs="仿宋_GB2312"/>
          <w:sz w:val="28"/>
          <w:szCs w:val="28"/>
        </w:rPr>
        <w:t>有关建议</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lang w:eastAsia="zh-CN"/>
        </w:rPr>
        <w:t>（七）</w:t>
      </w:r>
      <w:r>
        <w:rPr>
          <w:rFonts w:hint="eastAsia" w:ascii="仿宋_GB2312" w:hAnsi="仿宋_GB2312" w:eastAsia="仿宋_GB2312" w:cs="仿宋_GB2312"/>
          <w:sz w:val="28"/>
          <w:szCs w:val="28"/>
        </w:rPr>
        <w:t>其他需要说明的问题</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ascii="黑体" w:eastAsia="黑体"/>
          <w:sz w:val="28"/>
          <w:szCs w:val="28"/>
          <w:highlight w:val="none"/>
        </w:rPr>
      </w:pPr>
      <w:r>
        <w:rPr>
          <w:rFonts w:hint="eastAsia" w:ascii="黑体" w:eastAsia="黑体"/>
          <w:sz w:val="28"/>
          <w:szCs w:val="28"/>
          <w:highlight w:val="none"/>
          <w:lang w:eastAsia="zh-CN"/>
        </w:rPr>
        <w:t>二</w:t>
      </w:r>
      <w:r>
        <w:rPr>
          <w:rFonts w:ascii="黑体" w:eastAsia="黑体"/>
          <w:sz w:val="28"/>
          <w:szCs w:val="28"/>
          <w:highlight w:val="none"/>
        </w:rPr>
        <w:t>、</w:t>
      </w:r>
      <w:r>
        <w:rPr>
          <w:rFonts w:hint="eastAsia" w:ascii="黑体" w:eastAsia="黑体"/>
          <w:sz w:val="28"/>
          <w:szCs w:val="28"/>
          <w:highlight w:val="none"/>
        </w:rPr>
        <w:t>项目</w:t>
      </w:r>
      <w:r>
        <w:rPr>
          <w:rFonts w:ascii="黑体" w:eastAsia="黑体"/>
          <w:sz w:val="28"/>
          <w:szCs w:val="28"/>
          <w:highlight w:val="none"/>
        </w:rPr>
        <w:t>支出绩效自评表</w:t>
      </w:r>
      <w:r>
        <w:rPr>
          <w:rFonts w:hint="eastAsia" w:ascii="黑体" w:eastAsia="黑体"/>
          <w:sz w:val="28"/>
          <w:szCs w:val="28"/>
          <w:highlight w:val="none"/>
          <w:lang w:eastAsia="zh-CN"/>
        </w:rPr>
        <w:t>（所有部门均需填报）</w:t>
      </w:r>
    </w:p>
    <w:tbl>
      <w:tblPr>
        <w:tblStyle w:val="10"/>
        <w:tblW w:w="145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55"/>
        <w:gridCol w:w="945"/>
        <w:gridCol w:w="1515"/>
        <w:gridCol w:w="1290"/>
        <w:gridCol w:w="1290"/>
        <w:gridCol w:w="1290"/>
        <w:gridCol w:w="1290"/>
        <w:gridCol w:w="1290"/>
        <w:gridCol w:w="390"/>
        <w:gridCol w:w="390"/>
        <w:gridCol w:w="390"/>
        <w:gridCol w:w="390"/>
        <w:gridCol w:w="1290"/>
        <w:gridCol w:w="12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14505" w:type="dxa"/>
            <w:gridSpan w:val="14"/>
            <w:tcBorders>
              <w:top w:val="nil"/>
              <w:left w:val="nil"/>
              <w:bottom w:val="nil"/>
              <w:right w:val="nil"/>
            </w:tcBorders>
            <w:noWrap w:val="0"/>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14505" w:type="dxa"/>
            <w:gridSpan w:val="14"/>
            <w:tcBorders>
              <w:top w:val="nil"/>
              <w:left w:val="nil"/>
              <w:bottom w:val="nil"/>
              <w:right w:val="nil"/>
            </w:tcBorders>
            <w:noWrap w:val="0"/>
            <w:vAlign w:val="center"/>
          </w:tcPr>
          <w:p>
            <w:pPr>
              <w:keepNext w:val="0"/>
              <w:keepLines w:val="0"/>
              <w:widowControl/>
              <w:suppressLineNumbers w:val="0"/>
              <w:jc w:val="center"/>
              <w:textAlignment w:val="center"/>
              <w:rPr>
                <w:rFonts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 xml:space="preserve">  （     2023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24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项目名称</w:t>
            </w:r>
          </w:p>
        </w:tc>
        <w:tc>
          <w:tcPr>
            <w:tcW w:w="12105" w:type="dxa"/>
            <w:gridSpan w:val="1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sz w:val="21"/>
                <w:szCs w:val="21"/>
                <w:u w:val="none"/>
              </w:rPr>
              <w:t>《运河清风》廉政文化系列活动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24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主管部门</w:t>
            </w:r>
          </w:p>
        </w:tc>
        <w:tc>
          <w:tcPr>
            <w:tcW w:w="6675"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sz w:val="21"/>
                <w:szCs w:val="21"/>
                <w:u w:val="none"/>
              </w:rPr>
              <w:t>北京市通州区文化和旅游局</w:t>
            </w:r>
            <w:r>
              <w:rPr>
                <w:rFonts w:hint="eastAsia" w:ascii="仿宋_GB2312" w:hAnsi="宋体" w:eastAsia="仿宋_GB2312" w:cs="仿宋_GB2312"/>
                <w:i w:val="0"/>
                <w:color w:val="000000"/>
                <w:sz w:val="21"/>
                <w:szCs w:val="21"/>
                <w:u w:val="none"/>
              </w:rPr>
              <w:tab/>
            </w: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实施单位</w:t>
            </w:r>
          </w:p>
        </w:tc>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sz w:val="21"/>
                <w:szCs w:val="21"/>
                <w:u w:val="none"/>
              </w:rPr>
              <w:t>北京市通州区文化馆</w:t>
            </w:r>
            <w:r>
              <w:rPr>
                <w:rFonts w:hint="eastAsia" w:ascii="仿宋_GB2312" w:hAnsi="宋体" w:eastAsia="仿宋_GB2312" w:cs="仿宋_GB2312"/>
                <w:i w:val="0"/>
                <w:color w:val="000000"/>
                <w:sz w:val="21"/>
                <w:szCs w:val="21"/>
                <w:u w:val="none"/>
              </w:rPr>
              <w:tab/>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24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项目负责人</w:t>
            </w:r>
          </w:p>
        </w:tc>
        <w:tc>
          <w:tcPr>
            <w:tcW w:w="6675"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联系电话</w:t>
            </w:r>
          </w:p>
        </w:tc>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24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项目资金</w:t>
            </w:r>
            <w:r>
              <w:rPr>
                <w:rFonts w:hint="eastAsia" w:ascii="仿宋_GB2312" w:hAnsi="宋体" w:eastAsia="仿宋_GB2312" w:cs="仿宋_GB2312"/>
                <w:i w:val="0"/>
                <w:color w:val="000000"/>
                <w:kern w:val="0"/>
                <w:sz w:val="21"/>
                <w:szCs w:val="21"/>
                <w:u w:val="none"/>
                <w:lang w:val="en-US" w:eastAsia="zh-CN" w:bidi="ar"/>
              </w:rPr>
              <w:br w:type="textWrapping"/>
            </w:r>
            <w:r>
              <w:rPr>
                <w:rFonts w:hint="eastAsia" w:ascii="仿宋_GB2312" w:hAnsi="宋体" w:eastAsia="仿宋_GB2312" w:cs="仿宋_GB2312"/>
                <w:i w:val="0"/>
                <w:color w:val="000000"/>
                <w:kern w:val="0"/>
                <w:sz w:val="21"/>
                <w:szCs w:val="21"/>
                <w:u w:val="none"/>
                <w:lang w:val="en-US" w:eastAsia="zh-CN" w:bidi="ar"/>
              </w:rPr>
              <w:t>（万元）</w:t>
            </w:r>
          </w:p>
        </w:tc>
        <w:tc>
          <w:tcPr>
            <w:tcW w:w="280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年初预算数</w:t>
            </w: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全年预算数</w:t>
            </w: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全年执行数</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分值</w:t>
            </w: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执行率</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8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年度资金总额</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40</w:t>
            </w: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40</w:t>
            </w: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10</w:t>
            </w: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10</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8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其中：当年财政拨款</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w:t>
            </w: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8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 xml:space="preserve">      上年结转资金</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w:t>
            </w: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8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 xml:space="preserve">  其他资金</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w:t>
            </w: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年度总体目标</w:t>
            </w:r>
          </w:p>
        </w:tc>
        <w:tc>
          <w:tcPr>
            <w:tcW w:w="762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预期目标</w:t>
            </w:r>
          </w:p>
        </w:tc>
        <w:tc>
          <w:tcPr>
            <w:tcW w:w="5430"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620"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p>
            <w:pPr>
              <w:jc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sz w:val="21"/>
                <w:szCs w:val="21"/>
                <w:u w:val="none"/>
              </w:rPr>
              <w:t>目标1：举办廉政书画展</w:t>
            </w:r>
          </w:p>
          <w:p>
            <w:pPr>
              <w:jc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sz w:val="21"/>
                <w:szCs w:val="21"/>
                <w:u w:val="none"/>
              </w:rPr>
              <w:t xml:space="preserve"> 目标2：举办廉政文化演出 目标2：节庆日演出</w:t>
            </w:r>
          </w:p>
          <w:p>
            <w:pPr>
              <w:jc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sz w:val="21"/>
                <w:szCs w:val="21"/>
                <w:u w:val="none"/>
              </w:rPr>
              <w:t xml:space="preserve"> </w:t>
            </w:r>
          </w:p>
        </w:tc>
        <w:tc>
          <w:tcPr>
            <w:tcW w:w="5430"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绩效指标</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一级指标</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二级指标</w:t>
            </w: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三级指标</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年度指标值</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实际完成值</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分值</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得分</w:t>
            </w: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产出指标</w:t>
            </w:r>
          </w:p>
        </w:tc>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数量指标</w:t>
            </w: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指标1：书画展</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12场</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1场2000 人次</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指标2：廉政演出</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1场</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20000人次</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质量指标</w:t>
            </w: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指标1：书画展规模</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每场50幅作品</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艺术创造力有所提高</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指标2：廉政演出</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原创作品不低于50%</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营造节日气氛</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时效指标</w:t>
            </w: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指标1：书画展</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每月一个展览</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每月一个展览</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指标2：廉政演出</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年度内完成</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年度内完成</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成本指标</w:t>
            </w: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指标1：书画展</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廉政意识有所提高</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廉政意识有所提高</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指标2：廉政演出</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廉政意识有所提高</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廉政意识有所提高</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效益指标</w:t>
            </w:r>
          </w:p>
        </w:tc>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经济效益指标</w:t>
            </w: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sz w:val="21"/>
                <w:szCs w:val="21"/>
                <w:u w:val="none"/>
              </w:rPr>
              <w:t>指标2：廉政演出</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幸福感得到增加</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幸福感得到增加</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指标1：书画展</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烘托了节日气氛</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烘托了节日气氛</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社会效益指标</w:t>
            </w: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rPr>
              <w:t>标1：书画展</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指标1：不低于98%</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指标1：不低于98%</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指标2：廉政演出</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指标1：不低于95%</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指标1：不低于95%</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生态效益指标</w:t>
            </w: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指标1：书画展</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1场2000 人次</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1场2000 人次</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指标2：廉政演出</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20000人次</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20000人次</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可持续影响指标</w:t>
            </w: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指标1：书画展规模</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艺术创造力有所提高</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艺术创造力有所提高</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指标2：廉政演出</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营造节日气氛</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营造节日气氛</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满意度指标</w:t>
            </w:r>
          </w:p>
        </w:tc>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服务对象满意度标</w:t>
            </w: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指标1：书画展</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指标1：不低于95%</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指标1：不低于95%</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指标2：廉政演出</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指标1：不低于96%</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指标1：不低于96%</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0365"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总分</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100</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r>
    </w:tbl>
    <w:p>
      <w:pPr>
        <w:pStyle w:val="2"/>
      </w:pPr>
    </w:p>
    <w:p>
      <w:pPr>
        <w:spacing w:line="480" w:lineRule="exact"/>
        <w:jc w:val="both"/>
        <w:rPr>
          <w:rFonts w:hint="eastAsia" w:ascii="黑体" w:eastAsia="黑体"/>
          <w:sz w:val="28"/>
          <w:szCs w:val="28"/>
          <w:highlight w:val="none"/>
          <w:lang w:val="en-US" w:eastAsia="zh-CN"/>
        </w:rPr>
      </w:pPr>
      <w:r>
        <w:rPr>
          <w:rFonts w:hint="eastAsia" w:ascii="黑体" w:eastAsia="黑体"/>
          <w:sz w:val="28"/>
          <w:szCs w:val="28"/>
          <w:highlight w:val="none"/>
          <w:lang w:val="en-US" w:eastAsia="zh-CN"/>
        </w:rPr>
        <w:t xml:space="preserve"> </w:t>
      </w:r>
    </w:p>
    <w:tbl>
      <w:tblPr>
        <w:tblStyle w:val="10"/>
        <w:tblW w:w="145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55"/>
        <w:gridCol w:w="945"/>
        <w:gridCol w:w="1515"/>
        <w:gridCol w:w="1290"/>
        <w:gridCol w:w="1290"/>
        <w:gridCol w:w="1290"/>
        <w:gridCol w:w="1290"/>
        <w:gridCol w:w="1290"/>
        <w:gridCol w:w="390"/>
        <w:gridCol w:w="390"/>
        <w:gridCol w:w="390"/>
        <w:gridCol w:w="390"/>
        <w:gridCol w:w="1290"/>
        <w:gridCol w:w="12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14505" w:type="dxa"/>
            <w:gridSpan w:val="14"/>
            <w:tcBorders>
              <w:top w:val="nil"/>
              <w:left w:val="nil"/>
              <w:bottom w:val="nil"/>
              <w:right w:val="nil"/>
            </w:tcBorders>
            <w:noWrap w:val="0"/>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14505" w:type="dxa"/>
            <w:gridSpan w:val="14"/>
            <w:tcBorders>
              <w:top w:val="nil"/>
              <w:left w:val="nil"/>
              <w:bottom w:val="nil"/>
              <w:right w:val="nil"/>
            </w:tcBorders>
            <w:noWrap w:val="0"/>
            <w:vAlign w:val="center"/>
          </w:tcPr>
          <w:p>
            <w:pPr>
              <w:keepNext w:val="0"/>
              <w:keepLines w:val="0"/>
              <w:widowControl/>
              <w:suppressLineNumbers w:val="0"/>
              <w:jc w:val="center"/>
              <w:textAlignment w:val="center"/>
              <w:rPr>
                <w:rFonts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 xml:space="preserve">  （     2023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24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项目名称</w:t>
            </w:r>
          </w:p>
        </w:tc>
        <w:tc>
          <w:tcPr>
            <w:tcW w:w="12105" w:type="dxa"/>
            <w:gridSpan w:val="1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sz w:val="21"/>
                <w:szCs w:val="21"/>
                <w:u w:val="none"/>
              </w:rPr>
              <w:t>大运河合唱交流季“二十大”系列原创作品展演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24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主管部门</w:t>
            </w:r>
          </w:p>
        </w:tc>
        <w:tc>
          <w:tcPr>
            <w:tcW w:w="6675"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sz w:val="21"/>
                <w:szCs w:val="21"/>
                <w:u w:val="none"/>
              </w:rPr>
              <w:t>北京市通州区文化和旅游局</w:t>
            </w:r>
            <w:r>
              <w:rPr>
                <w:rFonts w:hint="eastAsia" w:ascii="仿宋_GB2312" w:hAnsi="宋体" w:eastAsia="仿宋_GB2312" w:cs="仿宋_GB2312"/>
                <w:i w:val="0"/>
                <w:color w:val="000000"/>
                <w:sz w:val="21"/>
                <w:szCs w:val="21"/>
                <w:u w:val="none"/>
              </w:rPr>
              <w:tab/>
            </w: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实施单位</w:t>
            </w:r>
          </w:p>
        </w:tc>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sz w:val="21"/>
                <w:szCs w:val="21"/>
                <w:u w:val="none"/>
              </w:rPr>
              <w:t>北京市通州区文化馆</w:t>
            </w:r>
            <w:r>
              <w:rPr>
                <w:rFonts w:hint="eastAsia" w:ascii="仿宋_GB2312" w:hAnsi="宋体" w:eastAsia="仿宋_GB2312" w:cs="仿宋_GB2312"/>
                <w:i w:val="0"/>
                <w:color w:val="000000"/>
                <w:sz w:val="21"/>
                <w:szCs w:val="21"/>
                <w:u w:val="none"/>
              </w:rPr>
              <w:tab/>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24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项目负责人</w:t>
            </w:r>
          </w:p>
        </w:tc>
        <w:tc>
          <w:tcPr>
            <w:tcW w:w="6675"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联系电话</w:t>
            </w:r>
          </w:p>
        </w:tc>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24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项目资金</w:t>
            </w:r>
            <w:r>
              <w:rPr>
                <w:rFonts w:hint="eastAsia" w:ascii="仿宋_GB2312" w:hAnsi="宋体" w:eastAsia="仿宋_GB2312" w:cs="仿宋_GB2312"/>
                <w:i w:val="0"/>
                <w:color w:val="000000"/>
                <w:kern w:val="0"/>
                <w:sz w:val="21"/>
                <w:szCs w:val="21"/>
                <w:u w:val="none"/>
                <w:lang w:val="en-US" w:eastAsia="zh-CN" w:bidi="ar"/>
              </w:rPr>
              <w:br w:type="textWrapping"/>
            </w:r>
            <w:r>
              <w:rPr>
                <w:rFonts w:hint="eastAsia" w:ascii="仿宋_GB2312" w:hAnsi="宋体" w:eastAsia="仿宋_GB2312" w:cs="仿宋_GB2312"/>
                <w:i w:val="0"/>
                <w:color w:val="000000"/>
                <w:kern w:val="0"/>
                <w:sz w:val="21"/>
                <w:szCs w:val="21"/>
                <w:u w:val="none"/>
                <w:lang w:val="en-US" w:eastAsia="zh-CN" w:bidi="ar"/>
              </w:rPr>
              <w:t>（万元）</w:t>
            </w:r>
          </w:p>
        </w:tc>
        <w:tc>
          <w:tcPr>
            <w:tcW w:w="280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年初预算数</w:t>
            </w: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全年预算数</w:t>
            </w: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全年执行数</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分值</w:t>
            </w: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执行率</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8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年度资金总额</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90</w:t>
            </w: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90</w:t>
            </w: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10</w:t>
            </w: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10</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8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其中：当年财政拨款</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w:t>
            </w: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8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 xml:space="preserve">      上年结转资金</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w:t>
            </w: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8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 xml:space="preserve">  其他资金</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w:t>
            </w: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年度总体目标</w:t>
            </w:r>
          </w:p>
        </w:tc>
        <w:tc>
          <w:tcPr>
            <w:tcW w:w="762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预期目标</w:t>
            </w:r>
          </w:p>
        </w:tc>
        <w:tc>
          <w:tcPr>
            <w:tcW w:w="5430"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620"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p>
            <w:pPr>
              <w:jc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sz w:val="21"/>
                <w:szCs w:val="21"/>
                <w:u w:val="none"/>
              </w:rPr>
              <w:t xml:space="preserve"> 目标1：举办京津冀合唱指挥培训班</w:t>
            </w:r>
          </w:p>
          <w:p>
            <w:pPr>
              <w:jc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sz w:val="21"/>
                <w:szCs w:val="21"/>
                <w:u w:val="none"/>
              </w:rPr>
              <w:t xml:space="preserve"> 目标2：举办京津冀优秀团队展演</w:t>
            </w:r>
          </w:p>
          <w:p>
            <w:pPr>
              <w:jc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sz w:val="21"/>
                <w:szCs w:val="21"/>
                <w:u w:val="none"/>
              </w:rPr>
              <w:t xml:space="preserve"> 目标3：举办优秀合唱团队专场音乐会</w:t>
            </w:r>
          </w:p>
          <w:p>
            <w:pPr>
              <w:jc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sz w:val="21"/>
                <w:szCs w:val="21"/>
                <w:u w:val="none"/>
              </w:rPr>
              <w:t xml:space="preserve"> 目标4：举办大运河合唱文化交流研讨会                                                                                                                                              目标5：举办五进系列音乐会</w:t>
            </w:r>
          </w:p>
        </w:tc>
        <w:tc>
          <w:tcPr>
            <w:tcW w:w="5430"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绩效指标</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一级指标</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二级指标</w:t>
            </w: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三级指标</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年度指标值</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实际完成值</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分值</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得分</w:t>
            </w: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产出指标</w:t>
            </w:r>
          </w:p>
        </w:tc>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数量指标</w:t>
            </w: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指标1：涉及艺术门类</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3个</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3个</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指标2：讲座</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5场</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5场</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指标3：音乐会</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7场</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7场</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质量指标</w:t>
            </w: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指标1：指挥艺术水准</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有大幅度提高</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有大幅度提高</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指标2：作曲技法</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有所提高</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有所提高</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指标3：观众参与度</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广泛增加</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广泛增加</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时效指标</w:t>
            </w: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指标1：五进音乐会</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9——12月</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9——12月</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指标2：京津冀优秀团队展演</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12月</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12月</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指标3：指挥培训与研讨会</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11月</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11月</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成本指标</w:t>
            </w: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指标1：人均费用</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20元</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20元</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指标2：</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 xml:space="preserve">     效益指标</w:t>
            </w:r>
          </w:p>
        </w:tc>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经济效益指标</w:t>
            </w: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指标1：指挥培训</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取得显著效果</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取得显著效果</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指标2：</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指标2：</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社会效益指标</w:t>
            </w: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rPr>
            </w:pPr>
          </w:p>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rPr>
            </w:pPr>
          </w:p>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rPr>
            </w:pPr>
          </w:p>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rPr>
            </w:pPr>
          </w:p>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rPr>
            </w:pPr>
          </w:p>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rPr>
            </w:pPr>
          </w:p>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rPr>
            </w:pPr>
          </w:p>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rPr>
            </w:pPr>
          </w:p>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rPr>
            </w:pPr>
          </w:p>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生态效益指标</w:t>
            </w: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rPr>
            </w:pPr>
          </w:p>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rPr>
            </w:pPr>
          </w:p>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rPr>
            </w:pPr>
          </w:p>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rPr>
            </w:pPr>
          </w:p>
          <w:p>
            <w:pPr>
              <w:jc w:val="left"/>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rPr>
            </w:pPr>
          </w:p>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rPr>
            </w:pPr>
          </w:p>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rPr>
            </w:pPr>
          </w:p>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rPr>
            </w:pPr>
          </w:p>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rPr>
            </w:pPr>
          </w:p>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可持续影响指标</w:t>
            </w: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rPr>
            </w:pPr>
          </w:p>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rPr>
            </w:pPr>
          </w:p>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rPr>
            </w:pPr>
          </w:p>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rPr>
            </w:pPr>
          </w:p>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rPr>
            </w:pPr>
          </w:p>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rPr>
            </w:pPr>
          </w:p>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满意度指标</w:t>
            </w:r>
          </w:p>
        </w:tc>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服务对象满意度标</w:t>
            </w: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指标1：</w:t>
            </w:r>
            <w:r>
              <w:rPr>
                <w:rFonts w:hint="eastAsia" w:ascii="宋体" w:hAnsi="宋体" w:cs="宋体"/>
                <w:i w:val="0"/>
                <w:iCs w:val="0"/>
                <w:color w:val="000000"/>
                <w:kern w:val="0"/>
                <w:sz w:val="24"/>
                <w:szCs w:val="24"/>
                <w:u w:val="none"/>
                <w:lang w:val="en-US" w:eastAsia="zh-CN" w:bidi="ar"/>
              </w:rPr>
              <w:t>指挥培训</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指标1：不低于98%</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指标1：不低于95%</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0365"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总分</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100</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r>
    </w:tbl>
    <w:p>
      <w:pPr>
        <w:pStyle w:val="2"/>
        <w:rPr>
          <w:rFonts w:hint="eastAsia"/>
          <w:lang w:val="en-US" w:eastAsia="zh-CN"/>
        </w:rPr>
      </w:pPr>
    </w:p>
    <w:p>
      <w:pPr>
        <w:pStyle w:val="2"/>
        <w:rPr>
          <w:rFonts w:hint="eastAsia"/>
          <w:lang w:val="en-US" w:eastAsia="zh-CN"/>
        </w:rPr>
      </w:pPr>
    </w:p>
    <w:tbl>
      <w:tblPr>
        <w:tblStyle w:val="10"/>
        <w:tblW w:w="145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55"/>
        <w:gridCol w:w="945"/>
        <w:gridCol w:w="1515"/>
        <w:gridCol w:w="1290"/>
        <w:gridCol w:w="1290"/>
        <w:gridCol w:w="1290"/>
        <w:gridCol w:w="1290"/>
        <w:gridCol w:w="1290"/>
        <w:gridCol w:w="390"/>
        <w:gridCol w:w="390"/>
        <w:gridCol w:w="390"/>
        <w:gridCol w:w="390"/>
        <w:gridCol w:w="1290"/>
        <w:gridCol w:w="12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14505" w:type="dxa"/>
            <w:gridSpan w:val="14"/>
            <w:tcBorders>
              <w:top w:val="nil"/>
              <w:left w:val="nil"/>
              <w:bottom w:val="nil"/>
              <w:right w:val="nil"/>
            </w:tcBorders>
            <w:noWrap w:val="0"/>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14505" w:type="dxa"/>
            <w:gridSpan w:val="14"/>
            <w:tcBorders>
              <w:top w:val="nil"/>
              <w:left w:val="nil"/>
              <w:bottom w:val="nil"/>
              <w:right w:val="nil"/>
            </w:tcBorders>
            <w:noWrap w:val="0"/>
            <w:vAlign w:val="center"/>
          </w:tcPr>
          <w:p>
            <w:pPr>
              <w:keepNext w:val="0"/>
              <w:keepLines w:val="0"/>
              <w:widowControl/>
              <w:suppressLineNumbers w:val="0"/>
              <w:jc w:val="center"/>
              <w:textAlignment w:val="center"/>
              <w:rPr>
                <w:rFonts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 xml:space="preserve">  （     2023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24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项目名称</w:t>
            </w:r>
          </w:p>
        </w:tc>
        <w:tc>
          <w:tcPr>
            <w:tcW w:w="12105" w:type="dxa"/>
            <w:gridSpan w:val="1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sz w:val="21"/>
                <w:szCs w:val="21"/>
                <w:u w:val="none"/>
              </w:rPr>
              <w:t>群星奖巡回演出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24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主管部门</w:t>
            </w:r>
          </w:p>
        </w:tc>
        <w:tc>
          <w:tcPr>
            <w:tcW w:w="6675"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sz w:val="21"/>
                <w:szCs w:val="21"/>
                <w:u w:val="none"/>
              </w:rPr>
              <w:t>北京市通州区文化和旅游局</w:t>
            </w:r>
            <w:r>
              <w:rPr>
                <w:rFonts w:hint="eastAsia" w:ascii="仿宋_GB2312" w:hAnsi="宋体" w:eastAsia="仿宋_GB2312" w:cs="仿宋_GB2312"/>
                <w:i w:val="0"/>
                <w:color w:val="000000"/>
                <w:sz w:val="21"/>
                <w:szCs w:val="21"/>
                <w:u w:val="none"/>
              </w:rPr>
              <w:tab/>
            </w: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实施单位</w:t>
            </w:r>
          </w:p>
        </w:tc>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sz w:val="21"/>
                <w:szCs w:val="21"/>
                <w:u w:val="none"/>
              </w:rPr>
              <w:t>北京市通州区文化馆</w:t>
            </w:r>
            <w:r>
              <w:rPr>
                <w:rFonts w:hint="eastAsia" w:ascii="仿宋_GB2312" w:hAnsi="宋体" w:eastAsia="仿宋_GB2312" w:cs="仿宋_GB2312"/>
                <w:i w:val="0"/>
                <w:color w:val="000000"/>
                <w:sz w:val="21"/>
                <w:szCs w:val="21"/>
                <w:u w:val="none"/>
              </w:rPr>
              <w:tab/>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24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项目负责人</w:t>
            </w:r>
          </w:p>
        </w:tc>
        <w:tc>
          <w:tcPr>
            <w:tcW w:w="6675"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联系电话</w:t>
            </w:r>
          </w:p>
        </w:tc>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24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项目资金</w:t>
            </w:r>
            <w:r>
              <w:rPr>
                <w:rFonts w:hint="eastAsia" w:ascii="仿宋_GB2312" w:hAnsi="宋体" w:eastAsia="仿宋_GB2312" w:cs="仿宋_GB2312"/>
                <w:i w:val="0"/>
                <w:color w:val="000000"/>
                <w:kern w:val="0"/>
                <w:sz w:val="21"/>
                <w:szCs w:val="21"/>
                <w:u w:val="none"/>
                <w:lang w:val="en-US" w:eastAsia="zh-CN" w:bidi="ar"/>
              </w:rPr>
              <w:br w:type="textWrapping"/>
            </w:r>
            <w:r>
              <w:rPr>
                <w:rFonts w:hint="eastAsia" w:ascii="仿宋_GB2312" w:hAnsi="宋体" w:eastAsia="仿宋_GB2312" w:cs="仿宋_GB2312"/>
                <w:i w:val="0"/>
                <w:color w:val="000000"/>
                <w:kern w:val="0"/>
                <w:sz w:val="21"/>
                <w:szCs w:val="21"/>
                <w:u w:val="none"/>
                <w:lang w:val="en-US" w:eastAsia="zh-CN" w:bidi="ar"/>
              </w:rPr>
              <w:t>（万元）</w:t>
            </w:r>
          </w:p>
        </w:tc>
        <w:tc>
          <w:tcPr>
            <w:tcW w:w="280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年初预算数</w:t>
            </w: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全年预算数</w:t>
            </w: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全年执行数</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分值</w:t>
            </w: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执行率</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8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年度资金总额</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80</w:t>
            </w: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80</w:t>
            </w: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10</w:t>
            </w: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10</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8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其中：当年财政拨款</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w:t>
            </w: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8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 xml:space="preserve">      上年结转资金</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w:t>
            </w: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8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 xml:space="preserve">  其他资金</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w:t>
            </w: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年度总体目标</w:t>
            </w:r>
          </w:p>
        </w:tc>
        <w:tc>
          <w:tcPr>
            <w:tcW w:w="762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预期目标</w:t>
            </w:r>
          </w:p>
        </w:tc>
        <w:tc>
          <w:tcPr>
            <w:tcW w:w="5430"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620"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p>
            <w:pPr>
              <w:jc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sz w:val="21"/>
                <w:szCs w:val="21"/>
                <w:u w:val="none"/>
              </w:rPr>
              <w:t xml:space="preserve"> 目标1：打磨运河号子</w:t>
            </w:r>
          </w:p>
          <w:p>
            <w:pPr>
              <w:jc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sz w:val="21"/>
                <w:szCs w:val="21"/>
                <w:u w:val="none"/>
              </w:rPr>
              <w:t xml:space="preserve"> 目标2：重塑《水稳号儿不急》</w:t>
            </w:r>
          </w:p>
          <w:p>
            <w:pPr>
              <w:jc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sz w:val="21"/>
                <w:szCs w:val="21"/>
                <w:u w:val="none"/>
              </w:rPr>
              <w:t xml:space="preserve"> 目标3：巡回演出</w:t>
            </w:r>
          </w:p>
        </w:tc>
        <w:tc>
          <w:tcPr>
            <w:tcW w:w="5430"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绩效指标</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一级指标</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二级指标</w:t>
            </w: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三级指标</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年度指标值</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实际完成值</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分值</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得分</w:t>
            </w: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产出指标</w:t>
            </w:r>
          </w:p>
        </w:tc>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数量指标</w:t>
            </w: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指标1：加工整理运河号子</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12首</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12首</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指标2：研讨排练《水稳号不急》</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20次</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20次</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cs="宋体"/>
                <w:i w:val="0"/>
                <w:iCs w:val="0"/>
                <w:color w:val="000000"/>
                <w:kern w:val="0"/>
                <w:sz w:val="24"/>
                <w:szCs w:val="24"/>
                <w:u w:val="none"/>
                <w:lang w:val="en-US" w:eastAsia="zh-CN" w:bidi="ar"/>
              </w:rPr>
              <w:t>指标3：</w:t>
            </w:r>
            <w:r>
              <w:rPr>
                <w:rFonts w:hint="eastAsia" w:ascii="宋体" w:hAnsi="宋体" w:eastAsia="宋体" w:cs="宋体"/>
                <w:i w:val="0"/>
                <w:iCs w:val="0"/>
                <w:color w:val="000000"/>
                <w:kern w:val="0"/>
                <w:sz w:val="24"/>
                <w:szCs w:val="24"/>
                <w:u w:val="none"/>
                <w:lang w:val="en-US" w:eastAsia="zh-CN" w:bidi="ar"/>
              </w:rPr>
              <w:t>巡回演出</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25场</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25场</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质量指标</w:t>
            </w: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指标1：整理运河号子</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整编成作品</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整编成作品</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指标2：排练《水稳》</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加工创新艺术形象</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加工创新艺术形象</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指标3：巡回演出</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增加演出实践经验</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增加演出实践经验</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时效指标</w:t>
            </w: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指标1：整理排练运河号子</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每周固定时间排练</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每周固定时间排练</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指标2：排练《水稳》</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每周固定时间排练</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每周固定时间排练</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巡回演出</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6月开始巡演</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6月开始巡演</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成本指标</w:t>
            </w: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指标1：加工整理运河号子</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每首作品1000元</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每首作品1000元</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指标2：排练《水稳》</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人均50元</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人均50元</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巡回演出</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人均20元</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人均20元</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 xml:space="preserve">     效益指标</w:t>
            </w:r>
          </w:p>
        </w:tc>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经济效益指标</w:t>
            </w: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指标1：加工整理运河号子</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保留非遗文献</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保留非遗文献</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指标2：排练《水稳》</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艺术创造力有所提高</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艺术创造力有所提高</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巡演</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增加演出实践经验</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增加演出实践经验</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社会效益指标</w:t>
            </w: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rPr>
            </w:pPr>
          </w:p>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rPr>
            </w:pPr>
          </w:p>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rPr>
            </w:pPr>
          </w:p>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rPr>
            </w:pPr>
          </w:p>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rPr>
            </w:pPr>
          </w:p>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rPr>
            </w:pPr>
          </w:p>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rPr>
            </w:pPr>
          </w:p>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rPr>
            </w:pPr>
          </w:p>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rPr>
            </w:pPr>
          </w:p>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生态效益指标</w:t>
            </w: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rPr>
            </w:pPr>
          </w:p>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rPr>
            </w:pPr>
          </w:p>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rPr>
            </w:pPr>
          </w:p>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rPr>
            </w:pPr>
          </w:p>
          <w:p>
            <w:pPr>
              <w:jc w:val="left"/>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rPr>
            </w:pPr>
          </w:p>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rPr>
            </w:pPr>
          </w:p>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rPr>
            </w:pPr>
          </w:p>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rPr>
            </w:pPr>
          </w:p>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rPr>
            </w:pPr>
          </w:p>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可持续影响指标</w:t>
            </w: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rPr>
            </w:pPr>
          </w:p>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rPr>
            </w:pPr>
          </w:p>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rPr>
            </w:pPr>
          </w:p>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rPr>
            </w:pPr>
          </w:p>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rPr>
            </w:pPr>
          </w:p>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rPr>
            </w:pPr>
          </w:p>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满意度指标</w:t>
            </w:r>
          </w:p>
        </w:tc>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服务对象满意度标</w:t>
            </w: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指标1：加工整理运河号子</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指标1：不低于98%</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指标1：不低于95%</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指标2：编创水稳</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指标1：不低于95%</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指标1：不低于96%</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巡回演出</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不低于95%</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0365"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总分</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100</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r>
    </w:tbl>
    <w:p>
      <w:pPr>
        <w:pStyle w:val="2"/>
        <w:rPr>
          <w:rFonts w:hint="eastAsia"/>
          <w:lang w:val="en-US" w:eastAsia="zh-CN"/>
        </w:rPr>
      </w:pPr>
    </w:p>
    <w:p>
      <w:pPr>
        <w:pStyle w:val="2"/>
        <w:rPr>
          <w:rFonts w:hint="eastAsia"/>
          <w:lang w:val="en-US" w:eastAsia="zh-CN"/>
        </w:rPr>
      </w:pPr>
    </w:p>
    <w:tbl>
      <w:tblPr>
        <w:tblStyle w:val="10"/>
        <w:tblW w:w="145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55"/>
        <w:gridCol w:w="945"/>
        <w:gridCol w:w="1515"/>
        <w:gridCol w:w="1290"/>
        <w:gridCol w:w="1290"/>
        <w:gridCol w:w="1290"/>
        <w:gridCol w:w="1290"/>
        <w:gridCol w:w="1290"/>
        <w:gridCol w:w="390"/>
        <w:gridCol w:w="390"/>
        <w:gridCol w:w="390"/>
        <w:gridCol w:w="390"/>
        <w:gridCol w:w="1290"/>
        <w:gridCol w:w="12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14505" w:type="dxa"/>
            <w:gridSpan w:val="14"/>
            <w:tcBorders>
              <w:top w:val="nil"/>
              <w:left w:val="nil"/>
              <w:bottom w:val="nil"/>
              <w:right w:val="nil"/>
            </w:tcBorders>
            <w:noWrap w:val="0"/>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14505" w:type="dxa"/>
            <w:gridSpan w:val="14"/>
            <w:tcBorders>
              <w:top w:val="nil"/>
              <w:left w:val="nil"/>
              <w:bottom w:val="nil"/>
              <w:right w:val="nil"/>
            </w:tcBorders>
            <w:noWrap w:val="0"/>
            <w:vAlign w:val="center"/>
          </w:tcPr>
          <w:p>
            <w:pPr>
              <w:keepNext w:val="0"/>
              <w:keepLines w:val="0"/>
              <w:widowControl/>
              <w:suppressLineNumbers w:val="0"/>
              <w:jc w:val="center"/>
              <w:textAlignment w:val="center"/>
              <w:rPr>
                <w:rFonts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 xml:space="preserve">  （    2023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24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项目名称</w:t>
            </w:r>
          </w:p>
        </w:tc>
        <w:tc>
          <w:tcPr>
            <w:tcW w:w="12105" w:type="dxa"/>
            <w:gridSpan w:val="1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sz w:val="21"/>
                <w:szCs w:val="21"/>
                <w:u w:val="none"/>
              </w:rPr>
              <w:t>《我的舞台》群众文艺演出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24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主管部门</w:t>
            </w:r>
          </w:p>
        </w:tc>
        <w:tc>
          <w:tcPr>
            <w:tcW w:w="6675"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sz w:val="21"/>
                <w:szCs w:val="21"/>
                <w:u w:val="none"/>
              </w:rPr>
              <w:t>北京市通州区文化和旅游局</w:t>
            </w:r>
            <w:r>
              <w:rPr>
                <w:rFonts w:hint="eastAsia" w:ascii="仿宋_GB2312" w:hAnsi="宋体" w:eastAsia="仿宋_GB2312" w:cs="仿宋_GB2312"/>
                <w:i w:val="0"/>
                <w:color w:val="000000"/>
                <w:sz w:val="21"/>
                <w:szCs w:val="21"/>
                <w:u w:val="none"/>
              </w:rPr>
              <w:tab/>
            </w: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实施单位</w:t>
            </w:r>
          </w:p>
        </w:tc>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sz w:val="21"/>
                <w:szCs w:val="21"/>
                <w:u w:val="none"/>
              </w:rPr>
              <w:t>北京市通州区文化馆</w:t>
            </w:r>
            <w:r>
              <w:rPr>
                <w:rFonts w:hint="eastAsia" w:ascii="仿宋_GB2312" w:hAnsi="宋体" w:eastAsia="仿宋_GB2312" w:cs="仿宋_GB2312"/>
                <w:i w:val="0"/>
                <w:color w:val="000000"/>
                <w:sz w:val="21"/>
                <w:szCs w:val="21"/>
                <w:u w:val="none"/>
              </w:rPr>
              <w:tab/>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24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项目负责人</w:t>
            </w:r>
          </w:p>
        </w:tc>
        <w:tc>
          <w:tcPr>
            <w:tcW w:w="6675"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联系电话</w:t>
            </w:r>
          </w:p>
        </w:tc>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24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项目资金</w:t>
            </w:r>
            <w:r>
              <w:rPr>
                <w:rFonts w:hint="eastAsia" w:ascii="仿宋_GB2312" w:hAnsi="宋体" w:eastAsia="仿宋_GB2312" w:cs="仿宋_GB2312"/>
                <w:i w:val="0"/>
                <w:color w:val="000000"/>
                <w:kern w:val="0"/>
                <w:sz w:val="21"/>
                <w:szCs w:val="21"/>
                <w:u w:val="none"/>
                <w:lang w:val="en-US" w:eastAsia="zh-CN" w:bidi="ar"/>
              </w:rPr>
              <w:br w:type="textWrapping"/>
            </w:r>
            <w:r>
              <w:rPr>
                <w:rFonts w:hint="eastAsia" w:ascii="仿宋_GB2312" w:hAnsi="宋体" w:eastAsia="仿宋_GB2312" w:cs="仿宋_GB2312"/>
                <w:i w:val="0"/>
                <w:color w:val="000000"/>
                <w:kern w:val="0"/>
                <w:sz w:val="21"/>
                <w:szCs w:val="21"/>
                <w:u w:val="none"/>
                <w:lang w:val="en-US" w:eastAsia="zh-CN" w:bidi="ar"/>
              </w:rPr>
              <w:t>（万元）</w:t>
            </w:r>
          </w:p>
        </w:tc>
        <w:tc>
          <w:tcPr>
            <w:tcW w:w="280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年初预算数</w:t>
            </w: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全年预算数</w:t>
            </w: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全年执行数</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分值</w:t>
            </w: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执行率</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8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年度资金总额</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50</w:t>
            </w: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50</w:t>
            </w: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10</w:t>
            </w: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10</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8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其中：当年财政拨款</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w:t>
            </w: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8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 xml:space="preserve">      上年结转资金</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w:t>
            </w: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8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 xml:space="preserve">  其他资金</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w:t>
            </w: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年度总体目标</w:t>
            </w:r>
          </w:p>
        </w:tc>
        <w:tc>
          <w:tcPr>
            <w:tcW w:w="762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预期目标</w:t>
            </w:r>
          </w:p>
        </w:tc>
        <w:tc>
          <w:tcPr>
            <w:tcW w:w="5430"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620"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p>
            <w:pPr>
              <w:jc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sz w:val="21"/>
                <w:szCs w:val="21"/>
                <w:u w:val="none"/>
              </w:rPr>
              <w:t xml:space="preserve"> 目标1：开幕式</w:t>
            </w:r>
          </w:p>
          <w:p>
            <w:pPr>
              <w:jc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sz w:val="21"/>
                <w:szCs w:val="21"/>
                <w:u w:val="none"/>
              </w:rPr>
              <w:t xml:space="preserve"> 目标2：节庆日演出</w:t>
            </w:r>
          </w:p>
          <w:p>
            <w:pPr>
              <w:jc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sz w:val="21"/>
                <w:szCs w:val="21"/>
                <w:u w:val="none"/>
              </w:rPr>
              <w:t xml:space="preserve"> 目标3：闭幕式演出</w:t>
            </w:r>
          </w:p>
          <w:p>
            <w:pPr>
              <w:jc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sz w:val="21"/>
                <w:szCs w:val="21"/>
                <w:u w:val="none"/>
              </w:rPr>
              <w:t xml:space="preserve"> ……</w:t>
            </w:r>
          </w:p>
        </w:tc>
        <w:tc>
          <w:tcPr>
            <w:tcW w:w="5430"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绩效指标</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一级指标</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二级指标</w:t>
            </w: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三级指标</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年度指标值</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实际完成值</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分值</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得分</w:t>
            </w: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产出指标</w:t>
            </w:r>
          </w:p>
        </w:tc>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数量指标</w:t>
            </w: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指标1：开幕式演出</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1场2000 人次</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1场2000 人次</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指标2：节庆日演出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20000人次</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20000人次</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指标3：闭幕式演出</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2000人次</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2000人次</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质量指标</w:t>
            </w: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指标1：开幕式演出</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艺术创造力有所提高</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艺术创造力有所提高</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指标2：节庆日演出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营造节日气氛</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营造节日气氛</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指标3：闭幕式演出</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增加演出实践经验</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增加演出实践经验</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时效指标</w:t>
            </w: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指标1：开幕式演出</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3月底举办</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3月底举办</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指标2：节庆日演出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每个节庆日完成</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每个节庆日完成</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指标3：闭幕式演出</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12月演出</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12月演出</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成本指标</w:t>
            </w: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指标1：开幕式演出</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人均30元</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人均30元</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指标2：节庆日演出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人均20元</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人均20元</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指标3：闭幕式演出</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人均20元</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人均20元</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效益指标</w:t>
            </w:r>
          </w:p>
        </w:tc>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经济效益指标</w:t>
            </w: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指标1：开幕式演出</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幸福感得到增加</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幸福感得到增加</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指标2：节庆日演出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烘托了节日气氛</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烘托了节日气氛</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指标3：闭幕式演出</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增加演出实践经验</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增加演出实践经验</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社会效益指标</w:t>
            </w: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指标1：开幕式演出</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指标1：不低于98%</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指标1：不低于98%</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指标2：节庆日演出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指标1：不低于95%</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指标1：不低于95%</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指标3：闭幕式演出</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不低于95%</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不低于95%</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生态效益指标</w:t>
            </w: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指标1：开幕式演出</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1场2000 人次</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1场2000 人次</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指标2：节庆日演出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20000人次</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20000人次</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指标3：闭幕式演出</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2000人次</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2000人次</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可持续影响指标</w:t>
            </w: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指标1：开幕式演出</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艺术创造力有所提高</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艺术创造力有所提高</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指标2：节庆日演出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营造节日气氛</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营造节日气氛</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指标3：闭幕式演出</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增加演出实践经验</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增加演出实践经验</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满意度指标</w:t>
            </w:r>
          </w:p>
        </w:tc>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服务对象满意度标</w:t>
            </w: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指标1：开幕式演出</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3月底举办</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3月底举办</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指标2：节庆日演出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每个节庆日完成</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指标3：闭幕式演出</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12月演出</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0365"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总分</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100</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r>
    </w:tbl>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tbl>
      <w:tblPr>
        <w:tblStyle w:val="10"/>
        <w:tblW w:w="145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55"/>
        <w:gridCol w:w="945"/>
        <w:gridCol w:w="1515"/>
        <w:gridCol w:w="1290"/>
        <w:gridCol w:w="1290"/>
        <w:gridCol w:w="1290"/>
        <w:gridCol w:w="1290"/>
        <w:gridCol w:w="1290"/>
        <w:gridCol w:w="390"/>
        <w:gridCol w:w="390"/>
        <w:gridCol w:w="390"/>
        <w:gridCol w:w="390"/>
        <w:gridCol w:w="1290"/>
        <w:gridCol w:w="12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trPr>
        <w:tc>
          <w:tcPr>
            <w:tcW w:w="14505" w:type="dxa"/>
            <w:gridSpan w:val="14"/>
            <w:tcBorders>
              <w:top w:val="nil"/>
              <w:left w:val="nil"/>
              <w:bottom w:val="nil"/>
              <w:right w:val="nil"/>
            </w:tcBorders>
            <w:noWrap w:val="0"/>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14505" w:type="dxa"/>
            <w:gridSpan w:val="14"/>
            <w:tcBorders>
              <w:top w:val="nil"/>
              <w:left w:val="nil"/>
              <w:bottom w:val="nil"/>
              <w:right w:val="nil"/>
            </w:tcBorders>
            <w:noWrap w:val="0"/>
            <w:vAlign w:val="center"/>
          </w:tcPr>
          <w:p>
            <w:pPr>
              <w:keepNext w:val="0"/>
              <w:keepLines w:val="0"/>
              <w:widowControl/>
              <w:suppressLineNumbers w:val="0"/>
              <w:jc w:val="center"/>
              <w:textAlignment w:val="center"/>
              <w:rPr>
                <w:rFonts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 xml:space="preserve">  （     2023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24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项目名称</w:t>
            </w:r>
          </w:p>
        </w:tc>
        <w:tc>
          <w:tcPr>
            <w:tcW w:w="12105" w:type="dxa"/>
            <w:gridSpan w:val="1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sz w:val="21"/>
                <w:szCs w:val="21"/>
                <w:u w:val="none"/>
              </w:rPr>
              <w:t>五个北京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24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主管部门</w:t>
            </w:r>
          </w:p>
        </w:tc>
        <w:tc>
          <w:tcPr>
            <w:tcW w:w="6675"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sz w:val="21"/>
                <w:szCs w:val="21"/>
                <w:u w:val="none"/>
              </w:rPr>
              <w:t>北京市通州区文化和旅游局</w:t>
            </w:r>
            <w:r>
              <w:rPr>
                <w:rFonts w:hint="eastAsia" w:ascii="仿宋_GB2312" w:hAnsi="宋体" w:eastAsia="仿宋_GB2312" w:cs="仿宋_GB2312"/>
                <w:i w:val="0"/>
                <w:color w:val="000000"/>
                <w:sz w:val="21"/>
                <w:szCs w:val="21"/>
                <w:u w:val="none"/>
              </w:rPr>
              <w:tab/>
            </w: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实施单位</w:t>
            </w:r>
          </w:p>
        </w:tc>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sz w:val="21"/>
                <w:szCs w:val="21"/>
                <w:u w:val="none"/>
              </w:rPr>
              <w:t>北京市通州区文化馆</w:t>
            </w:r>
            <w:r>
              <w:rPr>
                <w:rFonts w:hint="eastAsia" w:ascii="仿宋_GB2312" w:hAnsi="宋体" w:eastAsia="仿宋_GB2312" w:cs="仿宋_GB2312"/>
                <w:i w:val="0"/>
                <w:color w:val="000000"/>
                <w:sz w:val="21"/>
                <w:szCs w:val="21"/>
                <w:u w:val="none"/>
              </w:rPr>
              <w:tab/>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24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项目负责人</w:t>
            </w:r>
          </w:p>
        </w:tc>
        <w:tc>
          <w:tcPr>
            <w:tcW w:w="6675"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联系电话</w:t>
            </w:r>
          </w:p>
        </w:tc>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24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项目资金</w:t>
            </w:r>
            <w:r>
              <w:rPr>
                <w:rFonts w:hint="eastAsia" w:ascii="仿宋_GB2312" w:hAnsi="宋体" w:eastAsia="仿宋_GB2312" w:cs="仿宋_GB2312"/>
                <w:i w:val="0"/>
                <w:color w:val="000000"/>
                <w:kern w:val="0"/>
                <w:sz w:val="21"/>
                <w:szCs w:val="21"/>
                <w:u w:val="none"/>
                <w:lang w:val="en-US" w:eastAsia="zh-CN" w:bidi="ar"/>
              </w:rPr>
              <w:br w:type="textWrapping"/>
            </w:r>
            <w:r>
              <w:rPr>
                <w:rFonts w:hint="eastAsia" w:ascii="仿宋_GB2312" w:hAnsi="宋体" w:eastAsia="仿宋_GB2312" w:cs="仿宋_GB2312"/>
                <w:i w:val="0"/>
                <w:color w:val="000000"/>
                <w:kern w:val="0"/>
                <w:sz w:val="21"/>
                <w:szCs w:val="21"/>
                <w:u w:val="none"/>
                <w:lang w:val="en-US" w:eastAsia="zh-CN" w:bidi="ar"/>
              </w:rPr>
              <w:t>（万元）</w:t>
            </w:r>
          </w:p>
        </w:tc>
        <w:tc>
          <w:tcPr>
            <w:tcW w:w="280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年初预算数</w:t>
            </w: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全年预算数</w:t>
            </w: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全年执行数</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分值</w:t>
            </w: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执行率</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8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年度资金总额</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70</w:t>
            </w: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70</w:t>
            </w: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10</w:t>
            </w: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10</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8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其中：当年财政拨款</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w:t>
            </w: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8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 xml:space="preserve">      上年结转资金</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w:t>
            </w: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8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 xml:space="preserve">  其他资金</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w:t>
            </w:r>
          </w:p>
        </w:tc>
        <w:tc>
          <w:tcPr>
            <w:tcW w:w="16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年度总体目标</w:t>
            </w:r>
          </w:p>
        </w:tc>
        <w:tc>
          <w:tcPr>
            <w:tcW w:w="762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预期目标</w:t>
            </w:r>
          </w:p>
        </w:tc>
        <w:tc>
          <w:tcPr>
            <w:tcW w:w="5430"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620"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p>
            <w:pPr>
              <w:jc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sz w:val="21"/>
                <w:szCs w:val="21"/>
                <w:u w:val="none"/>
              </w:rPr>
              <w:t>目标1：赛前培训</w:t>
            </w:r>
          </w:p>
          <w:p>
            <w:pPr>
              <w:jc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sz w:val="21"/>
                <w:szCs w:val="21"/>
                <w:u w:val="none"/>
              </w:rPr>
              <w:t xml:space="preserve"> 目标2：选拔比赛</w:t>
            </w:r>
          </w:p>
          <w:p>
            <w:pPr>
              <w:jc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sz w:val="21"/>
                <w:szCs w:val="21"/>
                <w:u w:val="none"/>
              </w:rPr>
              <w:t xml:space="preserve"> 目标3：组队参赛</w:t>
            </w:r>
          </w:p>
        </w:tc>
        <w:tc>
          <w:tcPr>
            <w:tcW w:w="5430"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绩效指标</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一级指标</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二级指标</w:t>
            </w: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三级指标</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年度指标值</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实际完成值</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分值</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得分</w:t>
            </w: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产出指标</w:t>
            </w:r>
          </w:p>
        </w:tc>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数量指标</w:t>
            </w: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指标1：赛前培训</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66000人次</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66000人次</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指标2：选拔比赛</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22000人次</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22000人次</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指标3：组队参赛</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1300人次</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1300人次</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质量指标</w:t>
            </w: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指标1：赛前培训</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艺术创造力有所提高</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艺术创造力有所提高</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指标2：选拔比赛</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增加演出实践经验</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增加演出实践经验</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指标3：组队参赛</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获奖数量有所增加</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获奖数量有所增加</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时效指标</w:t>
            </w: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指标1：赛前培训</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6月底完成</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6月底完成</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指标2：选拔比赛</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7两月完成</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7两月完成</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指标3：组队参赛</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8——10月参加比赛</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8——10月参加比赛</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成本指标</w:t>
            </w: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指标1：赛前培训</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人均5元</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人均5元</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指标2：选拔比赛</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人均10元</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人均10元</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指标3：组队参赛</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人均300元</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人均300元</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 xml:space="preserve">     效益指标</w:t>
            </w:r>
          </w:p>
        </w:tc>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经济效益指标</w:t>
            </w: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指标1：赛前培训</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演唱水平有所提高</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演唱水平有所提高</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指标2：选拔比赛</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艺术创造力有所提高</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艺术创造力有所提高</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指标3：组队参赛</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增加演出实践经验</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增加演出实践经验</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社会效益指标</w:t>
            </w: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rPr>
            </w:pPr>
          </w:p>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rPr>
            </w:pPr>
          </w:p>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rPr>
            </w:pPr>
          </w:p>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rPr>
            </w:pPr>
          </w:p>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rPr>
            </w:pPr>
          </w:p>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rPr>
            </w:pPr>
          </w:p>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rPr>
            </w:pPr>
          </w:p>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rPr>
            </w:pPr>
          </w:p>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rPr>
            </w:pPr>
          </w:p>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生态效益指标</w:t>
            </w: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rPr>
            </w:pPr>
          </w:p>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rPr>
            </w:pPr>
          </w:p>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rPr>
            </w:pPr>
          </w:p>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rPr>
            </w:pPr>
          </w:p>
          <w:p>
            <w:pPr>
              <w:jc w:val="left"/>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rPr>
            </w:pPr>
          </w:p>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rPr>
            </w:pPr>
          </w:p>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rPr>
            </w:pPr>
          </w:p>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rPr>
            </w:pPr>
          </w:p>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rPr>
            </w:pPr>
          </w:p>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可持续影响指标</w:t>
            </w: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rPr>
            </w:pPr>
          </w:p>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rPr>
            </w:pPr>
          </w:p>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rPr>
            </w:pPr>
          </w:p>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rPr>
            </w:pPr>
          </w:p>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rPr>
            </w:pPr>
          </w:p>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rPr>
            </w:pPr>
          </w:p>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满意度指标</w:t>
            </w:r>
          </w:p>
        </w:tc>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服务对象满意度标</w:t>
            </w: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指标1：赛前培训</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指标1：不低于98%</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指标1：不低于95%</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指标2：选拔比赛</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指标1：不低于95%</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指标1：不低于96%</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38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 xml:space="preserve"> 指标3：组队参赛</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不低于95%</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0" w:hRule="atLeast"/>
        </w:trPr>
        <w:tc>
          <w:tcPr>
            <w:tcW w:w="10365"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总分</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100</w:t>
            </w:r>
          </w:p>
        </w:tc>
        <w:tc>
          <w:tcPr>
            <w:tcW w:w="7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1"/>
                <w:szCs w:val="21"/>
                <w:u w:val="none"/>
              </w:rPr>
            </w:pPr>
          </w:p>
        </w:tc>
        <w:tc>
          <w:tcPr>
            <w:tcW w:w="25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r>
    </w:tbl>
    <w:p>
      <w:pPr>
        <w:spacing w:line="480" w:lineRule="exact"/>
        <w:jc w:val="both"/>
        <w:rPr>
          <w:rFonts w:hint="eastAsia" w:ascii="黑体" w:eastAsia="黑体"/>
          <w:sz w:val="28"/>
          <w:szCs w:val="28"/>
          <w:highlight w:val="none"/>
          <w:lang w:val="en-US" w:eastAsia="zh-CN"/>
        </w:rPr>
      </w:pPr>
      <w:bookmarkStart w:id="0" w:name="_GoBack"/>
      <w:bookmarkEnd w:id="0"/>
    </w:p>
    <w:p>
      <w:pPr>
        <w:spacing w:line="480" w:lineRule="exact"/>
        <w:jc w:val="both"/>
        <w:rPr>
          <w:rFonts w:hint="eastAsia" w:ascii="黑体" w:eastAsia="黑体"/>
          <w:sz w:val="32"/>
          <w:szCs w:val="32"/>
          <w:highlight w:val="none"/>
        </w:rPr>
      </w:pPr>
      <w:r>
        <w:rPr>
          <w:rFonts w:hint="eastAsia" w:ascii="黑体" w:eastAsia="黑体"/>
          <w:sz w:val="28"/>
          <w:szCs w:val="28"/>
          <w:highlight w:val="none"/>
          <w:lang w:val="en-US" w:eastAsia="zh-CN"/>
        </w:rPr>
        <w:t>（注：一级预算部门“一、二”均公开；二级预算单位仅公开“二”。）</w:t>
      </w:r>
    </w:p>
    <w:p/>
    <w:p/>
    <w:sectPr>
      <w:footerReference r:id="rId4" w:type="default"/>
      <w:footerReference r:id="rId5" w:type="even"/>
      <w:pgSz w:w="16838" w:h="11906"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方正小标宋简体">
    <w:altName w:val="宋体"/>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3</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5</w: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15</w:t>
    </w:r>
    <w: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155AB"/>
    <w:multiLevelType w:val="singleLevel"/>
    <w:tmpl w:val="292155A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4NjQyNzAyNDI5ODBkYjRhMTc5M2EyMjJlZDBkY2MifQ=="/>
  </w:docVars>
  <w:rsids>
    <w:rsidRoot w:val="00100246"/>
    <w:rsid w:val="00003B03"/>
    <w:rsid w:val="000040E6"/>
    <w:rsid w:val="00011D72"/>
    <w:rsid w:val="00027CD5"/>
    <w:rsid w:val="00031B8E"/>
    <w:rsid w:val="00033EC1"/>
    <w:rsid w:val="00034224"/>
    <w:rsid w:val="00040275"/>
    <w:rsid w:val="0004719C"/>
    <w:rsid w:val="00047F6E"/>
    <w:rsid w:val="00051B00"/>
    <w:rsid w:val="000601B1"/>
    <w:rsid w:val="00063034"/>
    <w:rsid w:val="00066E19"/>
    <w:rsid w:val="0006752F"/>
    <w:rsid w:val="00071797"/>
    <w:rsid w:val="00071860"/>
    <w:rsid w:val="0007258E"/>
    <w:rsid w:val="00077A9E"/>
    <w:rsid w:val="00077F4A"/>
    <w:rsid w:val="00077FE5"/>
    <w:rsid w:val="00080447"/>
    <w:rsid w:val="00085663"/>
    <w:rsid w:val="00095948"/>
    <w:rsid w:val="00095C26"/>
    <w:rsid w:val="00096504"/>
    <w:rsid w:val="00096B86"/>
    <w:rsid w:val="000A1770"/>
    <w:rsid w:val="000A283C"/>
    <w:rsid w:val="000B15B7"/>
    <w:rsid w:val="000B70F1"/>
    <w:rsid w:val="000C4611"/>
    <w:rsid w:val="000D1B61"/>
    <w:rsid w:val="000D6854"/>
    <w:rsid w:val="000E0B26"/>
    <w:rsid w:val="000E3291"/>
    <w:rsid w:val="000F08FE"/>
    <w:rsid w:val="000F208B"/>
    <w:rsid w:val="000F2A48"/>
    <w:rsid w:val="000F49BE"/>
    <w:rsid w:val="00100246"/>
    <w:rsid w:val="0010682D"/>
    <w:rsid w:val="001073C6"/>
    <w:rsid w:val="00107DB5"/>
    <w:rsid w:val="00113613"/>
    <w:rsid w:val="0011483D"/>
    <w:rsid w:val="00115724"/>
    <w:rsid w:val="00130995"/>
    <w:rsid w:val="00131FF9"/>
    <w:rsid w:val="00132320"/>
    <w:rsid w:val="00135B6A"/>
    <w:rsid w:val="001369A7"/>
    <w:rsid w:val="001428C5"/>
    <w:rsid w:val="001503D8"/>
    <w:rsid w:val="00157540"/>
    <w:rsid w:val="0017111F"/>
    <w:rsid w:val="00173CF6"/>
    <w:rsid w:val="00180DAD"/>
    <w:rsid w:val="0018370E"/>
    <w:rsid w:val="001852E1"/>
    <w:rsid w:val="00191568"/>
    <w:rsid w:val="001A4277"/>
    <w:rsid w:val="001A7D2E"/>
    <w:rsid w:val="001B1DF9"/>
    <w:rsid w:val="001B1E93"/>
    <w:rsid w:val="001B375E"/>
    <w:rsid w:val="001B4A46"/>
    <w:rsid w:val="001B5E87"/>
    <w:rsid w:val="001B5E91"/>
    <w:rsid w:val="001B69BF"/>
    <w:rsid w:val="001B7988"/>
    <w:rsid w:val="001D78D9"/>
    <w:rsid w:val="001E0556"/>
    <w:rsid w:val="001E2355"/>
    <w:rsid w:val="001E2379"/>
    <w:rsid w:val="001E29A9"/>
    <w:rsid w:val="001F5857"/>
    <w:rsid w:val="00206EC3"/>
    <w:rsid w:val="0021047C"/>
    <w:rsid w:val="00211E4E"/>
    <w:rsid w:val="00213D1C"/>
    <w:rsid w:val="00214C3A"/>
    <w:rsid w:val="00217517"/>
    <w:rsid w:val="00222628"/>
    <w:rsid w:val="002253CB"/>
    <w:rsid w:val="002267A6"/>
    <w:rsid w:val="002326DE"/>
    <w:rsid w:val="00234314"/>
    <w:rsid w:val="00241724"/>
    <w:rsid w:val="0024390C"/>
    <w:rsid w:val="002441F4"/>
    <w:rsid w:val="00244204"/>
    <w:rsid w:val="002448A4"/>
    <w:rsid w:val="00245A0A"/>
    <w:rsid w:val="00246C42"/>
    <w:rsid w:val="002515CC"/>
    <w:rsid w:val="00253EC4"/>
    <w:rsid w:val="00254515"/>
    <w:rsid w:val="0026479D"/>
    <w:rsid w:val="002673C4"/>
    <w:rsid w:val="0027112B"/>
    <w:rsid w:val="00271C3F"/>
    <w:rsid w:val="00272460"/>
    <w:rsid w:val="00273070"/>
    <w:rsid w:val="0027394A"/>
    <w:rsid w:val="00274D50"/>
    <w:rsid w:val="002760D5"/>
    <w:rsid w:val="00276289"/>
    <w:rsid w:val="0028081D"/>
    <w:rsid w:val="0028458C"/>
    <w:rsid w:val="002911BD"/>
    <w:rsid w:val="00291C98"/>
    <w:rsid w:val="00294DE9"/>
    <w:rsid w:val="002A1488"/>
    <w:rsid w:val="002A4C2B"/>
    <w:rsid w:val="002B19D0"/>
    <w:rsid w:val="002B3682"/>
    <w:rsid w:val="002B5464"/>
    <w:rsid w:val="002C0443"/>
    <w:rsid w:val="002C12FB"/>
    <w:rsid w:val="002C24BC"/>
    <w:rsid w:val="002D03C6"/>
    <w:rsid w:val="002D0FDF"/>
    <w:rsid w:val="002D3955"/>
    <w:rsid w:val="002D68A9"/>
    <w:rsid w:val="002E06AE"/>
    <w:rsid w:val="002E4B75"/>
    <w:rsid w:val="002E68DD"/>
    <w:rsid w:val="002F17C2"/>
    <w:rsid w:val="002F32EE"/>
    <w:rsid w:val="002F4054"/>
    <w:rsid w:val="002F5574"/>
    <w:rsid w:val="00301D20"/>
    <w:rsid w:val="00302B19"/>
    <w:rsid w:val="00303428"/>
    <w:rsid w:val="003053C4"/>
    <w:rsid w:val="003058A3"/>
    <w:rsid w:val="00307DA5"/>
    <w:rsid w:val="0031169D"/>
    <w:rsid w:val="0031170D"/>
    <w:rsid w:val="00313E14"/>
    <w:rsid w:val="003167DD"/>
    <w:rsid w:val="00320C8B"/>
    <w:rsid w:val="00321BD8"/>
    <w:rsid w:val="00325687"/>
    <w:rsid w:val="00332C14"/>
    <w:rsid w:val="00335079"/>
    <w:rsid w:val="003352CE"/>
    <w:rsid w:val="00341D8E"/>
    <w:rsid w:val="003502B9"/>
    <w:rsid w:val="00351B8F"/>
    <w:rsid w:val="00353226"/>
    <w:rsid w:val="00353717"/>
    <w:rsid w:val="00354630"/>
    <w:rsid w:val="00365A24"/>
    <w:rsid w:val="003712DB"/>
    <w:rsid w:val="00373DDC"/>
    <w:rsid w:val="00382A86"/>
    <w:rsid w:val="00383BCC"/>
    <w:rsid w:val="00385243"/>
    <w:rsid w:val="003925D4"/>
    <w:rsid w:val="0039318C"/>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7274"/>
    <w:rsid w:val="003E4D82"/>
    <w:rsid w:val="003E5BC1"/>
    <w:rsid w:val="003F0D1B"/>
    <w:rsid w:val="003F1DD6"/>
    <w:rsid w:val="00401087"/>
    <w:rsid w:val="00402E26"/>
    <w:rsid w:val="00405701"/>
    <w:rsid w:val="004110BC"/>
    <w:rsid w:val="0041271F"/>
    <w:rsid w:val="0041688E"/>
    <w:rsid w:val="004170EF"/>
    <w:rsid w:val="0042093C"/>
    <w:rsid w:val="004233DD"/>
    <w:rsid w:val="00424405"/>
    <w:rsid w:val="00425B25"/>
    <w:rsid w:val="00425D24"/>
    <w:rsid w:val="00426A4D"/>
    <w:rsid w:val="00427687"/>
    <w:rsid w:val="00433231"/>
    <w:rsid w:val="004334CA"/>
    <w:rsid w:val="0043506A"/>
    <w:rsid w:val="00435830"/>
    <w:rsid w:val="0043619C"/>
    <w:rsid w:val="0044475D"/>
    <w:rsid w:val="00444D1E"/>
    <w:rsid w:val="0044571A"/>
    <w:rsid w:val="0044705D"/>
    <w:rsid w:val="0045090E"/>
    <w:rsid w:val="00453E36"/>
    <w:rsid w:val="00457286"/>
    <w:rsid w:val="00461FA5"/>
    <w:rsid w:val="00463566"/>
    <w:rsid w:val="00464182"/>
    <w:rsid w:val="00471C52"/>
    <w:rsid w:val="0047460C"/>
    <w:rsid w:val="00474FF2"/>
    <w:rsid w:val="00480098"/>
    <w:rsid w:val="00484A93"/>
    <w:rsid w:val="00485E12"/>
    <w:rsid w:val="004865DA"/>
    <w:rsid w:val="0048779C"/>
    <w:rsid w:val="00487AB7"/>
    <w:rsid w:val="00487ED0"/>
    <w:rsid w:val="00491D09"/>
    <w:rsid w:val="0049682C"/>
    <w:rsid w:val="004A168E"/>
    <w:rsid w:val="004A4EC7"/>
    <w:rsid w:val="004B0003"/>
    <w:rsid w:val="004C020A"/>
    <w:rsid w:val="004C03A3"/>
    <w:rsid w:val="004C44B8"/>
    <w:rsid w:val="004C7629"/>
    <w:rsid w:val="004D0D5D"/>
    <w:rsid w:val="004E27DD"/>
    <w:rsid w:val="004E3350"/>
    <w:rsid w:val="004E5292"/>
    <w:rsid w:val="004F2C5B"/>
    <w:rsid w:val="004F641B"/>
    <w:rsid w:val="004F71F3"/>
    <w:rsid w:val="005052FA"/>
    <w:rsid w:val="005069E1"/>
    <w:rsid w:val="00507E59"/>
    <w:rsid w:val="005122B5"/>
    <w:rsid w:val="0052381C"/>
    <w:rsid w:val="005346B3"/>
    <w:rsid w:val="0054051C"/>
    <w:rsid w:val="00546A84"/>
    <w:rsid w:val="00547BE2"/>
    <w:rsid w:val="0055353D"/>
    <w:rsid w:val="0056187C"/>
    <w:rsid w:val="00576B03"/>
    <w:rsid w:val="00581E1A"/>
    <w:rsid w:val="00591655"/>
    <w:rsid w:val="00591BEC"/>
    <w:rsid w:val="005940EA"/>
    <w:rsid w:val="00594448"/>
    <w:rsid w:val="005A1D6F"/>
    <w:rsid w:val="005A4D82"/>
    <w:rsid w:val="005A52A6"/>
    <w:rsid w:val="005B0DEC"/>
    <w:rsid w:val="005B368E"/>
    <w:rsid w:val="005B6E69"/>
    <w:rsid w:val="005C0015"/>
    <w:rsid w:val="005C1E82"/>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611BE4"/>
    <w:rsid w:val="0061219B"/>
    <w:rsid w:val="00621419"/>
    <w:rsid w:val="00626446"/>
    <w:rsid w:val="00626BE8"/>
    <w:rsid w:val="00631827"/>
    <w:rsid w:val="00632804"/>
    <w:rsid w:val="006376DA"/>
    <w:rsid w:val="006459DA"/>
    <w:rsid w:val="006502E8"/>
    <w:rsid w:val="00654A2B"/>
    <w:rsid w:val="0065675C"/>
    <w:rsid w:val="0065793F"/>
    <w:rsid w:val="0066263B"/>
    <w:rsid w:val="0066713A"/>
    <w:rsid w:val="0067195C"/>
    <w:rsid w:val="006724F7"/>
    <w:rsid w:val="0067511A"/>
    <w:rsid w:val="0067539B"/>
    <w:rsid w:val="00675543"/>
    <w:rsid w:val="00677396"/>
    <w:rsid w:val="00677AD9"/>
    <w:rsid w:val="00681970"/>
    <w:rsid w:val="00690641"/>
    <w:rsid w:val="00690D88"/>
    <w:rsid w:val="00691844"/>
    <w:rsid w:val="00693DDF"/>
    <w:rsid w:val="00696F9E"/>
    <w:rsid w:val="006A374A"/>
    <w:rsid w:val="006A505E"/>
    <w:rsid w:val="006A513E"/>
    <w:rsid w:val="006A5265"/>
    <w:rsid w:val="006B0CB9"/>
    <w:rsid w:val="006B2609"/>
    <w:rsid w:val="006B2750"/>
    <w:rsid w:val="006B3678"/>
    <w:rsid w:val="006B7390"/>
    <w:rsid w:val="006C0084"/>
    <w:rsid w:val="006C107D"/>
    <w:rsid w:val="006C3600"/>
    <w:rsid w:val="006C4534"/>
    <w:rsid w:val="006C5205"/>
    <w:rsid w:val="006C75F6"/>
    <w:rsid w:val="006D3F53"/>
    <w:rsid w:val="006D60AF"/>
    <w:rsid w:val="006E4722"/>
    <w:rsid w:val="00701651"/>
    <w:rsid w:val="007049BF"/>
    <w:rsid w:val="00704E79"/>
    <w:rsid w:val="00707A26"/>
    <w:rsid w:val="0071120F"/>
    <w:rsid w:val="00716380"/>
    <w:rsid w:val="00722165"/>
    <w:rsid w:val="00724B1C"/>
    <w:rsid w:val="007428F0"/>
    <w:rsid w:val="007512EF"/>
    <w:rsid w:val="007551AC"/>
    <w:rsid w:val="0076101C"/>
    <w:rsid w:val="00763D87"/>
    <w:rsid w:val="007670B2"/>
    <w:rsid w:val="00771795"/>
    <w:rsid w:val="00774925"/>
    <w:rsid w:val="0079279F"/>
    <w:rsid w:val="00793E69"/>
    <w:rsid w:val="007A063C"/>
    <w:rsid w:val="007A16B0"/>
    <w:rsid w:val="007A19EA"/>
    <w:rsid w:val="007A6092"/>
    <w:rsid w:val="007A60B7"/>
    <w:rsid w:val="007A64A6"/>
    <w:rsid w:val="007A6EE1"/>
    <w:rsid w:val="007A7C89"/>
    <w:rsid w:val="007B1487"/>
    <w:rsid w:val="007B2A43"/>
    <w:rsid w:val="007B326F"/>
    <w:rsid w:val="007B6A58"/>
    <w:rsid w:val="007B6C06"/>
    <w:rsid w:val="007B7B78"/>
    <w:rsid w:val="007C32B1"/>
    <w:rsid w:val="007C7A22"/>
    <w:rsid w:val="007C7C62"/>
    <w:rsid w:val="007D1076"/>
    <w:rsid w:val="007D12B7"/>
    <w:rsid w:val="007D2A49"/>
    <w:rsid w:val="007D5E38"/>
    <w:rsid w:val="007D7AC4"/>
    <w:rsid w:val="007E0340"/>
    <w:rsid w:val="007E1D4A"/>
    <w:rsid w:val="007E53C0"/>
    <w:rsid w:val="007E7703"/>
    <w:rsid w:val="007F4558"/>
    <w:rsid w:val="007F64DF"/>
    <w:rsid w:val="008050EF"/>
    <w:rsid w:val="0080652C"/>
    <w:rsid w:val="0080715F"/>
    <w:rsid w:val="008113D6"/>
    <w:rsid w:val="00812BA7"/>
    <w:rsid w:val="00813A87"/>
    <w:rsid w:val="00813F63"/>
    <w:rsid w:val="00815F57"/>
    <w:rsid w:val="0081760B"/>
    <w:rsid w:val="008218AC"/>
    <w:rsid w:val="00825359"/>
    <w:rsid w:val="00825E13"/>
    <w:rsid w:val="00826F07"/>
    <w:rsid w:val="008337CB"/>
    <w:rsid w:val="00834A3C"/>
    <w:rsid w:val="008360A0"/>
    <w:rsid w:val="00837658"/>
    <w:rsid w:val="00837CD4"/>
    <w:rsid w:val="00837F78"/>
    <w:rsid w:val="008400EE"/>
    <w:rsid w:val="00840791"/>
    <w:rsid w:val="00845576"/>
    <w:rsid w:val="00850708"/>
    <w:rsid w:val="00851024"/>
    <w:rsid w:val="008526D7"/>
    <w:rsid w:val="0086238C"/>
    <w:rsid w:val="008655DC"/>
    <w:rsid w:val="0086732D"/>
    <w:rsid w:val="00870183"/>
    <w:rsid w:val="00875726"/>
    <w:rsid w:val="00877F10"/>
    <w:rsid w:val="0088225D"/>
    <w:rsid w:val="00882F8D"/>
    <w:rsid w:val="00884FB0"/>
    <w:rsid w:val="008853A5"/>
    <w:rsid w:val="008944DA"/>
    <w:rsid w:val="00894D78"/>
    <w:rsid w:val="008A6A18"/>
    <w:rsid w:val="008B033F"/>
    <w:rsid w:val="008B4003"/>
    <w:rsid w:val="008B7443"/>
    <w:rsid w:val="008C179E"/>
    <w:rsid w:val="008C2379"/>
    <w:rsid w:val="008C4FF7"/>
    <w:rsid w:val="008C5C4C"/>
    <w:rsid w:val="008C7056"/>
    <w:rsid w:val="008C706D"/>
    <w:rsid w:val="008D3145"/>
    <w:rsid w:val="008E1A54"/>
    <w:rsid w:val="008E1F95"/>
    <w:rsid w:val="008E36B6"/>
    <w:rsid w:val="008E4267"/>
    <w:rsid w:val="008E4847"/>
    <w:rsid w:val="008E5FF1"/>
    <w:rsid w:val="008E63D2"/>
    <w:rsid w:val="008E6E14"/>
    <w:rsid w:val="008F1528"/>
    <w:rsid w:val="008F1AE5"/>
    <w:rsid w:val="008F55D9"/>
    <w:rsid w:val="009057DE"/>
    <w:rsid w:val="00905F97"/>
    <w:rsid w:val="00906FA3"/>
    <w:rsid w:val="0091239D"/>
    <w:rsid w:val="00912825"/>
    <w:rsid w:val="009129B8"/>
    <w:rsid w:val="00912B99"/>
    <w:rsid w:val="00912C78"/>
    <w:rsid w:val="00927892"/>
    <w:rsid w:val="009319B9"/>
    <w:rsid w:val="009351E9"/>
    <w:rsid w:val="00937862"/>
    <w:rsid w:val="00942279"/>
    <w:rsid w:val="009524EB"/>
    <w:rsid w:val="00962013"/>
    <w:rsid w:val="00963942"/>
    <w:rsid w:val="0096716C"/>
    <w:rsid w:val="009672B2"/>
    <w:rsid w:val="00971C66"/>
    <w:rsid w:val="00972363"/>
    <w:rsid w:val="0098419C"/>
    <w:rsid w:val="009843EF"/>
    <w:rsid w:val="009867F2"/>
    <w:rsid w:val="00991347"/>
    <w:rsid w:val="00996018"/>
    <w:rsid w:val="0099738E"/>
    <w:rsid w:val="009A493E"/>
    <w:rsid w:val="009A531F"/>
    <w:rsid w:val="009A6931"/>
    <w:rsid w:val="009B1F9A"/>
    <w:rsid w:val="009B1FA9"/>
    <w:rsid w:val="009B349F"/>
    <w:rsid w:val="009B4293"/>
    <w:rsid w:val="009B6715"/>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57CE"/>
    <w:rsid w:val="00A117CA"/>
    <w:rsid w:val="00A12225"/>
    <w:rsid w:val="00A14C18"/>
    <w:rsid w:val="00A25898"/>
    <w:rsid w:val="00A3071D"/>
    <w:rsid w:val="00A3182E"/>
    <w:rsid w:val="00A31A89"/>
    <w:rsid w:val="00A32F06"/>
    <w:rsid w:val="00A34934"/>
    <w:rsid w:val="00A34EFE"/>
    <w:rsid w:val="00A36546"/>
    <w:rsid w:val="00A4069C"/>
    <w:rsid w:val="00A413B5"/>
    <w:rsid w:val="00A429CB"/>
    <w:rsid w:val="00A44E87"/>
    <w:rsid w:val="00A5063C"/>
    <w:rsid w:val="00A52749"/>
    <w:rsid w:val="00A5422E"/>
    <w:rsid w:val="00A56EC1"/>
    <w:rsid w:val="00A6350C"/>
    <w:rsid w:val="00A6370B"/>
    <w:rsid w:val="00A63A73"/>
    <w:rsid w:val="00A6655C"/>
    <w:rsid w:val="00A66CBB"/>
    <w:rsid w:val="00A6704E"/>
    <w:rsid w:val="00A67EA4"/>
    <w:rsid w:val="00A773FF"/>
    <w:rsid w:val="00A83AA1"/>
    <w:rsid w:val="00A906F4"/>
    <w:rsid w:val="00A9343A"/>
    <w:rsid w:val="00A9706C"/>
    <w:rsid w:val="00A97B34"/>
    <w:rsid w:val="00AA1B5C"/>
    <w:rsid w:val="00AA7A27"/>
    <w:rsid w:val="00AB3FB0"/>
    <w:rsid w:val="00AB465D"/>
    <w:rsid w:val="00AB713D"/>
    <w:rsid w:val="00AC114C"/>
    <w:rsid w:val="00AC1478"/>
    <w:rsid w:val="00AC6C2D"/>
    <w:rsid w:val="00AC6E17"/>
    <w:rsid w:val="00AD2FF3"/>
    <w:rsid w:val="00AD7764"/>
    <w:rsid w:val="00AD7FE2"/>
    <w:rsid w:val="00AE1284"/>
    <w:rsid w:val="00AE1B18"/>
    <w:rsid w:val="00AE7339"/>
    <w:rsid w:val="00AF1B0B"/>
    <w:rsid w:val="00AF242C"/>
    <w:rsid w:val="00AF3CC4"/>
    <w:rsid w:val="00B05903"/>
    <w:rsid w:val="00B12C7A"/>
    <w:rsid w:val="00B12E10"/>
    <w:rsid w:val="00B22BC3"/>
    <w:rsid w:val="00B25865"/>
    <w:rsid w:val="00B272B6"/>
    <w:rsid w:val="00B2771B"/>
    <w:rsid w:val="00B336E9"/>
    <w:rsid w:val="00B33AE5"/>
    <w:rsid w:val="00B35BE5"/>
    <w:rsid w:val="00B46965"/>
    <w:rsid w:val="00B54ED0"/>
    <w:rsid w:val="00B55D47"/>
    <w:rsid w:val="00B6204E"/>
    <w:rsid w:val="00B649EC"/>
    <w:rsid w:val="00B728DD"/>
    <w:rsid w:val="00B72D43"/>
    <w:rsid w:val="00B74121"/>
    <w:rsid w:val="00B80ABA"/>
    <w:rsid w:val="00B859FF"/>
    <w:rsid w:val="00B85C1B"/>
    <w:rsid w:val="00B85FF0"/>
    <w:rsid w:val="00B86150"/>
    <w:rsid w:val="00B878F9"/>
    <w:rsid w:val="00B9044A"/>
    <w:rsid w:val="00B960F3"/>
    <w:rsid w:val="00B96A31"/>
    <w:rsid w:val="00BA05E6"/>
    <w:rsid w:val="00BA51B0"/>
    <w:rsid w:val="00BA6319"/>
    <w:rsid w:val="00BC03B0"/>
    <w:rsid w:val="00BC06A3"/>
    <w:rsid w:val="00BC0CEA"/>
    <w:rsid w:val="00BC2220"/>
    <w:rsid w:val="00BC26B9"/>
    <w:rsid w:val="00BC26FA"/>
    <w:rsid w:val="00BC4E01"/>
    <w:rsid w:val="00BC73F6"/>
    <w:rsid w:val="00BD1177"/>
    <w:rsid w:val="00BD1374"/>
    <w:rsid w:val="00BD3531"/>
    <w:rsid w:val="00BD4E35"/>
    <w:rsid w:val="00BE34CA"/>
    <w:rsid w:val="00BF116A"/>
    <w:rsid w:val="00C0623C"/>
    <w:rsid w:val="00C06A07"/>
    <w:rsid w:val="00C132B6"/>
    <w:rsid w:val="00C21A6C"/>
    <w:rsid w:val="00C24A10"/>
    <w:rsid w:val="00C27003"/>
    <w:rsid w:val="00C27597"/>
    <w:rsid w:val="00C32BD4"/>
    <w:rsid w:val="00C33E48"/>
    <w:rsid w:val="00C3618B"/>
    <w:rsid w:val="00C403FB"/>
    <w:rsid w:val="00C4316E"/>
    <w:rsid w:val="00C441A2"/>
    <w:rsid w:val="00C5076B"/>
    <w:rsid w:val="00C512D4"/>
    <w:rsid w:val="00C51CF4"/>
    <w:rsid w:val="00C531E2"/>
    <w:rsid w:val="00C53204"/>
    <w:rsid w:val="00C57E34"/>
    <w:rsid w:val="00C64659"/>
    <w:rsid w:val="00C662E9"/>
    <w:rsid w:val="00C66C2D"/>
    <w:rsid w:val="00C7190B"/>
    <w:rsid w:val="00C76852"/>
    <w:rsid w:val="00C77210"/>
    <w:rsid w:val="00C777FA"/>
    <w:rsid w:val="00C77989"/>
    <w:rsid w:val="00C811F4"/>
    <w:rsid w:val="00C81E51"/>
    <w:rsid w:val="00C87B73"/>
    <w:rsid w:val="00C92444"/>
    <w:rsid w:val="00C92FBB"/>
    <w:rsid w:val="00C93327"/>
    <w:rsid w:val="00C97B4D"/>
    <w:rsid w:val="00CA5602"/>
    <w:rsid w:val="00CA5CA9"/>
    <w:rsid w:val="00CA78E2"/>
    <w:rsid w:val="00CB1BBE"/>
    <w:rsid w:val="00CB65DB"/>
    <w:rsid w:val="00CB6BD9"/>
    <w:rsid w:val="00CC293A"/>
    <w:rsid w:val="00CE19F6"/>
    <w:rsid w:val="00CE6B76"/>
    <w:rsid w:val="00CF366B"/>
    <w:rsid w:val="00CF5D9D"/>
    <w:rsid w:val="00CF606C"/>
    <w:rsid w:val="00CF7423"/>
    <w:rsid w:val="00D001F5"/>
    <w:rsid w:val="00D03E80"/>
    <w:rsid w:val="00D1505F"/>
    <w:rsid w:val="00D15B9F"/>
    <w:rsid w:val="00D15DD6"/>
    <w:rsid w:val="00D25548"/>
    <w:rsid w:val="00D2601F"/>
    <w:rsid w:val="00D27759"/>
    <w:rsid w:val="00D30028"/>
    <w:rsid w:val="00D325D3"/>
    <w:rsid w:val="00D408D6"/>
    <w:rsid w:val="00D511DD"/>
    <w:rsid w:val="00D55C2A"/>
    <w:rsid w:val="00D571C1"/>
    <w:rsid w:val="00D602F4"/>
    <w:rsid w:val="00D6457E"/>
    <w:rsid w:val="00D742E2"/>
    <w:rsid w:val="00D7580E"/>
    <w:rsid w:val="00D87DAF"/>
    <w:rsid w:val="00D9446D"/>
    <w:rsid w:val="00DA2994"/>
    <w:rsid w:val="00DB08E8"/>
    <w:rsid w:val="00DB0DED"/>
    <w:rsid w:val="00DB3073"/>
    <w:rsid w:val="00DB3BA9"/>
    <w:rsid w:val="00DB50FE"/>
    <w:rsid w:val="00DB5EDA"/>
    <w:rsid w:val="00DC2349"/>
    <w:rsid w:val="00DC3026"/>
    <w:rsid w:val="00DD1EDB"/>
    <w:rsid w:val="00DD57AA"/>
    <w:rsid w:val="00DE1578"/>
    <w:rsid w:val="00DE7F67"/>
    <w:rsid w:val="00DF0529"/>
    <w:rsid w:val="00DF09EF"/>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10948"/>
    <w:rsid w:val="00E24371"/>
    <w:rsid w:val="00E243AB"/>
    <w:rsid w:val="00E26641"/>
    <w:rsid w:val="00E2778F"/>
    <w:rsid w:val="00E278B0"/>
    <w:rsid w:val="00E33023"/>
    <w:rsid w:val="00E331F3"/>
    <w:rsid w:val="00E3498D"/>
    <w:rsid w:val="00E42425"/>
    <w:rsid w:val="00E43E55"/>
    <w:rsid w:val="00E4554E"/>
    <w:rsid w:val="00E46D22"/>
    <w:rsid w:val="00E4768F"/>
    <w:rsid w:val="00E53C0E"/>
    <w:rsid w:val="00E54F7E"/>
    <w:rsid w:val="00E560CE"/>
    <w:rsid w:val="00E5674E"/>
    <w:rsid w:val="00E63783"/>
    <w:rsid w:val="00E650E2"/>
    <w:rsid w:val="00E75CAD"/>
    <w:rsid w:val="00E76922"/>
    <w:rsid w:val="00E8595B"/>
    <w:rsid w:val="00E915EC"/>
    <w:rsid w:val="00EA11B1"/>
    <w:rsid w:val="00EA2224"/>
    <w:rsid w:val="00EA7194"/>
    <w:rsid w:val="00EB1329"/>
    <w:rsid w:val="00EB2987"/>
    <w:rsid w:val="00EB2D75"/>
    <w:rsid w:val="00EB34BE"/>
    <w:rsid w:val="00EB571A"/>
    <w:rsid w:val="00EC2804"/>
    <w:rsid w:val="00EC6117"/>
    <w:rsid w:val="00EC6138"/>
    <w:rsid w:val="00ED1DCF"/>
    <w:rsid w:val="00ED43C9"/>
    <w:rsid w:val="00EE2C60"/>
    <w:rsid w:val="00EE2E58"/>
    <w:rsid w:val="00EE487A"/>
    <w:rsid w:val="00EE734C"/>
    <w:rsid w:val="00EF6907"/>
    <w:rsid w:val="00EF6D91"/>
    <w:rsid w:val="00F01F54"/>
    <w:rsid w:val="00F04D4D"/>
    <w:rsid w:val="00F11DD8"/>
    <w:rsid w:val="00F12745"/>
    <w:rsid w:val="00F13766"/>
    <w:rsid w:val="00F20A77"/>
    <w:rsid w:val="00F22C60"/>
    <w:rsid w:val="00F231A4"/>
    <w:rsid w:val="00F23252"/>
    <w:rsid w:val="00F27B2A"/>
    <w:rsid w:val="00F31762"/>
    <w:rsid w:val="00F345D3"/>
    <w:rsid w:val="00F356ED"/>
    <w:rsid w:val="00F359B5"/>
    <w:rsid w:val="00F4144F"/>
    <w:rsid w:val="00F433F3"/>
    <w:rsid w:val="00F47F64"/>
    <w:rsid w:val="00F522D9"/>
    <w:rsid w:val="00F52F54"/>
    <w:rsid w:val="00F53584"/>
    <w:rsid w:val="00F61B24"/>
    <w:rsid w:val="00F62DE5"/>
    <w:rsid w:val="00F63F8A"/>
    <w:rsid w:val="00F6514E"/>
    <w:rsid w:val="00F703DC"/>
    <w:rsid w:val="00F71D06"/>
    <w:rsid w:val="00F73B46"/>
    <w:rsid w:val="00F73D01"/>
    <w:rsid w:val="00F7642B"/>
    <w:rsid w:val="00F76A43"/>
    <w:rsid w:val="00F80334"/>
    <w:rsid w:val="00F8139D"/>
    <w:rsid w:val="00F83DF9"/>
    <w:rsid w:val="00F85DA0"/>
    <w:rsid w:val="00F930AF"/>
    <w:rsid w:val="00F9352C"/>
    <w:rsid w:val="00F975B0"/>
    <w:rsid w:val="00FA15F1"/>
    <w:rsid w:val="00FA19F5"/>
    <w:rsid w:val="00FA4A69"/>
    <w:rsid w:val="00FA649A"/>
    <w:rsid w:val="00FB1248"/>
    <w:rsid w:val="00FB208D"/>
    <w:rsid w:val="00FB3CF4"/>
    <w:rsid w:val="00FB4A27"/>
    <w:rsid w:val="00FB4A49"/>
    <w:rsid w:val="00FB69B3"/>
    <w:rsid w:val="00FC6FBE"/>
    <w:rsid w:val="00FD1162"/>
    <w:rsid w:val="00FD2232"/>
    <w:rsid w:val="00FD4AE7"/>
    <w:rsid w:val="00FD65A9"/>
    <w:rsid w:val="00FD7508"/>
    <w:rsid w:val="00FE1E51"/>
    <w:rsid w:val="00FE2496"/>
    <w:rsid w:val="00FE6A2B"/>
    <w:rsid w:val="00FF0275"/>
    <w:rsid w:val="00FF07B3"/>
    <w:rsid w:val="00FF1E37"/>
    <w:rsid w:val="079004AC"/>
    <w:rsid w:val="0F8E2C57"/>
    <w:rsid w:val="1059665E"/>
    <w:rsid w:val="10AC13BA"/>
    <w:rsid w:val="1AEC0734"/>
    <w:rsid w:val="1DEF20B0"/>
    <w:rsid w:val="1E58679F"/>
    <w:rsid w:val="214243FA"/>
    <w:rsid w:val="257A14F5"/>
    <w:rsid w:val="27196C26"/>
    <w:rsid w:val="273B3F47"/>
    <w:rsid w:val="283603D1"/>
    <w:rsid w:val="29EF086F"/>
    <w:rsid w:val="2EFFE297"/>
    <w:rsid w:val="301437CA"/>
    <w:rsid w:val="433E495C"/>
    <w:rsid w:val="4AC27CB3"/>
    <w:rsid w:val="4BF72BEF"/>
    <w:rsid w:val="51DB3C59"/>
    <w:rsid w:val="55762E42"/>
    <w:rsid w:val="57A7B272"/>
    <w:rsid w:val="58470068"/>
    <w:rsid w:val="5A1720F9"/>
    <w:rsid w:val="5B9C37C2"/>
    <w:rsid w:val="5BA7C654"/>
    <w:rsid w:val="5C0533BC"/>
    <w:rsid w:val="64C0607C"/>
    <w:rsid w:val="676F09E1"/>
    <w:rsid w:val="76134318"/>
    <w:rsid w:val="7A7F1C49"/>
    <w:rsid w:val="7B5B7AE6"/>
    <w:rsid w:val="7BA7071E"/>
    <w:rsid w:val="7BDF6DA8"/>
    <w:rsid w:val="7C7EDC1A"/>
    <w:rsid w:val="7CCED98D"/>
    <w:rsid w:val="7D08410F"/>
    <w:rsid w:val="7DB96DED"/>
    <w:rsid w:val="7DD3AD81"/>
    <w:rsid w:val="7F074977"/>
    <w:rsid w:val="7F7FE70F"/>
    <w:rsid w:val="7FFF772F"/>
    <w:rsid w:val="95F35EF6"/>
    <w:rsid w:val="9BFFD860"/>
    <w:rsid w:val="AC5F73DE"/>
    <w:rsid w:val="B5DDD2C8"/>
    <w:rsid w:val="B9DFABD9"/>
    <w:rsid w:val="BC0D83FC"/>
    <w:rsid w:val="BF3BDEFB"/>
    <w:rsid w:val="C75F6086"/>
    <w:rsid w:val="C7F7ED2D"/>
    <w:rsid w:val="CFAF854E"/>
    <w:rsid w:val="D8D7928E"/>
    <w:rsid w:val="D8FE3136"/>
    <w:rsid w:val="DDDE60B7"/>
    <w:rsid w:val="DE9F6A22"/>
    <w:rsid w:val="DF4FCE6A"/>
    <w:rsid w:val="E4FED278"/>
    <w:rsid w:val="EDAA365C"/>
    <w:rsid w:val="EDADFC12"/>
    <w:rsid w:val="F2FD229B"/>
    <w:rsid w:val="F7F709E9"/>
    <w:rsid w:val="F7FF3690"/>
    <w:rsid w:val="F9BD3900"/>
    <w:rsid w:val="FC8B9876"/>
    <w:rsid w:val="FEDFF218"/>
    <w:rsid w:val="FEDFF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100" w:beforeAutospacing="1" w:after="100" w:afterAutospacing="1"/>
      <w:outlineLvl w:val="1"/>
    </w:pPr>
    <w:rPr>
      <w:rFonts w:ascii="Cambria" w:hAnsi="Cambria" w:eastAsia="黑体"/>
      <w:b/>
      <w:bCs/>
      <w:kern w:val="0"/>
      <w:sz w:val="36"/>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4">
    <w:name w:val="Body Text Indent"/>
    <w:basedOn w:val="1"/>
    <w:qFormat/>
    <w:uiPriority w:val="0"/>
    <w:pPr>
      <w:ind w:firstLine="645"/>
    </w:pPr>
    <w:rPr>
      <w:rFonts w:ascii="仿宋_GB2312" w:hAnsi="Calibri" w:eastAsia="仿宋_GB2312"/>
      <w:sz w:val="32"/>
      <w:szCs w:val="32"/>
    </w:rPr>
  </w:style>
  <w:style w:type="paragraph" w:styleId="5">
    <w:name w:val="Date"/>
    <w:basedOn w:val="1"/>
    <w:next w:val="1"/>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Normal (Web)"/>
    <w:basedOn w:val="1"/>
    <w:unhideWhenUsed/>
    <w:qFormat/>
    <w:uiPriority w:val="0"/>
    <w:pPr>
      <w:spacing w:before="100" w:beforeAutospacing="1" w:after="100" w:afterAutospacing="1"/>
      <w:ind w:right="238"/>
      <w:jc w:val="left"/>
    </w:pPr>
    <w:rPr>
      <w:b/>
      <w:kern w:val="0"/>
      <w:sz w:val="24"/>
      <w:szCs w:val="20"/>
    </w:rPr>
  </w:style>
  <w:style w:type="character" w:styleId="12">
    <w:name w:val="Strong"/>
    <w:qFormat/>
    <w:uiPriority w:val="0"/>
    <w:rPr>
      <w:b/>
    </w:rPr>
  </w:style>
  <w:style w:type="character" w:styleId="13">
    <w:name w:val="page number"/>
    <w:qFormat/>
    <w:uiPriority w:val="0"/>
  </w:style>
  <w:style w:type="character" w:customStyle="1" w:styleId="14">
    <w:name w:val="页脚 Char"/>
    <w:link w:val="7"/>
    <w:qFormat/>
    <w:uiPriority w:val="0"/>
    <w:rPr>
      <w:rFonts w:eastAsia="宋体"/>
      <w:kern w:val="2"/>
      <w:sz w:val="18"/>
      <w:szCs w:val="18"/>
      <w:lang w:val="en-US" w:eastAsia="zh-CN" w:bidi="ar-SA"/>
    </w:rPr>
  </w:style>
  <w:style w:type="character" w:customStyle="1" w:styleId="15">
    <w:name w:val="页眉 Char"/>
    <w:link w:val="8"/>
    <w:qFormat/>
    <w:uiPriority w:val="0"/>
    <w:rPr>
      <w:rFonts w:ascii="Calibri" w:hAnsi="Calibri" w:eastAsia="宋体"/>
      <w:kern w:val="2"/>
      <w:sz w:val="18"/>
      <w:szCs w:val="18"/>
      <w:lang w:val="en-US" w:eastAsia="zh-CN" w:bidi="ar-SA"/>
    </w:rPr>
  </w:style>
  <w:style w:type="paragraph" w:customStyle="1" w:styleId="16">
    <w:name w:val="Char Char Char Char Char Char Char"/>
    <w:basedOn w:val="1"/>
    <w:qFormat/>
    <w:uiPriority w:val="0"/>
    <w:rPr>
      <w:rFonts w:ascii="Tahoma" w:hAnsi="Tahoma"/>
      <w:sz w:val="24"/>
      <w:szCs w:val="20"/>
    </w:rPr>
  </w:style>
  <w:style w:type="paragraph" w:customStyle="1" w:styleId="17">
    <w:name w:val="Char1 Char Char Char"/>
    <w:basedOn w:val="1"/>
    <w:qFormat/>
    <w:uiPriority w:val="0"/>
    <w:pPr>
      <w:widowControl/>
      <w:spacing w:after="160" w:line="240" w:lineRule="exact"/>
      <w:jc w:val="left"/>
    </w:pPr>
    <w:rPr>
      <w:szCs w:val="20"/>
    </w:rPr>
  </w:style>
  <w:style w:type="paragraph" w:customStyle="1" w:styleId="18">
    <w:name w:val="Char"/>
    <w:basedOn w:val="1"/>
    <w:qFormat/>
    <w:uiPriority w:val="0"/>
    <w:rPr>
      <w:rFonts w:ascii="Tahoma" w:hAnsi="Tahoma"/>
      <w:sz w:val="24"/>
      <w:szCs w:val="20"/>
    </w:rPr>
  </w:style>
  <w:style w:type="paragraph" w:customStyle="1" w:styleId="19">
    <w:name w:val="Char Char3 Char Char"/>
    <w:basedOn w:val="1"/>
    <w:qFormat/>
    <w:uiPriority w:val="0"/>
    <w:rPr>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400" b="0"/>
              <a:t>收入决算</a:t>
            </a:r>
            <a:endParaRPr lang="zh-CN" altLang="en-US" sz="1400" b="0"/>
          </a:p>
        </c:rich>
      </c:tx>
      <c:layout/>
      <c:overlay val="0"/>
    </c:title>
    <c:autoTitleDeleted val="0"/>
    <c:plotArea>
      <c:layout/>
      <c:pieChart>
        <c:varyColors val="1"/>
        <c:ser>
          <c:idx val="0"/>
          <c:order val="0"/>
          <c:tx>
            <c:strRef>
              <c:f>Sheet1!$B$1</c:f>
              <c:strCache>
                <c:ptCount val="1"/>
                <c:pt idx="0">
                  <c:v>收入决算</c:v>
                </c:pt>
              </c:strCache>
            </c:strRef>
          </c:tx>
          <c:explosion val="0"/>
          <c:dPt>
            <c:idx val="0"/>
            <c:bubble3D val="0"/>
          </c:dPt>
          <c:dPt>
            <c:idx val="1"/>
            <c:bubble3D val="0"/>
          </c:dPt>
          <c:dPt>
            <c:idx val="2"/>
            <c:bubble3D val="0"/>
          </c:dPt>
          <c:dPt>
            <c:idx val="3"/>
            <c:bubble3D val="0"/>
          </c:dPt>
          <c:dPt>
            <c:idx val="4"/>
            <c:bubble3D val="0"/>
          </c:dPt>
          <c:dPt>
            <c:idx val="5"/>
            <c:bubble3D val="0"/>
          </c:dPt>
          <c:dLbls>
            <c:delete val="1"/>
          </c:dLbls>
          <c:cat>
            <c:strRef>
              <c:f>Sheet1!$A$2:$A$7</c:f>
              <c:strCache>
                <c:ptCount val="6"/>
                <c:pt idx="0">
                  <c:v>财政拨款收入</c:v>
                </c:pt>
                <c:pt idx="1">
                  <c:v>上级补助收入</c:v>
                </c:pt>
                <c:pt idx="2">
                  <c:v>事业收入</c:v>
                </c:pt>
                <c:pt idx="3">
                  <c:v>经营收入</c:v>
                </c:pt>
                <c:pt idx="4">
                  <c:v>附属单位收入</c:v>
                </c:pt>
                <c:pt idx="5">
                  <c:v>其他收入</c:v>
                </c:pt>
              </c:strCache>
            </c:strRef>
          </c:cat>
          <c:val>
            <c:numRef>
              <c:f>Sheet1!$B$2:$B$7</c:f>
              <c:numCache>
                <c:formatCode>General</c:formatCode>
                <c:ptCount val="6"/>
                <c:pt idx="0">
                  <c:v>1825.3</c:v>
                </c:pt>
                <c:pt idx="1">
                  <c:v>0</c:v>
                </c:pt>
                <c:pt idx="2">
                  <c:v>0</c:v>
                </c:pt>
                <c:pt idx="3">
                  <c:v>0</c:v>
                </c:pt>
                <c:pt idx="4">
                  <c:v>0</c:v>
                </c:pt>
                <c:pt idx="5">
                  <c:v>0</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支出情况</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基本支出</c:v>
                </c:pt>
                <c:pt idx="1">
                  <c:v>项目支出</c:v>
                </c:pt>
                <c:pt idx="2">
                  <c:v>经营支出</c:v>
                </c:pt>
                <c:pt idx="3">
                  <c:v>对附属单位补助支出</c:v>
                </c:pt>
              </c:strCache>
            </c:strRef>
          </c:cat>
          <c:val>
            <c:numRef>
              <c:f>Sheet1!$B$2:$B$5</c:f>
              <c:numCache>
                <c:formatCode>General</c:formatCode>
                <c:ptCount val="4"/>
                <c:pt idx="0">
                  <c:v>1336.76</c:v>
                </c:pt>
                <c:pt idx="1">
                  <c:v>488.54</c:v>
                </c:pt>
                <c:pt idx="2">
                  <c:v>0</c:v>
                </c:pt>
                <c:pt idx="3">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3815</Words>
  <Characters>6095</Characters>
  <Lines>44</Lines>
  <Paragraphs>12</Paragraphs>
  <TotalTime>0</TotalTime>
  <ScaleCrop>false</ScaleCrop>
  <LinksUpToDate>false</LinksUpToDate>
  <CharactersWithSpaces>6114</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2017-07-11T15:16:00Z</dcterms:created>
  <dc:creator>常程</dc:creator>
  <cp:lastModifiedBy>Administrator</cp:lastModifiedBy>
  <cp:lastPrinted>2020-08-07T11:39:00Z</cp:lastPrinted>
  <dcterms:modified xsi:type="dcterms:W3CDTF">2024-09-05T08:25:22Z</dcterms:modified>
  <dc:title>北京市财政局关于做好向市人大常委会报送2015年度市级部门决算（草案）</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C53E0049DD7D4F56A956C4A3BA3D12CC_13</vt:lpwstr>
  </property>
</Properties>
</file>