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7A6" w:rsidRDefault="002267A6">
      <w:pPr>
        <w:jc w:val="center"/>
        <w:rPr>
          <w:rFonts w:ascii="仿宋_GB2312" w:eastAsia="仿宋_GB2312"/>
          <w:b/>
          <w:sz w:val="32"/>
          <w:szCs w:val="32"/>
        </w:rPr>
      </w:pPr>
    </w:p>
    <w:p w:rsidR="002267A6" w:rsidRDefault="002267A6">
      <w:pPr>
        <w:jc w:val="center"/>
        <w:rPr>
          <w:rFonts w:ascii="黑体" w:eastAsia="黑体"/>
          <w:sz w:val="72"/>
          <w:szCs w:val="72"/>
        </w:rPr>
      </w:pPr>
    </w:p>
    <w:p w:rsidR="002267A6" w:rsidRDefault="002267A6">
      <w:pPr>
        <w:jc w:val="center"/>
        <w:rPr>
          <w:rFonts w:ascii="黑体" w:eastAsia="黑体"/>
          <w:sz w:val="72"/>
          <w:szCs w:val="72"/>
        </w:rPr>
      </w:pPr>
    </w:p>
    <w:p w:rsidR="002267A6" w:rsidRDefault="002267A6">
      <w:pPr>
        <w:jc w:val="center"/>
        <w:rPr>
          <w:rFonts w:ascii="黑体" w:eastAsia="黑体"/>
          <w:sz w:val="72"/>
          <w:szCs w:val="72"/>
        </w:rPr>
      </w:pPr>
    </w:p>
    <w:p w:rsidR="002267A6" w:rsidRDefault="002267A6">
      <w:pPr>
        <w:jc w:val="center"/>
        <w:rPr>
          <w:rFonts w:ascii="黑体" w:eastAsia="黑体"/>
          <w:sz w:val="72"/>
          <w:szCs w:val="72"/>
        </w:rPr>
      </w:pPr>
    </w:p>
    <w:p w:rsidR="002267A6" w:rsidRDefault="00E278B0">
      <w:pPr>
        <w:jc w:val="center"/>
        <w:rPr>
          <w:rFonts w:ascii="黑体" w:eastAsia="黑体"/>
          <w:sz w:val="72"/>
          <w:szCs w:val="72"/>
        </w:rPr>
      </w:pPr>
      <w:r>
        <w:rPr>
          <w:rFonts w:ascii="黑体" w:eastAsia="黑体" w:hint="eastAsia"/>
          <w:sz w:val="72"/>
          <w:szCs w:val="72"/>
        </w:rPr>
        <w:t>2023</w:t>
      </w:r>
      <w:r w:rsidR="00024156">
        <w:rPr>
          <w:rFonts w:ascii="黑体" w:eastAsia="黑体" w:hint="eastAsia"/>
          <w:sz w:val="72"/>
          <w:szCs w:val="72"/>
        </w:rPr>
        <w:t>年度部门决算公开</w:t>
      </w:r>
    </w:p>
    <w:p w:rsidR="002267A6" w:rsidRDefault="002267A6">
      <w:pPr>
        <w:jc w:val="center"/>
        <w:rPr>
          <w:rFonts w:ascii="黑体" w:eastAsia="黑体"/>
          <w:sz w:val="52"/>
          <w:szCs w:val="52"/>
        </w:rPr>
      </w:pPr>
    </w:p>
    <w:p w:rsidR="002267A6" w:rsidRDefault="002267A6">
      <w:pPr>
        <w:jc w:val="center"/>
        <w:rPr>
          <w:rFonts w:ascii="黑体" w:eastAsia="黑体"/>
          <w:sz w:val="52"/>
          <w:szCs w:val="52"/>
        </w:rPr>
      </w:pPr>
    </w:p>
    <w:p w:rsidR="002267A6" w:rsidRDefault="002267A6">
      <w:pPr>
        <w:jc w:val="center"/>
        <w:rPr>
          <w:rFonts w:ascii="黑体" w:eastAsia="黑体"/>
          <w:sz w:val="52"/>
          <w:szCs w:val="52"/>
        </w:rPr>
      </w:pPr>
    </w:p>
    <w:p w:rsidR="002267A6" w:rsidRDefault="002267A6">
      <w:pPr>
        <w:jc w:val="center"/>
        <w:rPr>
          <w:rFonts w:ascii="黑体" w:eastAsia="黑体"/>
          <w:sz w:val="52"/>
          <w:szCs w:val="52"/>
        </w:rPr>
      </w:pPr>
    </w:p>
    <w:p w:rsidR="002267A6" w:rsidRDefault="002267A6">
      <w:pPr>
        <w:jc w:val="center"/>
        <w:rPr>
          <w:rFonts w:ascii="黑体" w:eastAsia="黑体"/>
          <w:sz w:val="32"/>
          <w:szCs w:val="32"/>
        </w:rPr>
      </w:pPr>
    </w:p>
    <w:p w:rsidR="002267A6" w:rsidRDefault="00E278B0">
      <w:pPr>
        <w:spacing w:line="500" w:lineRule="exact"/>
        <w:ind w:firstLine="645"/>
        <w:jc w:val="center"/>
        <w:rPr>
          <w:rFonts w:ascii="宋体" w:hAnsi="宋体" w:cs="宋体"/>
          <w:b/>
          <w:bCs/>
          <w:kern w:val="0"/>
          <w:sz w:val="44"/>
          <w:szCs w:val="36"/>
        </w:rPr>
      </w:pPr>
      <w:r>
        <w:rPr>
          <w:rFonts w:ascii="宋体" w:hAnsi="宋体" w:cs="宋体" w:hint="eastAsia"/>
          <w:b/>
          <w:bCs/>
          <w:kern w:val="0"/>
          <w:sz w:val="44"/>
          <w:szCs w:val="36"/>
        </w:rPr>
        <w:lastRenderedPageBreak/>
        <w:t>目    录</w:t>
      </w:r>
    </w:p>
    <w:p w:rsidR="002267A6" w:rsidRDefault="002267A6">
      <w:pPr>
        <w:spacing w:line="500" w:lineRule="exact"/>
        <w:ind w:firstLine="645"/>
        <w:jc w:val="center"/>
        <w:rPr>
          <w:rFonts w:ascii="宋体" w:hAnsi="宋体" w:cs="宋体"/>
          <w:b/>
          <w:bCs/>
          <w:kern w:val="0"/>
          <w:sz w:val="36"/>
          <w:szCs w:val="36"/>
        </w:rPr>
      </w:pPr>
    </w:p>
    <w:p w:rsidR="002267A6" w:rsidRDefault="00E278B0">
      <w:pPr>
        <w:tabs>
          <w:tab w:val="center" w:pos="6979"/>
        </w:tabs>
        <w:spacing w:line="500" w:lineRule="exact"/>
        <w:ind w:firstLineChars="400" w:firstLine="1600"/>
        <w:jc w:val="left"/>
        <w:rPr>
          <w:rFonts w:ascii="宋体" w:hAnsi="宋体" w:cs="宋体"/>
          <w:bCs/>
          <w:spacing w:val="40"/>
          <w:kern w:val="0"/>
          <w:sz w:val="32"/>
          <w:szCs w:val="32"/>
        </w:rPr>
      </w:pPr>
      <w:r>
        <w:rPr>
          <w:rFonts w:ascii="宋体" w:hAnsi="宋体" w:cs="宋体" w:hint="eastAsia"/>
          <w:bCs/>
          <w:spacing w:val="40"/>
          <w:kern w:val="0"/>
          <w:sz w:val="32"/>
          <w:szCs w:val="32"/>
        </w:rPr>
        <w:t>第一部分 2023年度部门决算报表</w:t>
      </w:r>
    </w:p>
    <w:p w:rsidR="002267A6" w:rsidRDefault="00E278B0">
      <w:pPr>
        <w:tabs>
          <w:tab w:val="center" w:pos="6979"/>
        </w:tabs>
        <w:spacing w:line="500" w:lineRule="exact"/>
        <w:ind w:firstLineChars="600" w:firstLine="2400"/>
        <w:jc w:val="left"/>
        <w:rPr>
          <w:rFonts w:ascii="仿宋_GB2312" w:eastAsia="仿宋_GB2312" w:hAnsi="仿宋"/>
          <w:spacing w:val="40"/>
          <w:sz w:val="32"/>
          <w:szCs w:val="32"/>
        </w:rPr>
      </w:pPr>
      <w:r>
        <w:rPr>
          <w:rFonts w:ascii="仿宋_GB2312" w:eastAsia="仿宋_GB2312" w:hAnsi="仿宋" w:cs="宋体" w:hint="eastAsia"/>
          <w:bCs/>
          <w:spacing w:val="40"/>
          <w:kern w:val="0"/>
          <w:sz w:val="32"/>
          <w:szCs w:val="32"/>
        </w:rPr>
        <w:t>一、收入支出决算总表</w:t>
      </w:r>
    </w:p>
    <w:p w:rsidR="002267A6" w:rsidRDefault="00E278B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二、收入决算表</w:t>
      </w:r>
    </w:p>
    <w:p w:rsidR="002267A6" w:rsidRDefault="00E278B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三、支出决算表</w:t>
      </w:r>
    </w:p>
    <w:p w:rsidR="002267A6" w:rsidRDefault="00E278B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四、财政拨款收入支出决算总表</w:t>
      </w:r>
    </w:p>
    <w:p w:rsidR="002267A6" w:rsidRDefault="00E278B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五、一般公共预算财政拨款收入支出决算表</w:t>
      </w:r>
    </w:p>
    <w:p w:rsidR="002267A6" w:rsidRDefault="00E278B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六、一般公共预算财政拨款支出决算表</w:t>
      </w:r>
    </w:p>
    <w:p w:rsidR="002267A6" w:rsidRDefault="00E278B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七、一般公共预算财政拨款</w:t>
      </w:r>
      <w:r>
        <w:rPr>
          <w:rFonts w:ascii="仿宋_GB2312" w:eastAsia="仿宋_GB2312" w:hAnsi="仿宋" w:cs="宋体"/>
          <w:bCs/>
          <w:spacing w:val="40"/>
          <w:kern w:val="0"/>
          <w:sz w:val="32"/>
          <w:szCs w:val="32"/>
        </w:rPr>
        <w:t>基本支出决算表</w:t>
      </w:r>
    </w:p>
    <w:p w:rsidR="002267A6" w:rsidRDefault="00E278B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八</w:t>
      </w:r>
      <w:r>
        <w:rPr>
          <w:rFonts w:ascii="仿宋_GB2312" w:eastAsia="仿宋_GB2312" w:hAnsi="仿宋" w:cs="宋体"/>
          <w:bCs/>
          <w:spacing w:val="40"/>
          <w:kern w:val="0"/>
          <w:sz w:val="32"/>
          <w:szCs w:val="32"/>
        </w:rPr>
        <w:t>、</w:t>
      </w:r>
      <w:r>
        <w:rPr>
          <w:rFonts w:ascii="仿宋_GB2312" w:eastAsia="仿宋_GB2312" w:hAnsi="仿宋" w:cs="宋体" w:hint="eastAsia"/>
          <w:bCs/>
          <w:spacing w:val="40"/>
          <w:kern w:val="0"/>
          <w:sz w:val="32"/>
          <w:szCs w:val="32"/>
        </w:rPr>
        <w:t>政府性基金预算财政拨款收入支出决算表</w:t>
      </w:r>
    </w:p>
    <w:p w:rsidR="002267A6" w:rsidRDefault="00E278B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九、</w:t>
      </w:r>
      <w:r>
        <w:rPr>
          <w:rFonts w:ascii="仿宋_GB2312" w:eastAsia="仿宋_GB2312" w:hAnsi="仿宋" w:cs="宋体"/>
          <w:bCs/>
          <w:spacing w:val="40"/>
          <w:kern w:val="0"/>
          <w:sz w:val="32"/>
          <w:szCs w:val="32"/>
        </w:rPr>
        <w:t>政府性基金</w:t>
      </w:r>
      <w:r>
        <w:rPr>
          <w:rFonts w:ascii="仿宋_GB2312" w:eastAsia="仿宋_GB2312" w:hAnsi="仿宋" w:cs="宋体" w:hint="eastAsia"/>
          <w:bCs/>
          <w:spacing w:val="40"/>
          <w:kern w:val="0"/>
          <w:sz w:val="32"/>
          <w:szCs w:val="32"/>
        </w:rPr>
        <w:t>预算</w:t>
      </w:r>
      <w:r>
        <w:rPr>
          <w:rFonts w:ascii="仿宋_GB2312" w:eastAsia="仿宋_GB2312" w:hAnsi="仿宋" w:cs="宋体"/>
          <w:bCs/>
          <w:spacing w:val="40"/>
          <w:kern w:val="0"/>
          <w:sz w:val="32"/>
          <w:szCs w:val="32"/>
        </w:rPr>
        <w:t>财政拨款基本支出决算表</w:t>
      </w:r>
    </w:p>
    <w:p w:rsidR="002267A6" w:rsidRDefault="00E278B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十、国有资本经营预算财政拨款支出决算表</w:t>
      </w:r>
    </w:p>
    <w:p w:rsidR="002267A6" w:rsidRDefault="00E278B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十一、财政拨款“三公”经费支出决算表</w:t>
      </w:r>
    </w:p>
    <w:p w:rsidR="002267A6" w:rsidRDefault="00E278B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十二、政府采购情况表</w:t>
      </w:r>
    </w:p>
    <w:p w:rsidR="002267A6" w:rsidRDefault="00E278B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十三、政府购买服务决算公开情况表</w:t>
      </w:r>
    </w:p>
    <w:p w:rsidR="002267A6" w:rsidRDefault="00E278B0">
      <w:pPr>
        <w:tabs>
          <w:tab w:val="center" w:pos="6979"/>
        </w:tabs>
        <w:spacing w:line="500" w:lineRule="exact"/>
        <w:ind w:firstLineChars="400" w:firstLine="1600"/>
        <w:jc w:val="left"/>
        <w:rPr>
          <w:rFonts w:ascii="宋体" w:hAnsi="宋体" w:cs="宋体"/>
          <w:bCs/>
          <w:spacing w:val="40"/>
          <w:kern w:val="0"/>
          <w:sz w:val="32"/>
          <w:szCs w:val="32"/>
        </w:rPr>
      </w:pPr>
      <w:r>
        <w:rPr>
          <w:rFonts w:ascii="宋体" w:hAnsi="宋体" w:cs="宋体" w:hint="eastAsia"/>
          <w:bCs/>
          <w:spacing w:val="40"/>
          <w:kern w:val="0"/>
          <w:sz w:val="32"/>
          <w:szCs w:val="32"/>
        </w:rPr>
        <w:t xml:space="preserve">第二部分 </w:t>
      </w:r>
      <w:r>
        <w:rPr>
          <w:rFonts w:ascii="宋体" w:hAnsi="宋体" w:hint="eastAsia"/>
          <w:spacing w:val="40"/>
          <w:sz w:val="32"/>
          <w:szCs w:val="32"/>
        </w:rPr>
        <w:t>2023年度部门决算说明</w:t>
      </w:r>
    </w:p>
    <w:p w:rsidR="002267A6" w:rsidRDefault="00E278B0">
      <w:pPr>
        <w:tabs>
          <w:tab w:val="center" w:pos="6979"/>
        </w:tabs>
        <w:spacing w:line="500" w:lineRule="exact"/>
        <w:ind w:firstLineChars="400" w:firstLine="1600"/>
        <w:jc w:val="left"/>
        <w:rPr>
          <w:rFonts w:ascii="宋体" w:hAnsi="宋体" w:cs="宋体"/>
          <w:spacing w:val="40"/>
          <w:kern w:val="0"/>
          <w:sz w:val="32"/>
          <w:szCs w:val="32"/>
        </w:rPr>
      </w:pPr>
      <w:r>
        <w:rPr>
          <w:rFonts w:ascii="宋体" w:hAnsi="宋体" w:cs="宋体" w:hint="eastAsia"/>
          <w:bCs/>
          <w:spacing w:val="40"/>
          <w:kern w:val="0"/>
          <w:sz w:val="32"/>
          <w:szCs w:val="32"/>
        </w:rPr>
        <w:t xml:space="preserve">第三部分 </w:t>
      </w:r>
      <w:r>
        <w:rPr>
          <w:rFonts w:ascii="宋体" w:hAnsi="宋体" w:hint="eastAsia"/>
          <w:spacing w:val="40"/>
          <w:sz w:val="32"/>
          <w:szCs w:val="32"/>
        </w:rPr>
        <w:t>2023年度</w:t>
      </w:r>
      <w:r>
        <w:rPr>
          <w:rFonts w:ascii="宋体" w:hAnsi="宋体" w:cs="宋体" w:hint="eastAsia"/>
          <w:spacing w:val="40"/>
          <w:kern w:val="0"/>
          <w:sz w:val="32"/>
          <w:szCs w:val="32"/>
        </w:rPr>
        <w:t>其他重要事项的情况说明</w:t>
      </w:r>
    </w:p>
    <w:p w:rsidR="002267A6" w:rsidRDefault="00E278B0">
      <w:pPr>
        <w:tabs>
          <w:tab w:val="center" w:pos="6979"/>
        </w:tabs>
        <w:spacing w:line="500" w:lineRule="exact"/>
        <w:ind w:firstLineChars="400" w:firstLine="1600"/>
        <w:jc w:val="left"/>
        <w:rPr>
          <w:rFonts w:ascii="宋体" w:hAnsi="宋体" w:cs="宋体"/>
          <w:spacing w:val="40"/>
          <w:kern w:val="0"/>
          <w:sz w:val="36"/>
          <w:szCs w:val="32"/>
        </w:rPr>
      </w:pPr>
      <w:r>
        <w:rPr>
          <w:rFonts w:ascii="宋体" w:hAnsi="宋体" w:cs="宋体" w:hint="eastAsia"/>
          <w:spacing w:val="40"/>
          <w:kern w:val="0"/>
          <w:sz w:val="32"/>
          <w:szCs w:val="32"/>
        </w:rPr>
        <w:t>第四部分 2023年度部门绩效评价情况</w:t>
      </w:r>
    </w:p>
    <w:p w:rsidR="002267A6" w:rsidRDefault="002267A6">
      <w:pPr>
        <w:tabs>
          <w:tab w:val="center" w:pos="6979"/>
        </w:tabs>
        <w:spacing w:beforeLines="50" w:before="156" w:afterLines="50" w:after="156"/>
        <w:jc w:val="center"/>
        <w:rPr>
          <w:rFonts w:ascii="宋体" w:hAnsi="宋体" w:cs="宋体"/>
          <w:b/>
          <w:bCs/>
          <w:spacing w:val="40"/>
          <w:kern w:val="0"/>
          <w:sz w:val="32"/>
          <w:szCs w:val="32"/>
        </w:rPr>
      </w:pPr>
    </w:p>
    <w:p w:rsidR="002267A6" w:rsidRDefault="002267A6">
      <w:pPr>
        <w:tabs>
          <w:tab w:val="center" w:pos="6979"/>
        </w:tabs>
        <w:spacing w:beforeLines="50" w:before="156" w:afterLines="50" w:after="156"/>
        <w:jc w:val="center"/>
        <w:rPr>
          <w:rFonts w:ascii="宋体" w:hAnsi="宋体" w:cs="宋体"/>
          <w:b/>
          <w:bCs/>
          <w:spacing w:val="40"/>
          <w:kern w:val="0"/>
          <w:sz w:val="32"/>
          <w:szCs w:val="32"/>
        </w:rPr>
      </w:pPr>
    </w:p>
    <w:p w:rsidR="002267A6" w:rsidRDefault="002267A6">
      <w:pPr>
        <w:tabs>
          <w:tab w:val="center" w:pos="6979"/>
        </w:tabs>
        <w:spacing w:beforeLines="50" w:before="156" w:afterLines="50" w:after="156"/>
        <w:jc w:val="center"/>
        <w:rPr>
          <w:rFonts w:ascii="宋体" w:hAnsi="宋体" w:cs="宋体"/>
          <w:b/>
          <w:bCs/>
          <w:spacing w:val="40"/>
          <w:kern w:val="0"/>
          <w:sz w:val="32"/>
          <w:szCs w:val="32"/>
        </w:rPr>
      </w:pPr>
    </w:p>
    <w:p w:rsidR="002267A6" w:rsidRDefault="002267A6">
      <w:pPr>
        <w:tabs>
          <w:tab w:val="center" w:pos="6979"/>
        </w:tabs>
        <w:spacing w:beforeLines="50" w:before="156" w:afterLines="50" w:after="156"/>
        <w:jc w:val="center"/>
        <w:rPr>
          <w:rFonts w:ascii="宋体" w:hAnsi="宋体" w:cs="宋体"/>
          <w:b/>
          <w:bCs/>
          <w:spacing w:val="40"/>
          <w:kern w:val="0"/>
          <w:sz w:val="32"/>
          <w:szCs w:val="32"/>
        </w:rPr>
      </w:pPr>
    </w:p>
    <w:p w:rsidR="002267A6" w:rsidRDefault="002267A6">
      <w:pPr>
        <w:tabs>
          <w:tab w:val="center" w:pos="6979"/>
        </w:tabs>
        <w:spacing w:beforeLines="50" w:before="156" w:afterLines="50" w:after="156"/>
        <w:jc w:val="center"/>
        <w:rPr>
          <w:rFonts w:ascii="宋体" w:hAnsi="宋体" w:cs="宋体"/>
          <w:b/>
          <w:bCs/>
          <w:spacing w:val="40"/>
          <w:kern w:val="0"/>
          <w:sz w:val="32"/>
          <w:szCs w:val="32"/>
        </w:rPr>
      </w:pPr>
    </w:p>
    <w:p w:rsidR="002267A6" w:rsidRDefault="00E278B0">
      <w:pPr>
        <w:tabs>
          <w:tab w:val="center" w:pos="6979"/>
        </w:tabs>
        <w:spacing w:beforeLines="50" w:before="156" w:afterLines="50" w:after="156"/>
        <w:jc w:val="center"/>
        <w:rPr>
          <w:rFonts w:ascii="宋体" w:hAnsi="宋体" w:cs="宋体"/>
          <w:b/>
          <w:bCs/>
          <w:spacing w:val="40"/>
          <w:kern w:val="0"/>
          <w:sz w:val="32"/>
          <w:szCs w:val="32"/>
        </w:rPr>
      </w:pPr>
      <w:r>
        <w:rPr>
          <w:rFonts w:ascii="宋体" w:hAnsi="宋体" w:cs="宋体" w:hint="eastAsia"/>
          <w:b/>
          <w:bCs/>
          <w:spacing w:val="40"/>
          <w:kern w:val="0"/>
          <w:sz w:val="44"/>
          <w:szCs w:val="44"/>
        </w:rPr>
        <w:t>第一部分 2023年度部门决算报表</w:t>
      </w:r>
    </w:p>
    <w:p w:rsidR="002267A6" w:rsidRDefault="00E278B0">
      <w:pPr>
        <w:pStyle w:val="2"/>
        <w:rPr>
          <w:b w:val="0"/>
          <w:bCs w:val="0"/>
        </w:rPr>
        <w:sectPr w:rsidR="002267A6">
          <w:footerReference w:type="default" r:id="rId8"/>
          <w:pgSz w:w="16838" w:h="11906" w:orient="landscape"/>
          <w:pgMar w:top="1134" w:right="1134" w:bottom="1134" w:left="1134" w:header="851" w:footer="992" w:gutter="0"/>
          <w:cols w:space="720"/>
          <w:docGrid w:type="linesAndChars" w:linePitch="312"/>
        </w:sectPr>
      </w:pPr>
      <w:r>
        <w:rPr>
          <w:rFonts w:ascii="仿宋_GB2312" w:eastAsia="仿宋_GB2312" w:hint="eastAsia"/>
          <w:sz w:val="28"/>
          <w:szCs w:val="28"/>
        </w:rPr>
        <w:t xml:space="preserve">   </w:t>
      </w:r>
      <w:r>
        <w:rPr>
          <w:rFonts w:ascii="仿宋_GB2312" w:eastAsia="仿宋_GB2312" w:hint="eastAsia"/>
          <w:b w:val="0"/>
          <w:bCs w:val="0"/>
          <w:sz w:val="28"/>
          <w:szCs w:val="28"/>
        </w:rPr>
        <w:t>报表详见附件。</w:t>
      </w:r>
    </w:p>
    <w:p w:rsidR="002267A6" w:rsidRDefault="00E278B0">
      <w:pPr>
        <w:tabs>
          <w:tab w:val="center" w:pos="6979"/>
        </w:tabs>
        <w:spacing w:beforeLines="50" w:before="156" w:afterLines="50" w:after="156"/>
        <w:jc w:val="center"/>
        <w:rPr>
          <w:rFonts w:ascii="宋体" w:hAnsi="宋体"/>
          <w:b/>
          <w:sz w:val="32"/>
          <w:szCs w:val="32"/>
        </w:rPr>
      </w:pPr>
      <w:r>
        <w:rPr>
          <w:rFonts w:ascii="宋体" w:hAnsi="宋体" w:cs="宋体" w:hint="eastAsia"/>
          <w:b/>
          <w:bCs/>
          <w:spacing w:val="40"/>
          <w:kern w:val="0"/>
          <w:sz w:val="32"/>
          <w:szCs w:val="32"/>
        </w:rPr>
        <w:lastRenderedPageBreak/>
        <w:t xml:space="preserve">第二部分 </w:t>
      </w:r>
      <w:r>
        <w:rPr>
          <w:rFonts w:ascii="宋体" w:hAnsi="宋体" w:hint="eastAsia"/>
          <w:b/>
          <w:spacing w:val="40"/>
          <w:sz w:val="32"/>
          <w:szCs w:val="32"/>
        </w:rPr>
        <w:t>2023年度部门决算说明</w:t>
      </w:r>
    </w:p>
    <w:p w:rsidR="002267A6" w:rsidRDefault="00E278B0" w:rsidP="00A906F4">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t>一、部门/单位基本情况</w:t>
      </w:r>
    </w:p>
    <w:p w:rsidR="002267A6" w:rsidRDefault="00E278B0">
      <w:pPr>
        <w:tabs>
          <w:tab w:val="center" w:pos="6979"/>
        </w:tabs>
        <w:spacing w:line="580" w:lineRule="exact"/>
        <w:ind w:firstLineChars="150" w:firstLine="420"/>
        <w:rPr>
          <w:rFonts w:ascii="仿宋_GB2312" w:eastAsia="仿宋_GB2312"/>
          <w:sz w:val="28"/>
          <w:szCs w:val="28"/>
        </w:rPr>
      </w:pPr>
      <w:r>
        <w:rPr>
          <w:rFonts w:ascii="仿宋_GB2312" w:eastAsia="仿宋_GB2312" w:hint="eastAsia"/>
          <w:sz w:val="28"/>
          <w:szCs w:val="28"/>
        </w:rPr>
        <w:t>（一）机构</w:t>
      </w:r>
      <w:r>
        <w:rPr>
          <w:rFonts w:ascii="仿宋_GB2312" w:eastAsia="仿宋_GB2312"/>
          <w:sz w:val="28"/>
          <w:szCs w:val="28"/>
        </w:rPr>
        <w:t>设置、</w:t>
      </w:r>
      <w:r>
        <w:rPr>
          <w:rFonts w:ascii="仿宋_GB2312" w:eastAsia="仿宋_GB2312" w:hint="eastAsia"/>
          <w:sz w:val="28"/>
          <w:szCs w:val="28"/>
        </w:rPr>
        <w:t>职责</w:t>
      </w:r>
    </w:p>
    <w:p w:rsidR="00003179" w:rsidRPr="00003179" w:rsidRDefault="00003179" w:rsidP="00003179">
      <w:pPr>
        <w:pStyle w:val="a0"/>
        <w:ind w:firstLine="560"/>
        <w:rPr>
          <w:rFonts w:ascii="仿宋_GB2312" w:eastAsia="仿宋_GB2312"/>
          <w:sz w:val="28"/>
          <w:szCs w:val="28"/>
        </w:rPr>
      </w:pPr>
      <w:r w:rsidRPr="00003179">
        <w:rPr>
          <w:rFonts w:ascii="仿宋_GB2312" w:eastAsia="仿宋_GB2312" w:hint="eastAsia"/>
          <w:sz w:val="28"/>
          <w:szCs w:val="28"/>
        </w:rPr>
        <w:t>通州区排水事务中心位于滨河中路京秦铁路北侧路东，是通州区水</w:t>
      </w:r>
      <w:proofErr w:type="gramStart"/>
      <w:r w:rsidRPr="00003179">
        <w:rPr>
          <w:rFonts w:ascii="仿宋_GB2312" w:eastAsia="仿宋_GB2312" w:hint="eastAsia"/>
          <w:sz w:val="28"/>
          <w:szCs w:val="28"/>
        </w:rPr>
        <w:t>务</w:t>
      </w:r>
      <w:proofErr w:type="gramEnd"/>
      <w:r w:rsidRPr="00003179">
        <w:rPr>
          <w:rFonts w:ascii="仿宋_GB2312" w:eastAsia="仿宋_GB2312" w:hint="eastAsia"/>
          <w:sz w:val="28"/>
          <w:szCs w:val="28"/>
        </w:rPr>
        <w:t>局所属的二级单位，依据通编办【2020】65号文，于2021年8月成立，为全额拨款独立核算事业单位，业务范围为通州区排水各项事务提供相关服务，组织编制排水专业规划；负责全区排水及中水设施的运行调度工作；协助做好排水防涝，以及城区应急排水工作；负责全区排水行业管理、雨水管理等事务性工作。内设部门分别为：办公室，财务室，规划管理组，排水防涝管理组，厂站管理工作，车辆、设备、物资管理组。其职责分别为：办公室负责建立完善各项规章制度；做好文件、会务、宣传报道等管理；做好政府采购及固定资产管理工作；做好办公用品发放及食堂管理等后勤保障服务工作；财务室负责财务管理、固定资产管理；组织编制水</w:t>
      </w:r>
      <w:proofErr w:type="gramStart"/>
      <w:r w:rsidRPr="00003179">
        <w:rPr>
          <w:rFonts w:ascii="仿宋_GB2312" w:eastAsia="仿宋_GB2312" w:hint="eastAsia"/>
          <w:sz w:val="28"/>
          <w:szCs w:val="28"/>
        </w:rPr>
        <w:t>务</w:t>
      </w:r>
      <w:proofErr w:type="gramEnd"/>
      <w:r w:rsidRPr="00003179">
        <w:rPr>
          <w:rFonts w:ascii="仿宋_GB2312" w:eastAsia="仿宋_GB2312" w:hint="eastAsia"/>
          <w:sz w:val="28"/>
          <w:szCs w:val="28"/>
        </w:rPr>
        <w:t>资金预算，并监督实施；规划管理组负责组织编制排水专业规划；排水手续的办理和排水管线验收工作；做好技术服务工作，组织召开技术方案、措施讨论和技术专题会；排水防涝管理组负责编制安全防范预案、防汛应急救援预案等有关事项的实施预案；协助做好排水防涝，以及城区应急排水工作；厂站管理工作负责监督检查泵站及其闸门设施安全保护与运行管理工作；车辆、设备、物资管理组负责车辆、设备的维修保养管理工作，负责防汛物资的管理工作。</w:t>
      </w:r>
    </w:p>
    <w:p w:rsidR="002267A6" w:rsidRDefault="00E278B0">
      <w:pPr>
        <w:tabs>
          <w:tab w:val="center" w:pos="6979"/>
        </w:tabs>
        <w:spacing w:line="580" w:lineRule="exact"/>
        <w:ind w:firstLineChars="150" w:firstLine="420"/>
        <w:rPr>
          <w:rFonts w:ascii="仿宋_GB2312" w:eastAsia="仿宋_GB2312"/>
          <w:sz w:val="28"/>
          <w:szCs w:val="28"/>
        </w:rPr>
      </w:pPr>
      <w:r>
        <w:rPr>
          <w:rFonts w:ascii="仿宋_GB2312" w:eastAsia="仿宋_GB2312" w:hint="eastAsia"/>
          <w:sz w:val="28"/>
          <w:szCs w:val="28"/>
        </w:rPr>
        <w:t>（二）人员构成情况</w:t>
      </w:r>
    </w:p>
    <w:p w:rsidR="002267A6" w:rsidRDefault="00003179">
      <w:pPr>
        <w:tabs>
          <w:tab w:val="center" w:pos="6979"/>
        </w:tabs>
        <w:spacing w:line="580" w:lineRule="exact"/>
        <w:ind w:firstLineChars="200" w:firstLine="560"/>
        <w:rPr>
          <w:rFonts w:ascii="仿宋_GB2312" w:eastAsia="仿宋_GB2312"/>
          <w:kern w:val="0"/>
          <w:sz w:val="28"/>
          <w:szCs w:val="28"/>
        </w:rPr>
      </w:pPr>
      <w:r w:rsidRPr="00402D8B">
        <w:rPr>
          <w:rFonts w:ascii="仿宋_GB2312" w:eastAsia="仿宋_GB2312" w:hint="eastAsia"/>
          <w:sz w:val="28"/>
          <w:szCs w:val="28"/>
        </w:rPr>
        <w:lastRenderedPageBreak/>
        <w:t>北京市通州区排水事务中心</w:t>
      </w:r>
      <w:r w:rsidR="00E278B0" w:rsidRPr="00003179">
        <w:rPr>
          <w:rFonts w:ascii="仿宋_GB2312" w:eastAsia="仿宋_GB2312" w:hint="eastAsia"/>
          <w:sz w:val="28"/>
          <w:szCs w:val="28"/>
        </w:rPr>
        <w:t>行政</w:t>
      </w:r>
      <w:r w:rsidR="00E278B0">
        <w:rPr>
          <w:rFonts w:ascii="仿宋_GB2312" w:eastAsia="仿宋_GB2312" w:hint="eastAsia"/>
          <w:kern w:val="0"/>
          <w:sz w:val="28"/>
          <w:szCs w:val="28"/>
        </w:rPr>
        <w:t>编制</w:t>
      </w:r>
      <w:r>
        <w:rPr>
          <w:rFonts w:ascii="仿宋_GB2312" w:eastAsia="仿宋_GB2312" w:hint="eastAsia"/>
          <w:kern w:val="0"/>
          <w:sz w:val="28"/>
          <w:szCs w:val="28"/>
        </w:rPr>
        <w:t>0</w:t>
      </w:r>
      <w:r w:rsidR="00E278B0">
        <w:rPr>
          <w:rFonts w:ascii="仿宋_GB2312" w:eastAsia="仿宋_GB2312" w:hint="eastAsia"/>
          <w:kern w:val="0"/>
          <w:sz w:val="28"/>
          <w:szCs w:val="28"/>
        </w:rPr>
        <w:t>人，实有人数</w:t>
      </w:r>
      <w:r>
        <w:rPr>
          <w:rFonts w:ascii="仿宋_GB2312" w:eastAsia="仿宋_GB2312" w:hint="eastAsia"/>
          <w:kern w:val="0"/>
          <w:sz w:val="28"/>
          <w:szCs w:val="28"/>
        </w:rPr>
        <w:t>0</w:t>
      </w:r>
      <w:r w:rsidR="00E278B0">
        <w:rPr>
          <w:rFonts w:ascii="仿宋_GB2312" w:eastAsia="仿宋_GB2312" w:hint="eastAsia"/>
          <w:kern w:val="0"/>
          <w:sz w:val="28"/>
          <w:szCs w:val="28"/>
        </w:rPr>
        <w:t>人；事业编制</w:t>
      </w:r>
      <w:r>
        <w:rPr>
          <w:rFonts w:ascii="仿宋_GB2312" w:eastAsia="仿宋_GB2312" w:hint="eastAsia"/>
          <w:kern w:val="0"/>
          <w:sz w:val="28"/>
          <w:szCs w:val="28"/>
        </w:rPr>
        <w:t>16</w:t>
      </w:r>
      <w:r w:rsidR="00E278B0">
        <w:rPr>
          <w:rFonts w:ascii="仿宋_GB2312" w:eastAsia="仿宋_GB2312" w:hint="eastAsia"/>
          <w:kern w:val="0"/>
          <w:sz w:val="28"/>
          <w:szCs w:val="28"/>
        </w:rPr>
        <w:t>人，实有人数</w:t>
      </w:r>
      <w:r>
        <w:rPr>
          <w:rFonts w:ascii="仿宋_GB2312" w:eastAsia="仿宋_GB2312" w:hint="eastAsia"/>
          <w:kern w:val="0"/>
          <w:sz w:val="28"/>
          <w:szCs w:val="28"/>
        </w:rPr>
        <w:t>17</w:t>
      </w:r>
      <w:r w:rsidR="00E278B0">
        <w:rPr>
          <w:rFonts w:ascii="仿宋_GB2312" w:eastAsia="仿宋_GB2312" w:hint="eastAsia"/>
          <w:kern w:val="0"/>
          <w:sz w:val="28"/>
          <w:szCs w:val="28"/>
        </w:rPr>
        <w:t>人。</w:t>
      </w:r>
    </w:p>
    <w:p w:rsidR="002267A6" w:rsidRDefault="00E278B0">
      <w:pPr>
        <w:tabs>
          <w:tab w:val="center" w:pos="6979"/>
        </w:tabs>
        <w:spacing w:line="580" w:lineRule="exact"/>
        <w:rPr>
          <w:rFonts w:ascii="黑体" w:eastAsia="黑体"/>
          <w:b/>
          <w:sz w:val="28"/>
          <w:szCs w:val="28"/>
        </w:rPr>
      </w:pPr>
      <w:r>
        <w:rPr>
          <w:rFonts w:ascii="仿宋_GB2312" w:eastAsia="仿宋_GB2312" w:hint="eastAsia"/>
          <w:b/>
          <w:sz w:val="32"/>
          <w:szCs w:val="32"/>
        </w:rPr>
        <w:t xml:space="preserve">   </w:t>
      </w:r>
      <w:r>
        <w:rPr>
          <w:rFonts w:ascii="黑体" w:eastAsia="黑体" w:hint="eastAsia"/>
          <w:b/>
          <w:sz w:val="28"/>
          <w:szCs w:val="28"/>
        </w:rPr>
        <w:t>二、收入支出决算总体情况说明</w:t>
      </w:r>
    </w:p>
    <w:p w:rsidR="002267A6" w:rsidRDefault="00E278B0">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2023年度收、</w:t>
      </w:r>
      <w:r>
        <w:rPr>
          <w:rFonts w:ascii="仿宋_GB2312" w:eastAsia="仿宋_GB2312"/>
          <w:sz w:val="28"/>
          <w:szCs w:val="28"/>
        </w:rPr>
        <w:t>支</w:t>
      </w:r>
      <w:r>
        <w:rPr>
          <w:rFonts w:ascii="仿宋_GB2312" w:eastAsia="仿宋_GB2312" w:hint="eastAsia"/>
          <w:sz w:val="28"/>
          <w:szCs w:val="28"/>
        </w:rPr>
        <w:t>总计</w:t>
      </w:r>
      <w:r>
        <w:rPr>
          <w:rFonts w:ascii="仿宋_GB2312" w:eastAsia="仿宋_GB2312"/>
          <w:sz w:val="28"/>
          <w:szCs w:val="28"/>
        </w:rPr>
        <w:t>3420.39</w:t>
      </w:r>
      <w:r>
        <w:rPr>
          <w:rFonts w:ascii="仿宋_GB2312" w:eastAsia="仿宋_GB2312" w:hint="eastAsia"/>
          <w:sz w:val="28"/>
          <w:szCs w:val="28"/>
        </w:rPr>
        <w:t>万元，</w:t>
      </w:r>
      <w:r w:rsidR="00F82AEE">
        <w:rPr>
          <w:rFonts w:ascii="仿宋_GB2312" w:eastAsia="仿宋_GB2312"/>
          <w:sz w:val="28"/>
          <w:szCs w:val="28"/>
        </w:rPr>
        <w:t>比上年</w:t>
      </w:r>
      <w:r>
        <w:rPr>
          <w:rFonts w:ascii="仿宋_GB2312" w:eastAsia="仿宋_GB2312" w:hint="eastAsia"/>
          <w:sz w:val="28"/>
          <w:szCs w:val="28"/>
        </w:rPr>
        <w:t>减少</w:t>
      </w:r>
      <w:r w:rsidR="00F82AEE">
        <w:rPr>
          <w:rFonts w:ascii="仿宋_GB2312" w:eastAsia="仿宋_GB2312" w:hint="eastAsia"/>
          <w:sz w:val="28"/>
          <w:szCs w:val="28"/>
        </w:rPr>
        <w:t>409.85万元，</w:t>
      </w:r>
      <w:r>
        <w:rPr>
          <w:rFonts w:ascii="仿宋_GB2312" w:eastAsia="仿宋_GB2312" w:hint="eastAsia"/>
          <w:sz w:val="28"/>
          <w:szCs w:val="28"/>
        </w:rPr>
        <w:t>下降</w:t>
      </w:r>
      <w:r w:rsidR="00C208A0">
        <w:rPr>
          <w:rFonts w:ascii="仿宋_GB2312" w:eastAsia="仿宋_GB2312" w:hint="eastAsia"/>
          <w:sz w:val="28"/>
          <w:szCs w:val="28"/>
        </w:rPr>
        <w:t>10.70</w:t>
      </w:r>
      <w:r>
        <w:rPr>
          <w:rFonts w:ascii="仿宋_GB2312" w:eastAsia="仿宋_GB2312" w:hint="eastAsia"/>
          <w:sz w:val="28"/>
          <w:szCs w:val="28"/>
        </w:rPr>
        <w:t>%。</w:t>
      </w:r>
    </w:p>
    <w:p w:rsidR="002267A6" w:rsidRDefault="00E278B0">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（一</w:t>
      </w:r>
      <w:r>
        <w:rPr>
          <w:rFonts w:ascii="仿宋_GB2312" w:eastAsia="仿宋_GB2312"/>
          <w:sz w:val="28"/>
          <w:szCs w:val="28"/>
        </w:rPr>
        <w:t>）</w:t>
      </w:r>
      <w:r>
        <w:rPr>
          <w:rFonts w:ascii="仿宋_GB2312" w:eastAsia="仿宋_GB2312" w:hint="eastAsia"/>
          <w:sz w:val="28"/>
          <w:szCs w:val="28"/>
        </w:rPr>
        <w:t>收入决算</w:t>
      </w:r>
      <w:r>
        <w:rPr>
          <w:rFonts w:ascii="仿宋_GB2312" w:eastAsia="仿宋_GB2312"/>
          <w:sz w:val="28"/>
          <w:szCs w:val="28"/>
        </w:rPr>
        <w:t>说明</w:t>
      </w:r>
    </w:p>
    <w:p w:rsidR="002267A6" w:rsidRDefault="00E278B0">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2023年度本年收入合计</w:t>
      </w:r>
      <w:r>
        <w:rPr>
          <w:rFonts w:ascii="仿宋_GB2312" w:eastAsia="仿宋_GB2312"/>
          <w:sz w:val="28"/>
          <w:szCs w:val="28"/>
        </w:rPr>
        <w:t>3416.37</w:t>
      </w:r>
      <w:r>
        <w:rPr>
          <w:rFonts w:ascii="仿宋_GB2312" w:eastAsia="仿宋_GB2312" w:hint="eastAsia"/>
          <w:sz w:val="28"/>
          <w:szCs w:val="28"/>
        </w:rPr>
        <w:t>万元，</w:t>
      </w:r>
      <w:r w:rsidR="00C208A0">
        <w:rPr>
          <w:rFonts w:ascii="仿宋_GB2312" w:eastAsia="仿宋_GB2312"/>
          <w:sz w:val="28"/>
          <w:szCs w:val="28"/>
        </w:rPr>
        <w:t>比上年</w:t>
      </w:r>
      <w:r>
        <w:rPr>
          <w:rFonts w:ascii="仿宋_GB2312" w:eastAsia="仿宋_GB2312" w:hint="eastAsia"/>
          <w:sz w:val="28"/>
          <w:szCs w:val="28"/>
        </w:rPr>
        <w:t>减少</w:t>
      </w:r>
      <w:r w:rsidR="00C208A0">
        <w:rPr>
          <w:rFonts w:ascii="仿宋_GB2312" w:eastAsia="仿宋_GB2312" w:hint="eastAsia"/>
          <w:sz w:val="28"/>
          <w:szCs w:val="28"/>
        </w:rPr>
        <w:t>413.87万元，</w:t>
      </w:r>
      <w:r>
        <w:rPr>
          <w:rFonts w:ascii="仿宋_GB2312" w:eastAsia="仿宋_GB2312" w:hint="eastAsia"/>
          <w:sz w:val="28"/>
          <w:szCs w:val="28"/>
        </w:rPr>
        <w:t>下降</w:t>
      </w:r>
      <w:r w:rsidR="00C208A0">
        <w:rPr>
          <w:rFonts w:ascii="仿宋_GB2312" w:eastAsia="仿宋_GB2312" w:hint="eastAsia"/>
          <w:sz w:val="28"/>
          <w:szCs w:val="28"/>
        </w:rPr>
        <w:t>10.81</w:t>
      </w:r>
      <w:r>
        <w:rPr>
          <w:rFonts w:ascii="仿宋_GB2312" w:eastAsia="仿宋_GB2312" w:hint="eastAsia"/>
          <w:sz w:val="28"/>
          <w:szCs w:val="28"/>
        </w:rPr>
        <w:t>%。</w:t>
      </w:r>
    </w:p>
    <w:p w:rsidR="002267A6" w:rsidRDefault="00E278B0">
      <w:pPr>
        <w:tabs>
          <w:tab w:val="center" w:pos="6979"/>
        </w:tabs>
        <w:spacing w:line="580" w:lineRule="exact"/>
        <w:ind w:firstLineChars="200" w:firstLine="560"/>
      </w:pPr>
      <w:r>
        <w:rPr>
          <w:rFonts w:ascii="仿宋_GB2312" w:eastAsia="仿宋_GB2312" w:hint="eastAsia"/>
          <w:sz w:val="28"/>
          <w:szCs w:val="28"/>
        </w:rPr>
        <w:t>1.财政拨款收入</w:t>
      </w:r>
      <w:r>
        <w:rPr>
          <w:rFonts w:ascii="仿宋_GB2312" w:eastAsia="仿宋_GB2312"/>
          <w:sz w:val="28"/>
          <w:szCs w:val="28"/>
        </w:rPr>
        <w:t>3416.37</w:t>
      </w:r>
      <w:r>
        <w:rPr>
          <w:rFonts w:ascii="仿宋_GB2312" w:eastAsia="仿宋_GB2312" w:hint="eastAsia"/>
          <w:sz w:val="28"/>
          <w:szCs w:val="28"/>
        </w:rPr>
        <w:t>万元，占收入合计的</w:t>
      </w:r>
      <w:r>
        <w:rPr>
          <w:rFonts w:ascii="仿宋_GB2312" w:eastAsia="仿宋_GB2312"/>
          <w:sz w:val="28"/>
          <w:szCs w:val="28"/>
        </w:rPr>
        <w:t>100</w:t>
      </w:r>
      <w:r w:rsidR="00C5649B">
        <w:rPr>
          <w:rFonts w:ascii="仿宋_GB2312" w:eastAsia="仿宋_GB2312" w:hint="eastAsia"/>
          <w:sz w:val="28"/>
          <w:szCs w:val="28"/>
        </w:rPr>
        <w:t>.00</w:t>
      </w:r>
      <w:r>
        <w:rPr>
          <w:rFonts w:ascii="仿宋_GB2312" w:eastAsia="仿宋_GB2312" w:hint="eastAsia"/>
          <w:sz w:val="28"/>
          <w:szCs w:val="28"/>
        </w:rPr>
        <w:t>%。其中：一般公共预算财政拨款收入</w:t>
      </w:r>
      <w:r>
        <w:rPr>
          <w:rFonts w:ascii="仿宋_GB2312" w:eastAsia="仿宋_GB2312"/>
          <w:sz w:val="28"/>
          <w:szCs w:val="28"/>
        </w:rPr>
        <w:t>3416.37</w:t>
      </w:r>
      <w:r>
        <w:rPr>
          <w:rFonts w:ascii="仿宋_GB2312" w:eastAsia="仿宋_GB2312" w:hint="eastAsia"/>
          <w:sz w:val="28"/>
          <w:szCs w:val="28"/>
        </w:rPr>
        <w:t>万元，占收入合计的</w:t>
      </w:r>
      <w:r>
        <w:rPr>
          <w:rFonts w:ascii="仿宋_GB2312" w:eastAsia="仿宋_GB2312"/>
          <w:sz w:val="28"/>
          <w:szCs w:val="28"/>
        </w:rPr>
        <w:t>100</w:t>
      </w:r>
      <w:r w:rsidR="00C5649B">
        <w:rPr>
          <w:rFonts w:ascii="仿宋_GB2312" w:eastAsia="仿宋_GB2312" w:hint="eastAsia"/>
          <w:sz w:val="28"/>
          <w:szCs w:val="28"/>
        </w:rPr>
        <w:t>.00</w:t>
      </w:r>
      <w:r>
        <w:rPr>
          <w:rFonts w:ascii="仿宋_GB2312" w:eastAsia="仿宋_GB2312" w:hint="eastAsia"/>
          <w:sz w:val="28"/>
          <w:szCs w:val="28"/>
        </w:rPr>
        <w:t>%；政府性基金预算财政拨款收入</w:t>
      </w:r>
      <w:r>
        <w:rPr>
          <w:rFonts w:ascii="仿宋_GB2312" w:eastAsia="仿宋_GB2312"/>
          <w:sz w:val="28"/>
          <w:szCs w:val="28"/>
        </w:rPr>
        <w:t>0</w:t>
      </w:r>
      <w:r w:rsidR="00C5649B">
        <w:rPr>
          <w:rFonts w:ascii="仿宋_GB2312" w:eastAsia="仿宋_GB2312" w:hint="eastAsia"/>
          <w:sz w:val="28"/>
          <w:szCs w:val="28"/>
        </w:rPr>
        <w:t>.00</w:t>
      </w:r>
      <w:r>
        <w:rPr>
          <w:rFonts w:ascii="仿宋_GB2312" w:eastAsia="仿宋_GB2312" w:hint="eastAsia"/>
          <w:sz w:val="28"/>
          <w:szCs w:val="28"/>
        </w:rPr>
        <w:t>万元，占收入合计的</w:t>
      </w:r>
      <w:r>
        <w:rPr>
          <w:rFonts w:ascii="仿宋_GB2312" w:eastAsia="仿宋_GB2312"/>
          <w:sz w:val="28"/>
          <w:szCs w:val="28"/>
        </w:rPr>
        <w:t>0</w:t>
      </w:r>
      <w:r w:rsidR="00C5649B">
        <w:rPr>
          <w:rFonts w:ascii="仿宋_GB2312" w:eastAsia="仿宋_GB2312" w:hint="eastAsia"/>
          <w:sz w:val="28"/>
          <w:szCs w:val="28"/>
        </w:rPr>
        <w:t>.00</w:t>
      </w:r>
      <w:r>
        <w:rPr>
          <w:rFonts w:ascii="仿宋_GB2312" w:eastAsia="仿宋_GB2312" w:hint="eastAsia"/>
          <w:sz w:val="28"/>
          <w:szCs w:val="28"/>
        </w:rPr>
        <w:t>%；国有资本经营预算财政拨款收入</w:t>
      </w:r>
      <w:r>
        <w:rPr>
          <w:rFonts w:ascii="仿宋_GB2312" w:eastAsia="仿宋_GB2312"/>
          <w:sz w:val="28"/>
          <w:szCs w:val="28"/>
        </w:rPr>
        <w:t>0</w:t>
      </w:r>
      <w:r w:rsidR="00C5649B">
        <w:rPr>
          <w:rFonts w:ascii="仿宋_GB2312" w:eastAsia="仿宋_GB2312" w:hint="eastAsia"/>
          <w:sz w:val="28"/>
          <w:szCs w:val="28"/>
        </w:rPr>
        <w:t>.00</w:t>
      </w:r>
      <w:r>
        <w:rPr>
          <w:rFonts w:ascii="仿宋_GB2312" w:eastAsia="仿宋_GB2312" w:hint="eastAsia"/>
          <w:sz w:val="28"/>
          <w:szCs w:val="28"/>
        </w:rPr>
        <w:t>万元，占收入合计的</w:t>
      </w:r>
      <w:r>
        <w:rPr>
          <w:rFonts w:ascii="仿宋_GB2312" w:eastAsia="仿宋_GB2312"/>
          <w:sz w:val="28"/>
          <w:szCs w:val="28"/>
        </w:rPr>
        <w:t>0</w:t>
      </w:r>
      <w:r w:rsidR="00C5649B">
        <w:rPr>
          <w:rFonts w:ascii="仿宋_GB2312" w:eastAsia="仿宋_GB2312" w:hint="eastAsia"/>
          <w:sz w:val="28"/>
          <w:szCs w:val="28"/>
        </w:rPr>
        <w:t>.00</w:t>
      </w:r>
      <w:r>
        <w:rPr>
          <w:rFonts w:ascii="仿宋_GB2312" w:eastAsia="仿宋_GB2312" w:hint="eastAsia"/>
          <w:sz w:val="28"/>
          <w:szCs w:val="28"/>
        </w:rPr>
        <w:t>%；</w:t>
      </w:r>
    </w:p>
    <w:p w:rsidR="002267A6" w:rsidRDefault="00E278B0">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2.上级补助收入</w:t>
      </w:r>
      <w:r>
        <w:rPr>
          <w:rFonts w:ascii="仿宋_GB2312" w:eastAsia="仿宋_GB2312"/>
          <w:sz w:val="28"/>
          <w:szCs w:val="28"/>
        </w:rPr>
        <w:t>0</w:t>
      </w:r>
      <w:r w:rsidR="00C5649B">
        <w:rPr>
          <w:rFonts w:ascii="仿宋_GB2312" w:eastAsia="仿宋_GB2312" w:hint="eastAsia"/>
          <w:sz w:val="28"/>
          <w:szCs w:val="28"/>
        </w:rPr>
        <w:t>.00</w:t>
      </w:r>
      <w:r>
        <w:rPr>
          <w:rFonts w:ascii="仿宋_GB2312" w:eastAsia="仿宋_GB2312" w:hint="eastAsia"/>
          <w:sz w:val="28"/>
          <w:szCs w:val="28"/>
        </w:rPr>
        <w:t>万元，占收入合计的</w:t>
      </w:r>
      <w:r>
        <w:rPr>
          <w:rFonts w:ascii="仿宋_GB2312" w:eastAsia="仿宋_GB2312"/>
          <w:sz w:val="28"/>
          <w:szCs w:val="28"/>
        </w:rPr>
        <w:t>0</w:t>
      </w:r>
      <w:r w:rsidR="00C5649B">
        <w:rPr>
          <w:rFonts w:ascii="仿宋_GB2312" w:eastAsia="仿宋_GB2312" w:hint="eastAsia"/>
          <w:sz w:val="28"/>
          <w:szCs w:val="28"/>
        </w:rPr>
        <w:t>.00</w:t>
      </w:r>
      <w:r>
        <w:rPr>
          <w:rFonts w:ascii="仿宋_GB2312" w:eastAsia="仿宋_GB2312" w:hint="eastAsia"/>
          <w:sz w:val="28"/>
          <w:szCs w:val="28"/>
        </w:rPr>
        <w:t>%；</w:t>
      </w:r>
    </w:p>
    <w:p w:rsidR="002267A6" w:rsidRDefault="00E278B0">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3.事业收入</w:t>
      </w:r>
      <w:r>
        <w:rPr>
          <w:rFonts w:ascii="仿宋_GB2312" w:eastAsia="仿宋_GB2312"/>
          <w:sz w:val="28"/>
          <w:szCs w:val="28"/>
        </w:rPr>
        <w:t>0</w:t>
      </w:r>
      <w:r w:rsidR="00C5649B">
        <w:rPr>
          <w:rFonts w:ascii="仿宋_GB2312" w:eastAsia="仿宋_GB2312" w:hint="eastAsia"/>
          <w:sz w:val="28"/>
          <w:szCs w:val="28"/>
        </w:rPr>
        <w:t>.00</w:t>
      </w:r>
      <w:r>
        <w:rPr>
          <w:rFonts w:ascii="仿宋_GB2312" w:eastAsia="仿宋_GB2312" w:hint="eastAsia"/>
          <w:sz w:val="28"/>
          <w:szCs w:val="28"/>
        </w:rPr>
        <w:t>万元，占收入合计的</w:t>
      </w:r>
      <w:r>
        <w:rPr>
          <w:rFonts w:ascii="仿宋_GB2312" w:eastAsia="仿宋_GB2312"/>
          <w:sz w:val="28"/>
          <w:szCs w:val="28"/>
        </w:rPr>
        <w:t>0</w:t>
      </w:r>
      <w:r w:rsidR="00C5649B">
        <w:rPr>
          <w:rFonts w:ascii="仿宋_GB2312" w:eastAsia="仿宋_GB2312" w:hint="eastAsia"/>
          <w:sz w:val="28"/>
          <w:szCs w:val="28"/>
        </w:rPr>
        <w:t>.00</w:t>
      </w:r>
      <w:r>
        <w:rPr>
          <w:rFonts w:ascii="仿宋_GB2312" w:eastAsia="仿宋_GB2312" w:hint="eastAsia"/>
          <w:sz w:val="28"/>
          <w:szCs w:val="28"/>
        </w:rPr>
        <w:t>%；</w:t>
      </w:r>
    </w:p>
    <w:p w:rsidR="002267A6" w:rsidRDefault="00E278B0">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4.经营收入</w:t>
      </w:r>
      <w:r>
        <w:rPr>
          <w:rFonts w:ascii="仿宋_GB2312" w:eastAsia="仿宋_GB2312"/>
          <w:sz w:val="28"/>
          <w:szCs w:val="28"/>
        </w:rPr>
        <w:t>0</w:t>
      </w:r>
      <w:r w:rsidR="00C5649B">
        <w:rPr>
          <w:rFonts w:ascii="仿宋_GB2312" w:eastAsia="仿宋_GB2312" w:hint="eastAsia"/>
          <w:sz w:val="28"/>
          <w:szCs w:val="28"/>
        </w:rPr>
        <w:t>.00</w:t>
      </w:r>
      <w:r>
        <w:rPr>
          <w:rFonts w:ascii="仿宋_GB2312" w:eastAsia="仿宋_GB2312" w:hint="eastAsia"/>
          <w:sz w:val="28"/>
          <w:szCs w:val="28"/>
        </w:rPr>
        <w:t>万元，占收入合计的</w:t>
      </w:r>
      <w:r>
        <w:rPr>
          <w:rFonts w:ascii="仿宋_GB2312" w:eastAsia="仿宋_GB2312"/>
          <w:sz w:val="28"/>
          <w:szCs w:val="28"/>
        </w:rPr>
        <w:t>0</w:t>
      </w:r>
      <w:r w:rsidR="00C5649B">
        <w:rPr>
          <w:rFonts w:ascii="仿宋_GB2312" w:eastAsia="仿宋_GB2312" w:hint="eastAsia"/>
          <w:sz w:val="28"/>
          <w:szCs w:val="28"/>
        </w:rPr>
        <w:t>.00</w:t>
      </w:r>
      <w:r>
        <w:rPr>
          <w:rFonts w:ascii="仿宋_GB2312" w:eastAsia="仿宋_GB2312" w:hint="eastAsia"/>
          <w:sz w:val="28"/>
          <w:szCs w:val="28"/>
        </w:rPr>
        <w:t>%；</w:t>
      </w:r>
    </w:p>
    <w:p w:rsidR="002267A6" w:rsidRDefault="00E278B0">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5.附属单位上缴收入</w:t>
      </w:r>
      <w:r w:rsidR="00C5649B">
        <w:rPr>
          <w:rFonts w:ascii="仿宋_GB2312" w:eastAsia="仿宋_GB2312"/>
          <w:sz w:val="28"/>
          <w:szCs w:val="28"/>
        </w:rPr>
        <w:t>0</w:t>
      </w:r>
      <w:r w:rsidR="00C5649B">
        <w:rPr>
          <w:rFonts w:ascii="仿宋_GB2312" w:eastAsia="仿宋_GB2312" w:hint="eastAsia"/>
          <w:sz w:val="28"/>
          <w:szCs w:val="28"/>
        </w:rPr>
        <w:t>.00</w:t>
      </w:r>
      <w:r>
        <w:rPr>
          <w:rFonts w:ascii="仿宋_GB2312" w:eastAsia="仿宋_GB2312" w:hint="eastAsia"/>
          <w:sz w:val="28"/>
          <w:szCs w:val="28"/>
        </w:rPr>
        <w:t>万元，占收入合计的</w:t>
      </w:r>
      <w:r w:rsidR="00C5649B">
        <w:rPr>
          <w:rFonts w:ascii="仿宋_GB2312" w:eastAsia="仿宋_GB2312"/>
          <w:sz w:val="28"/>
          <w:szCs w:val="28"/>
        </w:rPr>
        <w:t>0</w:t>
      </w:r>
      <w:r w:rsidR="00C5649B">
        <w:rPr>
          <w:rFonts w:ascii="仿宋_GB2312" w:eastAsia="仿宋_GB2312" w:hint="eastAsia"/>
          <w:sz w:val="28"/>
          <w:szCs w:val="28"/>
        </w:rPr>
        <w:t>.00</w:t>
      </w:r>
      <w:r>
        <w:rPr>
          <w:rFonts w:ascii="仿宋_GB2312" w:eastAsia="仿宋_GB2312" w:hint="eastAsia"/>
          <w:sz w:val="28"/>
          <w:szCs w:val="28"/>
        </w:rPr>
        <w:t>%；</w:t>
      </w:r>
    </w:p>
    <w:p w:rsidR="002267A6" w:rsidRDefault="00E278B0">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6.其他收入</w:t>
      </w:r>
      <w:r w:rsidR="00C5649B">
        <w:rPr>
          <w:rFonts w:ascii="仿宋_GB2312" w:eastAsia="仿宋_GB2312"/>
          <w:sz w:val="28"/>
          <w:szCs w:val="28"/>
        </w:rPr>
        <w:t>0</w:t>
      </w:r>
      <w:r w:rsidR="00C5649B">
        <w:rPr>
          <w:rFonts w:ascii="仿宋_GB2312" w:eastAsia="仿宋_GB2312" w:hint="eastAsia"/>
          <w:sz w:val="28"/>
          <w:szCs w:val="28"/>
        </w:rPr>
        <w:t>.00</w:t>
      </w:r>
      <w:r>
        <w:rPr>
          <w:rFonts w:ascii="仿宋_GB2312" w:eastAsia="仿宋_GB2312" w:hint="eastAsia"/>
          <w:sz w:val="28"/>
          <w:szCs w:val="28"/>
        </w:rPr>
        <w:t>万元，占收入合计的</w:t>
      </w:r>
      <w:r w:rsidR="00C5649B">
        <w:rPr>
          <w:rFonts w:ascii="仿宋_GB2312" w:eastAsia="仿宋_GB2312"/>
          <w:sz w:val="28"/>
          <w:szCs w:val="28"/>
        </w:rPr>
        <w:t>0</w:t>
      </w:r>
      <w:r w:rsidR="00C5649B">
        <w:rPr>
          <w:rFonts w:ascii="仿宋_GB2312" w:eastAsia="仿宋_GB2312" w:hint="eastAsia"/>
          <w:sz w:val="28"/>
          <w:szCs w:val="28"/>
        </w:rPr>
        <w:t>.00</w:t>
      </w:r>
      <w:r>
        <w:rPr>
          <w:rFonts w:ascii="仿宋_GB2312" w:eastAsia="仿宋_GB2312" w:hint="eastAsia"/>
          <w:sz w:val="28"/>
          <w:szCs w:val="28"/>
        </w:rPr>
        <w:t>%。</w:t>
      </w:r>
    </w:p>
    <w:p w:rsidR="002267A6" w:rsidRDefault="00E278B0" w:rsidP="00A906F4">
      <w:pPr>
        <w:pStyle w:val="2"/>
        <w:jc w:val="center"/>
      </w:pPr>
      <w:r>
        <w:rPr>
          <w:rFonts w:ascii="仿宋_GB2312" w:eastAsia="仿宋_GB2312" w:hint="eastAsia"/>
          <w:color w:val="000000"/>
          <w:sz w:val="32"/>
        </w:rPr>
        <w:lastRenderedPageBreak/>
        <w:t>图1：收入决算</w:t>
      </w:r>
    </w:p>
    <w:p w:rsidR="00A906F4" w:rsidRPr="00A906F4" w:rsidRDefault="00A906F4" w:rsidP="00A906F4">
      <w:pPr>
        <w:pStyle w:val="a0"/>
        <w:ind w:firstLine="420"/>
        <w:jc w:val="center"/>
      </w:pPr>
      <w:r>
        <w:rPr>
          <w:noProof/>
        </w:rPr>
        <w:drawing>
          <wp:inline distT="0" distB="0" distL="0" distR="0">
            <wp:extent cx="4037163" cy="2329132"/>
            <wp:effectExtent l="0" t="0" r="20955" b="14605"/>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67A6" w:rsidRDefault="00E278B0">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（二</w:t>
      </w:r>
      <w:r>
        <w:rPr>
          <w:rFonts w:ascii="仿宋_GB2312" w:eastAsia="仿宋_GB2312"/>
          <w:sz w:val="28"/>
          <w:szCs w:val="28"/>
        </w:rPr>
        <w:t>）</w:t>
      </w:r>
      <w:r>
        <w:rPr>
          <w:rFonts w:ascii="仿宋_GB2312" w:eastAsia="仿宋_GB2312" w:hint="eastAsia"/>
          <w:sz w:val="28"/>
          <w:szCs w:val="28"/>
        </w:rPr>
        <w:t>支出决算</w:t>
      </w:r>
      <w:r>
        <w:rPr>
          <w:rFonts w:ascii="仿宋_GB2312" w:eastAsia="仿宋_GB2312"/>
          <w:sz w:val="28"/>
          <w:szCs w:val="28"/>
        </w:rPr>
        <w:t>说明</w:t>
      </w:r>
    </w:p>
    <w:p w:rsidR="002267A6" w:rsidRDefault="00E278B0">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2023年度本年支出合计</w:t>
      </w:r>
      <w:r>
        <w:rPr>
          <w:rFonts w:ascii="仿宋_GB2312" w:eastAsia="仿宋_GB2312"/>
          <w:sz w:val="28"/>
          <w:szCs w:val="28"/>
        </w:rPr>
        <w:t>3413.5</w:t>
      </w:r>
      <w:r w:rsidR="00C5649B">
        <w:rPr>
          <w:rFonts w:ascii="仿宋_GB2312" w:eastAsia="仿宋_GB2312" w:hint="eastAsia"/>
          <w:sz w:val="28"/>
          <w:szCs w:val="28"/>
        </w:rPr>
        <w:t>0</w:t>
      </w:r>
      <w:r>
        <w:rPr>
          <w:rFonts w:ascii="仿宋_GB2312" w:eastAsia="仿宋_GB2312" w:hint="eastAsia"/>
          <w:sz w:val="28"/>
          <w:szCs w:val="28"/>
        </w:rPr>
        <w:t>万元，</w:t>
      </w:r>
      <w:r>
        <w:rPr>
          <w:rFonts w:ascii="仿宋_GB2312" w:eastAsia="仿宋_GB2312"/>
          <w:sz w:val="28"/>
          <w:szCs w:val="28"/>
        </w:rPr>
        <w:t>比上年</w:t>
      </w:r>
      <w:r>
        <w:rPr>
          <w:rFonts w:ascii="仿宋_GB2312" w:eastAsia="仿宋_GB2312" w:hint="eastAsia"/>
          <w:sz w:val="28"/>
          <w:szCs w:val="28"/>
        </w:rPr>
        <w:t>减少</w:t>
      </w:r>
      <w:r w:rsidR="005B70F4">
        <w:rPr>
          <w:rFonts w:ascii="仿宋_GB2312" w:eastAsia="仿宋_GB2312" w:hint="eastAsia"/>
          <w:sz w:val="28"/>
          <w:szCs w:val="28"/>
        </w:rPr>
        <w:t>399.16万元，</w:t>
      </w:r>
      <w:r>
        <w:rPr>
          <w:rFonts w:ascii="仿宋_GB2312" w:eastAsia="仿宋_GB2312" w:hint="eastAsia"/>
          <w:sz w:val="28"/>
          <w:szCs w:val="28"/>
        </w:rPr>
        <w:t>下降</w:t>
      </w:r>
      <w:r w:rsidR="005B70F4">
        <w:rPr>
          <w:rFonts w:ascii="仿宋_GB2312" w:eastAsia="仿宋_GB2312" w:hint="eastAsia"/>
          <w:sz w:val="28"/>
          <w:szCs w:val="28"/>
        </w:rPr>
        <w:t>10.47</w:t>
      </w:r>
      <w:r>
        <w:rPr>
          <w:rFonts w:ascii="仿宋_GB2312" w:eastAsia="仿宋_GB2312" w:hint="eastAsia"/>
          <w:sz w:val="28"/>
          <w:szCs w:val="28"/>
        </w:rPr>
        <w:t>%，其中：基本支出</w:t>
      </w:r>
      <w:r>
        <w:rPr>
          <w:rFonts w:ascii="仿宋_GB2312" w:eastAsia="仿宋_GB2312"/>
          <w:sz w:val="28"/>
          <w:szCs w:val="28"/>
        </w:rPr>
        <w:t>618.81</w:t>
      </w:r>
      <w:r>
        <w:rPr>
          <w:rFonts w:ascii="仿宋_GB2312" w:eastAsia="仿宋_GB2312" w:hint="eastAsia"/>
          <w:sz w:val="28"/>
          <w:szCs w:val="28"/>
        </w:rPr>
        <w:t>万元，占支出合计的</w:t>
      </w:r>
      <w:r>
        <w:rPr>
          <w:rFonts w:ascii="仿宋_GB2312" w:eastAsia="仿宋_GB2312"/>
          <w:sz w:val="28"/>
          <w:szCs w:val="28"/>
        </w:rPr>
        <w:t>18.12</w:t>
      </w:r>
      <w:r>
        <w:rPr>
          <w:rFonts w:ascii="仿宋_GB2312" w:eastAsia="仿宋_GB2312" w:hint="eastAsia"/>
          <w:sz w:val="28"/>
          <w:szCs w:val="28"/>
        </w:rPr>
        <w:t>%；项目支出</w:t>
      </w:r>
      <w:r>
        <w:rPr>
          <w:rFonts w:ascii="仿宋_GB2312" w:eastAsia="仿宋_GB2312"/>
          <w:sz w:val="28"/>
          <w:szCs w:val="28"/>
        </w:rPr>
        <w:t>2794.7</w:t>
      </w:r>
      <w:r w:rsidR="00C5649B">
        <w:rPr>
          <w:rFonts w:ascii="仿宋_GB2312" w:eastAsia="仿宋_GB2312" w:hint="eastAsia"/>
          <w:sz w:val="28"/>
          <w:szCs w:val="28"/>
        </w:rPr>
        <w:t>0</w:t>
      </w:r>
      <w:r>
        <w:rPr>
          <w:rFonts w:ascii="仿宋_GB2312" w:eastAsia="仿宋_GB2312" w:hint="eastAsia"/>
          <w:sz w:val="28"/>
          <w:szCs w:val="28"/>
        </w:rPr>
        <w:t>万元，占支出合计的</w:t>
      </w:r>
      <w:r>
        <w:rPr>
          <w:rFonts w:ascii="仿宋_GB2312" w:eastAsia="仿宋_GB2312"/>
          <w:sz w:val="28"/>
          <w:szCs w:val="28"/>
        </w:rPr>
        <w:t>81.87</w:t>
      </w:r>
      <w:r>
        <w:rPr>
          <w:rFonts w:ascii="仿宋_GB2312" w:eastAsia="仿宋_GB2312" w:hint="eastAsia"/>
          <w:sz w:val="28"/>
          <w:szCs w:val="28"/>
        </w:rPr>
        <w:t>%;上缴上级支出</w:t>
      </w:r>
      <w:r>
        <w:rPr>
          <w:rFonts w:ascii="仿宋_GB2312" w:eastAsia="仿宋_GB2312"/>
          <w:sz w:val="28"/>
          <w:szCs w:val="28"/>
        </w:rPr>
        <w:t>0</w:t>
      </w:r>
      <w:r w:rsidR="00C5649B">
        <w:rPr>
          <w:rFonts w:ascii="仿宋_GB2312" w:eastAsia="仿宋_GB2312" w:hint="eastAsia"/>
          <w:sz w:val="28"/>
          <w:szCs w:val="28"/>
        </w:rPr>
        <w:t>.00</w:t>
      </w:r>
      <w:r>
        <w:rPr>
          <w:rFonts w:ascii="仿宋_GB2312" w:eastAsia="仿宋_GB2312" w:hint="eastAsia"/>
          <w:sz w:val="28"/>
          <w:szCs w:val="28"/>
        </w:rPr>
        <w:t>万元，占支出合计的</w:t>
      </w:r>
      <w:r w:rsidR="00C5649B">
        <w:rPr>
          <w:rFonts w:ascii="仿宋_GB2312" w:eastAsia="仿宋_GB2312"/>
          <w:sz w:val="28"/>
          <w:szCs w:val="28"/>
        </w:rPr>
        <w:t>0</w:t>
      </w:r>
      <w:r w:rsidR="00C5649B">
        <w:rPr>
          <w:rFonts w:ascii="仿宋_GB2312" w:eastAsia="仿宋_GB2312" w:hint="eastAsia"/>
          <w:sz w:val="28"/>
          <w:szCs w:val="28"/>
        </w:rPr>
        <w:t>.00</w:t>
      </w:r>
      <w:r>
        <w:rPr>
          <w:rFonts w:ascii="仿宋_GB2312" w:eastAsia="仿宋_GB2312" w:hint="eastAsia"/>
          <w:sz w:val="28"/>
          <w:szCs w:val="28"/>
        </w:rPr>
        <w:t>%；经营支出</w:t>
      </w:r>
      <w:r w:rsidR="00C5649B">
        <w:rPr>
          <w:rFonts w:ascii="仿宋_GB2312" w:eastAsia="仿宋_GB2312"/>
          <w:sz w:val="28"/>
          <w:szCs w:val="28"/>
        </w:rPr>
        <w:t>0</w:t>
      </w:r>
      <w:r w:rsidR="00C5649B">
        <w:rPr>
          <w:rFonts w:ascii="仿宋_GB2312" w:eastAsia="仿宋_GB2312" w:hint="eastAsia"/>
          <w:sz w:val="28"/>
          <w:szCs w:val="28"/>
        </w:rPr>
        <w:t>.00</w:t>
      </w:r>
      <w:r>
        <w:rPr>
          <w:rFonts w:ascii="仿宋_GB2312" w:eastAsia="仿宋_GB2312" w:hint="eastAsia"/>
          <w:sz w:val="28"/>
          <w:szCs w:val="28"/>
        </w:rPr>
        <w:t>万元，占支出合计的</w:t>
      </w:r>
      <w:r w:rsidR="00C5649B">
        <w:rPr>
          <w:rFonts w:ascii="仿宋_GB2312" w:eastAsia="仿宋_GB2312"/>
          <w:sz w:val="28"/>
          <w:szCs w:val="28"/>
        </w:rPr>
        <w:t>0</w:t>
      </w:r>
      <w:r w:rsidR="00C5649B">
        <w:rPr>
          <w:rFonts w:ascii="仿宋_GB2312" w:eastAsia="仿宋_GB2312" w:hint="eastAsia"/>
          <w:sz w:val="28"/>
          <w:szCs w:val="28"/>
        </w:rPr>
        <w:t>.00</w:t>
      </w:r>
      <w:r>
        <w:rPr>
          <w:rFonts w:ascii="仿宋_GB2312" w:eastAsia="仿宋_GB2312" w:hint="eastAsia"/>
          <w:sz w:val="28"/>
          <w:szCs w:val="28"/>
        </w:rPr>
        <w:t>%；对附属单位补助支出</w:t>
      </w:r>
      <w:r w:rsidR="00C5649B">
        <w:rPr>
          <w:rFonts w:ascii="仿宋_GB2312" w:eastAsia="仿宋_GB2312"/>
          <w:sz w:val="28"/>
          <w:szCs w:val="28"/>
        </w:rPr>
        <w:t>0</w:t>
      </w:r>
      <w:r w:rsidR="00C5649B">
        <w:rPr>
          <w:rFonts w:ascii="仿宋_GB2312" w:eastAsia="仿宋_GB2312" w:hint="eastAsia"/>
          <w:sz w:val="28"/>
          <w:szCs w:val="28"/>
        </w:rPr>
        <w:t>.00</w:t>
      </w:r>
      <w:r>
        <w:rPr>
          <w:rFonts w:ascii="仿宋_GB2312" w:eastAsia="仿宋_GB2312" w:hint="eastAsia"/>
          <w:sz w:val="28"/>
          <w:szCs w:val="28"/>
        </w:rPr>
        <w:t>万元，占支出合计的</w:t>
      </w:r>
      <w:r w:rsidR="00C5649B">
        <w:rPr>
          <w:rFonts w:ascii="仿宋_GB2312" w:eastAsia="仿宋_GB2312"/>
          <w:sz w:val="28"/>
          <w:szCs w:val="28"/>
        </w:rPr>
        <w:t>0</w:t>
      </w:r>
      <w:r w:rsidR="00C5649B">
        <w:rPr>
          <w:rFonts w:ascii="仿宋_GB2312" w:eastAsia="仿宋_GB2312" w:hint="eastAsia"/>
          <w:sz w:val="28"/>
          <w:szCs w:val="28"/>
        </w:rPr>
        <w:t>.00</w:t>
      </w:r>
      <w:r>
        <w:rPr>
          <w:rFonts w:ascii="仿宋_GB2312" w:eastAsia="仿宋_GB2312" w:hint="eastAsia"/>
          <w:sz w:val="28"/>
          <w:szCs w:val="28"/>
        </w:rPr>
        <w:t>%。</w:t>
      </w:r>
    </w:p>
    <w:p w:rsidR="002267A6" w:rsidRDefault="00E278B0">
      <w:pPr>
        <w:pStyle w:val="2"/>
        <w:ind w:firstLine="642"/>
        <w:jc w:val="center"/>
        <w:rPr>
          <w:rFonts w:ascii="仿宋_GB2312" w:eastAsia="仿宋_GB2312"/>
          <w:color w:val="000000"/>
          <w:sz w:val="32"/>
        </w:rPr>
      </w:pPr>
      <w:r>
        <w:rPr>
          <w:rFonts w:ascii="仿宋_GB2312" w:eastAsia="仿宋_GB2312" w:hint="eastAsia"/>
          <w:color w:val="000000"/>
          <w:sz w:val="32"/>
        </w:rPr>
        <w:lastRenderedPageBreak/>
        <w:t>图2：基本支出和项目支出情况</w:t>
      </w:r>
    </w:p>
    <w:p w:rsidR="002267A6" w:rsidRDefault="005B70F4">
      <w:pPr>
        <w:jc w:val="center"/>
        <w:rPr>
          <w:rFonts w:ascii="黑体" w:eastAsia="黑体"/>
          <w:b/>
          <w:sz w:val="28"/>
          <w:szCs w:val="28"/>
        </w:rPr>
      </w:pPr>
      <w:r>
        <w:rPr>
          <w:noProof/>
        </w:rPr>
        <w:drawing>
          <wp:inline distT="0" distB="0" distL="0" distR="0" wp14:anchorId="6D025D58" wp14:editId="0EC3F4E7">
            <wp:extent cx="4037163" cy="2329132"/>
            <wp:effectExtent l="0" t="0" r="20955" b="14605"/>
            <wp:docPr id="4" name="图表 4"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267A6" w:rsidRDefault="00E278B0" w:rsidP="00A906F4">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t>三</w:t>
      </w:r>
      <w:r>
        <w:rPr>
          <w:rFonts w:ascii="黑体" w:eastAsia="黑体"/>
          <w:b/>
          <w:sz w:val="28"/>
          <w:szCs w:val="28"/>
        </w:rPr>
        <w:t>、财政拨款</w:t>
      </w:r>
      <w:r>
        <w:rPr>
          <w:rFonts w:ascii="黑体" w:eastAsia="黑体" w:hint="eastAsia"/>
          <w:b/>
          <w:sz w:val="28"/>
          <w:szCs w:val="28"/>
        </w:rPr>
        <w:t>收入支出决算</w:t>
      </w:r>
      <w:r>
        <w:rPr>
          <w:rFonts w:ascii="黑体" w:eastAsia="黑体"/>
          <w:b/>
          <w:sz w:val="28"/>
          <w:szCs w:val="28"/>
        </w:rPr>
        <w:t>总体情况说明</w:t>
      </w:r>
    </w:p>
    <w:p w:rsidR="002267A6" w:rsidRDefault="00E278B0">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2023年度财政拨款收、</w:t>
      </w:r>
      <w:r>
        <w:rPr>
          <w:rFonts w:ascii="仿宋_GB2312" w:eastAsia="仿宋_GB2312"/>
          <w:sz w:val="28"/>
          <w:szCs w:val="28"/>
        </w:rPr>
        <w:t>支</w:t>
      </w:r>
      <w:r>
        <w:rPr>
          <w:rFonts w:ascii="仿宋_GB2312" w:eastAsia="仿宋_GB2312" w:hint="eastAsia"/>
          <w:sz w:val="28"/>
          <w:szCs w:val="28"/>
        </w:rPr>
        <w:t>总计</w:t>
      </w:r>
      <w:r>
        <w:rPr>
          <w:rFonts w:ascii="仿宋_GB2312" w:eastAsia="仿宋_GB2312"/>
          <w:sz w:val="28"/>
          <w:szCs w:val="28"/>
        </w:rPr>
        <w:t>3420.39</w:t>
      </w:r>
      <w:r>
        <w:rPr>
          <w:rFonts w:ascii="仿宋_GB2312" w:eastAsia="仿宋_GB2312" w:hint="eastAsia"/>
          <w:sz w:val="28"/>
          <w:szCs w:val="28"/>
        </w:rPr>
        <w:t>万元，比上年减少</w:t>
      </w:r>
      <w:r w:rsidR="009F0AFA">
        <w:rPr>
          <w:rFonts w:ascii="仿宋_GB2312" w:eastAsia="仿宋_GB2312" w:hint="eastAsia"/>
          <w:sz w:val="28"/>
          <w:szCs w:val="28"/>
        </w:rPr>
        <w:t>409.85万元，</w:t>
      </w:r>
      <w:r>
        <w:rPr>
          <w:rFonts w:ascii="仿宋_GB2312" w:eastAsia="仿宋_GB2312" w:hint="eastAsia"/>
          <w:sz w:val="28"/>
          <w:szCs w:val="28"/>
        </w:rPr>
        <w:t>下降</w:t>
      </w:r>
      <w:r w:rsidR="009F0AFA">
        <w:rPr>
          <w:rFonts w:ascii="仿宋_GB2312" w:eastAsia="仿宋_GB2312" w:hint="eastAsia"/>
          <w:sz w:val="28"/>
          <w:szCs w:val="28"/>
        </w:rPr>
        <w:t>10.70</w:t>
      </w:r>
      <w:r>
        <w:rPr>
          <w:rFonts w:ascii="仿宋_GB2312" w:eastAsia="仿宋_GB2312" w:hint="eastAsia"/>
          <w:sz w:val="28"/>
          <w:szCs w:val="28"/>
        </w:rPr>
        <w:t>%。主要原因：</w:t>
      </w:r>
      <w:r w:rsidR="009F0AFA">
        <w:rPr>
          <w:rFonts w:ascii="仿宋_GB2312" w:eastAsia="仿宋_GB2312" w:hint="eastAsia"/>
          <w:sz w:val="28"/>
          <w:szCs w:val="28"/>
        </w:rPr>
        <w:t>财政资金紧张,非三保项目</w:t>
      </w:r>
      <w:r w:rsidR="00C4164B">
        <w:rPr>
          <w:rFonts w:ascii="仿宋_GB2312" w:eastAsia="仿宋_GB2312" w:hint="eastAsia"/>
          <w:sz w:val="28"/>
          <w:szCs w:val="28"/>
        </w:rPr>
        <w:t>未</w:t>
      </w:r>
      <w:r w:rsidR="009F0AFA">
        <w:rPr>
          <w:rFonts w:ascii="仿宋_GB2312" w:eastAsia="仿宋_GB2312" w:hint="eastAsia"/>
          <w:sz w:val="28"/>
          <w:szCs w:val="28"/>
        </w:rPr>
        <w:t>批复</w:t>
      </w:r>
      <w:r w:rsidR="00C4164B">
        <w:rPr>
          <w:rFonts w:ascii="仿宋_GB2312" w:eastAsia="仿宋_GB2312" w:hint="eastAsia"/>
          <w:sz w:val="28"/>
          <w:szCs w:val="28"/>
        </w:rPr>
        <w:t>资金</w:t>
      </w:r>
      <w:r w:rsidR="0093367E">
        <w:rPr>
          <w:rFonts w:ascii="仿宋_GB2312" w:eastAsia="仿宋_GB2312" w:hint="eastAsia"/>
          <w:sz w:val="28"/>
          <w:szCs w:val="28"/>
        </w:rPr>
        <w:t>。</w:t>
      </w:r>
    </w:p>
    <w:p w:rsidR="002267A6" w:rsidRDefault="00E278B0" w:rsidP="00A906F4">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t>四、一般公共预算财政拨款支出决算情况说明</w:t>
      </w:r>
    </w:p>
    <w:p w:rsidR="002267A6" w:rsidRDefault="00E278B0">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（一）一般公共预算财政拨款支出决算总体情况</w:t>
      </w:r>
    </w:p>
    <w:p w:rsidR="00C4164B" w:rsidRDefault="00E278B0">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2023年度一般公共预算财政拨款支出</w:t>
      </w:r>
      <w:r>
        <w:rPr>
          <w:rFonts w:ascii="仿宋_GB2312" w:eastAsia="仿宋_GB2312"/>
          <w:sz w:val="28"/>
          <w:szCs w:val="28"/>
        </w:rPr>
        <w:t>3413.5</w:t>
      </w:r>
      <w:r w:rsidR="00C5649B">
        <w:rPr>
          <w:rFonts w:ascii="仿宋_GB2312" w:eastAsia="仿宋_GB2312" w:hint="eastAsia"/>
          <w:sz w:val="28"/>
          <w:szCs w:val="28"/>
        </w:rPr>
        <w:t>0</w:t>
      </w:r>
      <w:r>
        <w:rPr>
          <w:rFonts w:ascii="仿宋_GB2312" w:eastAsia="仿宋_GB2312" w:hint="eastAsia"/>
          <w:sz w:val="28"/>
          <w:szCs w:val="28"/>
        </w:rPr>
        <w:t>万元，主要用于以下方面（按大类）：</w:t>
      </w:r>
    </w:p>
    <w:p w:rsidR="00C4164B" w:rsidRPr="00C4164B" w:rsidRDefault="00C4164B" w:rsidP="00C4164B">
      <w:pPr>
        <w:autoSpaceDE w:val="0"/>
        <w:autoSpaceDN w:val="0"/>
        <w:adjustRightInd w:val="0"/>
        <w:spacing w:line="580" w:lineRule="exact"/>
        <w:ind w:firstLineChars="200" w:firstLine="560"/>
        <w:jc w:val="left"/>
        <w:rPr>
          <w:rFonts w:ascii="仿宋_GB2312" w:eastAsia="仿宋_GB2312"/>
          <w:sz w:val="28"/>
          <w:szCs w:val="28"/>
        </w:rPr>
      </w:pPr>
      <w:r w:rsidRPr="00C4164B">
        <w:rPr>
          <w:rFonts w:ascii="仿宋_GB2312" w:eastAsia="仿宋_GB2312" w:hint="eastAsia"/>
          <w:sz w:val="28"/>
          <w:szCs w:val="28"/>
        </w:rPr>
        <w:t>社会保障和就业支出</w:t>
      </w:r>
      <w:r>
        <w:rPr>
          <w:rFonts w:ascii="仿宋_GB2312" w:eastAsia="仿宋_GB2312" w:hint="eastAsia"/>
          <w:sz w:val="28"/>
          <w:szCs w:val="28"/>
        </w:rPr>
        <w:t>93.16</w:t>
      </w:r>
      <w:r w:rsidRPr="00C4164B">
        <w:rPr>
          <w:rFonts w:ascii="仿宋_GB2312" w:eastAsia="仿宋_GB2312" w:hint="eastAsia"/>
          <w:sz w:val="28"/>
          <w:szCs w:val="28"/>
        </w:rPr>
        <w:t>万元，占本年财政拨款支出</w:t>
      </w:r>
      <w:r>
        <w:rPr>
          <w:rFonts w:ascii="仿宋_GB2312" w:eastAsia="仿宋_GB2312" w:hint="eastAsia"/>
          <w:sz w:val="28"/>
          <w:szCs w:val="28"/>
        </w:rPr>
        <w:t>2.73</w:t>
      </w:r>
      <w:r w:rsidRPr="00C4164B">
        <w:rPr>
          <w:rFonts w:ascii="仿宋_GB2312" w:eastAsia="仿宋_GB2312" w:hint="eastAsia"/>
          <w:sz w:val="28"/>
          <w:szCs w:val="28"/>
        </w:rPr>
        <w:t xml:space="preserve">%； </w:t>
      </w:r>
    </w:p>
    <w:p w:rsidR="00C4164B" w:rsidRPr="00C4164B" w:rsidRDefault="00C4164B" w:rsidP="00C4164B">
      <w:pPr>
        <w:tabs>
          <w:tab w:val="center" w:pos="6979"/>
        </w:tabs>
        <w:spacing w:line="580" w:lineRule="exact"/>
        <w:ind w:firstLineChars="200" w:firstLine="562"/>
        <w:rPr>
          <w:rFonts w:ascii="仿宋_GB2312" w:eastAsia="仿宋_GB2312"/>
          <w:sz w:val="28"/>
          <w:szCs w:val="28"/>
        </w:rPr>
      </w:pPr>
      <w:r w:rsidRPr="00C4164B">
        <w:rPr>
          <w:rFonts w:ascii="仿宋_GB2312" w:eastAsia="仿宋_GB2312" w:hint="eastAsia"/>
          <w:b/>
          <w:sz w:val="28"/>
          <w:szCs w:val="28"/>
        </w:rPr>
        <w:t> </w:t>
      </w:r>
      <w:r w:rsidRPr="00C4164B">
        <w:rPr>
          <w:rFonts w:ascii="仿宋_GB2312" w:eastAsia="仿宋_GB2312" w:hint="eastAsia"/>
          <w:sz w:val="28"/>
          <w:szCs w:val="28"/>
        </w:rPr>
        <w:t>卫生健康支出</w:t>
      </w:r>
      <w:r>
        <w:rPr>
          <w:rFonts w:ascii="仿宋_GB2312" w:eastAsia="仿宋_GB2312" w:hint="eastAsia"/>
          <w:sz w:val="28"/>
          <w:szCs w:val="28"/>
        </w:rPr>
        <w:t>44.21</w:t>
      </w:r>
      <w:r w:rsidRPr="00C4164B">
        <w:rPr>
          <w:rFonts w:ascii="仿宋_GB2312" w:eastAsia="仿宋_GB2312" w:hint="eastAsia"/>
          <w:sz w:val="28"/>
          <w:szCs w:val="28"/>
        </w:rPr>
        <w:t>万元，占本年财政拨款支出</w:t>
      </w:r>
      <w:r>
        <w:rPr>
          <w:rFonts w:ascii="仿宋_GB2312" w:eastAsia="仿宋_GB2312" w:hint="eastAsia"/>
          <w:sz w:val="28"/>
          <w:szCs w:val="28"/>
        </w:rPr>
        <w:t>1.30</w:t>
      </w:r>
      <w:r w:rsidRPr="00C4164B">
        <w:rPr>
          <w:rFonts w:ascii="仿宋_GB2312" w:eastAsia="仿宋_GB2312" w:hint="eastAsia"/>
          <w:sz w:val="28"/>
          <w:szCs w:val="28"/>
        </w:rPr>
        <w:t xml:space="preserve">%； </w:t>
      </w:r>
    </w:p>
    <w:p w:rsidR="00C4164B" w:rsidRPr="00C4164B" w:rsidRDefault="00C4164B" w:rsidP="00C4164B">
      <w:pPr>
        <w:tabs>
          <w:tab w:val="center" w:pos="6979"/>
        </w:tabs>
        <w:spacing w:line="580" w:lineRule="exact"/>
        <w:ind w:firstLineChars="200" w:firstLine="560"/>
        <w:rPr>
          <w:rFonts w:ascii="仿宋_GB2312" w:eastAsia="仿宋_GB2312"/>
          <w:sz w:val="28"/>
          <w:szCs w:val="28"/>
        </w:rPr>
      </w:pPr>
      <w:r w:rsidRPr="00C4164B">
        <w:rPr>
          <w:rFonts w:ascii="仿宋_GB2312" w:eastAsia="仿宋_GB2312" w:hint="eastAsia"/>
          <w:sz w:val="28"/>
          <w:szCs w:val="28"/>
        </w:rPr>
        <w:lastRenderedPageBreak/>
        <w:t> </w:t>
      </w:r>
      <w:r w:rsidRPr="00C4164B">
        <w:rPr>
          <w:rFonts w:ascii="仿宋_GB2312" w:eastAsia="仿宋_GB2312" w:hint="eastAsia"/>
          <w:sz w:val="28"/>
          <w:szCs w:val="28"/>
        </w:rPr>
        <w:t>节能环保支出</w:t>
      </w:r>
      <w:r>
        <w:rPr>
          <w:rFonts w:ascii="仿宋_GB2312" w:eastAsia="仿宋_GB2312" w:hint="eastAsia"/>
          <w:sz w:val="28"/>
          <w:szCs w:val="28"/>
        </w:rPr>
        <w:t>761.96</w:t>
      </w:r>
      <w:r w:rsidRPr="00C4164B">
        <w:rPr>
          <w:rFonts w:ascii="仿宋_GB2312" w:eastAsia="仿宋_GB2312" w:hint="eastAsia"/>
          <w:sz w:val="28"/>
          <w:szCs w:val="28"/>
        </w:rPr>
        <w:t>万元，占本年财政拨款支出</w:t>
      </w:r>
      <w:r>
        <w:rPr>
          <w:rFonts w:ascii="仿宋_GB2312" w:eastAsia="仿宋_GB2312" w:hint="eastAsia"/>
          <w:sz w:val="28"/>
          <w:szCs w:val="28"/>
        </w:rPr>
        <w:t>22.32</w:t>
      </w:r>
      <w:r w:rsidRPr="00C4164B">
        <w:rPr>
          <w:rFonts w:ascii="仿宋_GB2312" w:eastAsia="仿宋_GB2312" w:hint="eastAsia"/>
          <w:sz w:val="28"/>
          <w:szCs w:val="28"/>
        </w:rPr>
        <w:t xml:space="preserve">%； </w:t>
      </w:r>
    </w:p>
    <w:p w:rsidR="00C4164B" w:rsidRPr="00C4164B" w:rsidRDefault="00C4164B" w:rsidP="00C4164B">
      <w:pPr>
        <w:tabs>
          <w:tab w:val="center" w:pos="6979"/>
        </w:tabs>
        <w:spacing w:line="580" w:lineRule="exact"/>
        <w:ind w:firstLineChars="200" w:firstLine="560"/>
        <w:rPr>
          <w:rFonts w:ascii="仿宋_GB2312" w:eastAsia="仿宋_GB2312"/>
          <w:sz w:val="28"/>
          <w:szCs w:val="28"/>
        </w:rPr>
      </w:pPr>
      <w:r w:rsidRPr="00C4164B">
        <w:rPr>
          <w:rFonts w:ascii="仿宋_GB2312" w:eastAsia="仿宋_GB2312" w:hint="eastAsia"/>
          <w:sz w:val="28"/>
          <w:szCs w:val="28"/>
        </w:rPr>
        <w:t> </w:t>
      </w:r>
      <w:r w:rsidRPr="00C4164B">
        <w:rPr>
          <w:rFonts w:ascii="仿宋_GB2312" w:eastAsia="仿宋_GB2312" w:hint="eastAsia"/>
          <w:sz w:val="28"/>
          <w:szCs w:val="28"/>
        </w:rPr>
        <w:t>农林水支出</w:t>
      </w:r>
      <w:r>
        <w:rPr>
          <w:rFonts w:ascii="仿宋_GB2312" w:eastAsia="仿宋_GB2312" w:hint="eastAsia"/>
          <w:sz w:val="28"/>
          <w:szCs w:val="28"/>
        </w:rPr>
        <w:t>2436.30</w:t>
      </w:r>
      <w:r w:rsidRPr="00C4164B">
        <w:rPr>
          <w:rFonts w:ascii="仿宋_GB2312" w:eastAsia="仿宋_GB2312" w:hint="eastAsia"/>
          <w:sz w:val="28"/>
          <w:szCs w:val="28"/>
        </w:rPr>
        <w:t>万元，占本年财政拨款支出</w:t>
      </w:r>
      <w:r>
        <w:rPr>
          <w:rFonts w:ascii="仿宋_GB2312" w:eastAsia="仿宋_GB2312" w:hint="eastAsia"/>
          <w:sz w:val="28"/>
          <w:szCs w:val="28"/>
        </w:rPr>
        <w:t>71.37</w:t>
      </w:r>
      <w:r w:rsidRPr="00C4164B">
        <w:rPr>
          <w:rFonts w:ascii="仿宋_GB2312" w:eastAsia="仿宋_GB2312" w:hint="eastAsia"/>
          <w:sz w:val="28"/>
          <w:szCs w:val="28"/>
        </w:rPr>
        <w:t xml:space="preserve">%； </w:t>
      </w:r>
    </w:p>
    <w:p w:rsidR="002267A6" w:rsidRDefault="00C4164B" w:rsidP="00C4164B">
      <w:pPr>
        <w:tabs>
          <w:tab w:val="center" w:pos="6979"/>
        </w:tabs>
        <w:spacing w:line="580" w:lineRule="exact"/>
        <w:ind w:firstLineChars="200" w:firstLine="560"/>
        <w:rPr>
          <w:rFonts w:ascii="仿宋_GB2312" w:eastAsia="仿宋_GB2312"/>
          <w:sz w:val="28"/>
          <w:szCs w:val="28"/>
        </w:rPr>
      </w:pPr>
      <w:r w:rsidRPr="00C4164B">
        <w:rPr>
          <w:rFonts w:ascii="仿宋_GB2312" w:eastAsia="仿宋_GB2312" w:hint="eastAsia"/>
          <w:sz w:val="28"/>
          <w:szCs w:val="28"/>
        </w:rPr>
        <w:t> </w:t>
      </w:r>
      <w:r w:rsidRPr="00C4164B">
        <w:rPr>
          <w:rFonts w:ascii="仿宋_GB2312" w:eastAsia="仿宋_GB2312" w:hint="eastAsia"/>
          <w:sz w:val="28"/>
          <w:szCs w:val="28"/>
        </w:rPr>
        <w:t>住房保障支出</w:t>
      </w:r>
      <w:r>
        <w:rPr>
          <w:rFonts w:ascii="仿宋_GB2312" w:eastAsia="仿宋_GB2312" w:hint="eastAsia"/>
          <w:sz w:val="28"/>
          <w:szCs w:val="28"/>
        </w:rPr>
        <w:t>77.87</w:t>
      </w:r>
      <w:r w:rsidRPr="00C4164B">
        <w:rPr>
          <w:rFonts w:ascii="仿宋_GB2312" w:eastAsia="仿宋_GB2312" w:hint="eastAsia"/>
          <w:sz w:val="28"/>
          <w:szCs w:val="28"/>
        </w:rPr>
        <w:t>万元，占本年财政拨款支出</w:t>
      </w:r>
      <w:r>
        <w:rPr>
          <w:rFonts w:ascii="仿宋_GB2312" w:eastAsia="仿宋_GB2312" w:hint="eastAsia"/>
          <w:sz w:val="28"/>
          <w:szCs w:val="28"/>
        </w:rPr>
        <w:t>2.28</w:t>
      </w:r>
      <w:r w:rsidRPr="00C4164B">
        <w:rPr>
          <w:rFonts w:ascii="仿宋_GB2312" w:eastAsia="仿宋_GB2312" w:hint="eastAsia"/>
          <w:sz w:val="28"/>
          <w:szCs w:val="28"/>
        </w:rPr>
        <w:t>%；</w:t>
      </w:r>
    </w:p>
    <w:p w:rsidR="00C4164B" w:rsidRPr="00C4164B" w:rsidRDefault="00C4164B" w:rsidP="00C4164B">
      <w:pPr>
        <w:pStyle w:val="a0"/>
        <w:tabs>
          <w:tab w:val="left" w:pos="6510"/>
        </w:tabs>
        <w:ind w:firstLine="420"/>
      </w:pPr>
      <w:r>
        <w:tab/>
      </w:r>
    </w:p>
    <w:p w:rsidR="002267A6" w:rsidRDefault="00E278B0">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（二）一般公共预算财政拨款支出决算具体情况</w:t>
      </w:r>
    </w:p>
    <w:p w:rsidR="005033E2" w:rsidRPr="005033E2" w:rsidRDefault="005033E2" w:rsidP="005033E2">
      <w:pPr>
        <w:tabs>
          <w:tab w:val="center" w:pos="6979"/>
        </w:tabs>
        <w:spacing w:line="580" w:lineRule="exact"/>
        <w:ind w:firstLineChars="200" w:firstLine="560"/>
        <w:rPr>
          <w:rFonts w:ascii="仿宋_GB2312" w:eastAsia="仿宋_GB2312"/>
          <w:sz w:val="28"/>
          <w:szCs w:val="28"/>
        </w:rPr>
      </w:pPr>
      <w:r w:rsidRPr="005033E2">
        <w:rPr>
          <w:rFonts w:ascii="仿宋_GB2312" w:eastAsia="仿宋_GB2312" w:hint="eastAsia"/>
          <w:sz w:val="28"/>
          <w:szCs w:val="28"/>
        </w:rPr>
        <w:t>1、“社会保障和就业支出”（类）</w:t>
      </w:r>
      <w:r>
        <w:rPr>
          <w:rFonts w:ascii="仿宋_GB2312" w:eastAsia="仿宋_GB2312" w:hint="eastAsia"/>
          <w:sz w:val="28"/>
          <w:szCs w:val="28"/>
        </w:rPr>
        <w:t>2023</w:t>
      </w:r>
      <w:r w:rsidRPr="005033E2">
        <w:rPr>
          <w:rFonts w:ascii="仿宋_GB2312" w:eastAsia="仿宋_GB2312" w:hint="eastAsia"/>
          <w:sz w:val="28"/>
          <w:szCs w:val="28"/>
        </w:rPr>
        <w:t>年度决算</w:t>
      </w:r>
      <w:r>
        <w:rPr>
          <w:rFonts w:ascii="仿宋_GB2312" w:eastAsia="仿宋_GB2312" w:hint="eastAsia"/>
          <w:sz w:val="28"/>
          <w:szCs w:val="28"/>
        </w:rPr>
        <w:t>93.16</w:t>
      </w:r>
      <w:r w:rsidRPr="005033E2">
        <w:rPr>
          <w:rFonts w:ascii="仿宋_GB2312" w:eastAsia="仿宋_GB2312" w:hint="eastAsia"/>
          <w:sz w:val="28"/>
          <w:szCs w:val="28"/>
        </w:rPr>
        <w:t>万元，比</w:t>
      </w:r>
      <w:r>
        <w:rPr>
          <w:rFonts w:ascii="仿宋_GB2312" w:eastAsia="仿宋_GB2312" w:hint="eastAsia"/>
          <w:sz w:val="28"/>
          <w:szCs w:val="28"/>
        </w:rPr>
        <w:t>2023年年初预算增加25.64</w:t>
      </w:r>
      <w:r w:rsidR="00875738">
        <w:rPr>
          <w:rFonts w:ascii="仿宋_GB2312" w:eastAsia="仿宋_GB2312" w:hint="eastAsia"/>
          <w:sz w:val="28"/>
          <w:szCs w:val="28"/>
        </w:rPr>
        <w:t>万元，增加37.97</w:t>
      </w:r>
      <w:r w:rsidRPr="005033E2">
        <w:rPr>
          <w:rFonts w:ascii="仿宋_GB2312" w:eastAsia="仿宋_GB2312" w:hint="eastAsia"/>
          <w:sz w:val="28"/>
          <w:szCs w:val="28"/>
        </w:rPr>
        <w:t>%。其中：</w:t>
      </w:r>
    </w:p>
    <w:p w:rsidR="005033E2" w:rsidRPr="005033E2" w:rsidRDefault="005033E2" w:rsidP="005033E2">
      <w:pPr>
        <w:tabs>
          <w:tab w:val="center" w:pos="6979"/>
        </w:tabs>
        <w:spacing w:line="580" w:lineRule="exact"/>
        <w:ind w:firstLineChars="200" w:firstLine="560"/>
        <w:rPr>
          <w:rFonts w:ascii="仿宋_GB2312" w:eastAsia="仿宋_GB2312"/>
          <w:sz w:val="28"/>
          <w:szCs w:val="28"/>
        </w:rPr>
      </w:pPr>
      <w:r w:rsidRPr="005033E2">
        <w:rPr>
          <w:rFonts w:ascii="仿宋_GB2312" w:eastAsia="仿宋_GB2312" w:hint="eastAsia"/>
          <w:sz w:val="28"/>
          <w:szCs w:val="28"/>
        </w:rPr>
        <w:t> </w:t>
      </w:r>
      <w:r w:rsidRPr="005033E2">
        <w:rPr>
          <w:rFonts w:ascii="仿宋_GB2312" w:eastAsia="仿宋_GB2312" w:hint="eastAsia"/>
          <w:sz w:val="28"/>
          <w:szCs w:val="28"/>
        </w:rPr>
        <w:t xml:space="preserve"> “行政事业单位养老支出”（款）</w:t>
      </w:r>
      <w:r>
        <w:rPr>
          <w:rFonts w:ascii="仿宋_GB2312" w:eastAsia="仿宋_GB2312" w:hint="eastAsia"/>
          <w:sz w:val="28"/>
          <w:szCs w:val="28"/>
        </w:rPr>
        <w:t>2023</w:t>
      </w:r>
      <w:r w:rsidRPr="005033E2">
        <w:rPr>
          <w:rFonts w:ascii="仿宋_GB2312" w:eastAsia="仿宋_GB2312" w:hint="eastAsia"/>
          <w:sz w:val="28"/>
          <w:szCs w:val="28"/>
        </w:rPr>
        <w:t>年度决算</w:t>
      </w:r>
      <w:r w:rsidR="00875738">
        <w:rPr>
          <w:rFonts w:ascii="仿宋_GB2312" w:eastAsia="仿宋_GB2312" w:hint="eastAsia"/>
          <w:sz w:val="28"/>
          <w:szCs w:val="28"/>
        </w:rPr>
        <w:t>93.16</w:t>
      </w:r>
      <w:r w:rsidRPr="005033E2">
        <w:rPr>
          <w:rFonts w:ascii="仿宋_GB2312" w:eastAsia="仿宋_GB2312" w:hint="eastAsia"/>
          <w:sz w:val="28"/>
          <w:szCs w:val="28"/>
        </w:rPr>
        <w:t>万元，比</w:t>
      </w:r>
      <w:r>
        <w:rPr>
          <w:rFonts w:ascii="仿宋_GB2312" w:eastAsia="仿宋_GB2312" w:hint="eastAsia"/>
          <w:sz w:val="28"/>
          <w:szCs w:val="28"/>
        </w:rPr>
        <w:t>2023</w:t>
      </w:r>
      <w:r w:rsidRPr="005033E2">
        <w:rPr>
          <w:rFonts w:ascii="仿宋_GB2312" w:eastAsia="仿宋_GB2312" w:hint="eastAsia"/>
          <w:sz w:val="28"/>
          <w:szCs w:val="28"/>
        </w:rPr>
        <w:t>年年初预算</w:t>
      </w:r>
      <w:r>
        <w:rPr>
          <w:rFonts w:ascii="仿宋_GB2312" w:eastAsia="仿宋_GB2312" w:hint="eastAsia"/>
          <w:sz w:val="28"/>
          <w:szCs w:val="28"/>
        </w:rPr>
        <w:t>增加25.64</w:t>
      </w:r>
      <w:r w:rsidRPr="005033E2">
        <w:rPr>
          <w:rFonts w:ascii="仿宋_GB2312" w:eastAsia="仿宋_GB2312" w:hint="eastAsia"/>
          <w:sz w:val="28"/>
          <w:szCs w:val="28"/>
        </w:rPr>
        <w:t>万元，</w:t>
      </w:r>
      <w:r w:rsidR="00875738">
        <w:rPr>
          <w:rFonts w:ascii="仿宋_GB2312" w:eastAsia="仿宋_GB2312" w:hint="eastAsia"/>
          <w:sz w:val="28"/>
          <w:szCs w:val="28"/>
        </w:rPr>
        <w:t>增加37.97</w:t>
      </w:r>
      <w:r w:rsidRPr="005033E2">
        <w:rPr>
          <w:rFonts w:ascii="仿宋_GB2312" w:eastAsia="仿宋_GB2312" w:hint="eastAsia"/>
          <w:sz w:val="28"/>
          <w:szCs w:val="28"/>
        </w:rPr>
        <w:t>%。主要原因：</w:t>
      </w:r>
      <w:r w:rsidR="00F53AD1">
        <w:rPr>
          <w:rFonts w:ascii="仿宋_GB2312" w:eastAsia="仿宋_GB2312" w:hint="eastAsia"/>
          <w:sz w:val="28"/>
          <w:szCs w:val="28"/>
        </w:rPr>
        <w:t>有2名职工涉及以前年度补缴,补缴金额为22</w:t>
      </w:r>
      <w:r w:rsidR="00C5649B">
        <w:rPr>
          <w:rFonts w:ascii="仿宋_GB2312" w:eastAsia="仿宋_GB2312" w:hint="eastAsia"/>
          <w:sz w:val="28"/>
          <w:szCs w:val="28"/>
        </w:rPr>
        <w:t>.00万元</w:t>
      </w:r>
      <w:r w:rsidR="00875738">
        <w:rPr>
          <w:rFonts w:ascii="仿宋_GB2312" w:eastAsia="仿宋_GB2312" w:hint="eastAsia"/>
          <w:sz w:val="28"/>
          <w:szCs w:val="28"/>
        </w:rPr>
        <w:t>,新增1名退休职工统筹</w:t>
      </w:r>
      <w:proofErr w:type="gramStart"/>
      <w:r w:rsidR="00875738">
        <w:rPr>
          <w:rFonts w:ascii="仿宋_GB2312" w:eastAsia="仿宋_GB2312" w:hint="eastAsia"/>
          <w:sz w:val="28"/>
          <w:szCs w:val="28"/>
        </w:rPr>
        <w:t>外支付</w:t>
      </w:r>
      <w:proofErr w:type="gramEnd"/>
      <w:r w:rsidR="00875738">
        <w:rPr>
          <w:rFonts w:ascii="仿宋_GB2312" w:eastAsia="仿宋_GB2312" w:hint="eastAsia"/>
          <w:sz w:val="28"/>
          <w:szCs w:val="28"/>
        </w:rPr>
        <w:t>退休费3</w:t>
      </w:r>
      <w:r w:rsidR="00C5649B">
        <w:rPr>
          <w:rFonts w:ascii="仿宋_GB2312" w:eastAsia="仿宋_GB2312" w:hint="eastAsia"/>
          <w:sz w:val="28"/>
          <w:szCs w:val="28"/>
        </w:rPr>
        <w:t>.00万</w:t>
      </w:r>
      <w:r w:rsidR="00875738">
        <w:rPr>
          <w:rFonts w:ascii="仿宋_GB2312" w:eastAsia="仿宋_GB2312" w:hint="eastAsia"/>
          <w:sz w:val="28"/>
          <w:szCs w:val="28"/>
        </w:rPr>
        <w:t>元</w:t>
      </w:r>
      <w:r w:rsidR="0093367E">
        <w:rPr>
          <w:rFonts w:ascii="仿宋_GB2312" w:eastAsia="仿宋_GB2312" w:hint="eastAsia"/>
          <w:sz w:val="28"/>
          <w:szCs w:val="28"/>
        </w:rPr>
        <w:t>。</w:t>
      </w:r>
    </w:p>
    <w:p w:rsidR="005033E2" w:rsidRPr="005033E2" w:rsidRDefault="005033E2" w:rsidP="005033E2">
      <w:pPr>
        <w:tabs>
          <w:tab w:val="center" w:pos="6979"/>
        </w:tabs>
        <w:spacing w:line="580" w:lineRule="exact"/>
        <w:ind w:firstLineChars="200" w:firstLine="560"/>
        <w:rPr>
          <w:rFonts w:ascii="仿宋_GB2312" w:eastAsia="仿宋_GB2312"/>
          <w:sz w:val="28"/>
          <w:szCs w:val="28"/>
        </w:rPr>
      </w:pPr>
      <w:r w:rsidRPr="005033E2">
        <w:rPr>
          <w:rFonts w:ascii="仿宋_GB2312" w:eastAsia="仿宋_GB2312" w:hint="eastAsia"/>
          <w:sz w:val="28"/>
          <w:szCs w:val="28"/>
        </w:rPr>
        <w:t> </w:t>
      </w:r>
      <w:r w:rsidRPr="005033E2">
        <w:rPr>
          <w:rFonts w:ascii="仿宋_GB2312" w:eastAsia="仿宋_GB2312" w:hint="eastAsia"/>
          <w:sz w:val="28"/>
          <w:szCs w:val="28"/>
        </w:rPr>
        <w:t>2、“卫生健康支出”（类）</w:t>
      </w:r>
      <w:r w:rsidR="00875738">
        <w:rPr>
          <w:rFonts w:ascii="仿宋_GB2312" w:eastAsia="仿宋_GB2312" w:hint="eastAsia"/>
          <w:sz w:val="28"/>
          <w:szCs w:val="28"/>
        </w:rPr>
        <w:t>2023</w:t>
      </w:r>
      <w:r w:rsidRPr="005033E2">
        <w:rPr>
          <w:rFonts w:ascii="仿宋_GB2312" w:eastAsia="仿宋_GB2312" w:hint="eastAsia"/>
          <w:sz w:val="28"/>
          <w:szCs w:val="28"/>
        </w:rPr>
        <w:t>年度决算</w:t>
      </w:r>
      <w:r w:rsidR="00875738">
        <w:rPr>
          <w:rFonts w:ascii="仿宋_GB2312" w:eastAsia="仿宋_GB2312" w:hint="eastAsia"/>
          <w:sz w:val="28"/>
          <w:szCs w:val="28"/>
        </w:rPr>
        <w:t>44.21</w:t>
      </w:r>
      <w:r w:rsidRPr="005033E2">
        <w:rPr>
          <w:rFonts w:ascii="仿宋_GB2312" w:eastAsia="仿宋_GB2312" w:hint="eastAsia"/>
          <w:sz w:val="28"/>
          <w:szCs w:val="28"/>
        </w:rPr>
        <w:t>万元，比</w:t>
      </w:r>
      <w:r w:rsidR="00F53AD1">
        <w:rPr>
          <w:rFonts w:ascii="仿宋_GB2312" w:eastAsia="仿宋_GB2312" w:hint="eastAsia"/>
          <w:sz w:val="28"/>
          <w:szCs w:val="28"/>
        </w:rPr>
        <w:t>2023</w:t>
      </w:r>
      <w:r w:rsidRPr="005033E2">
        <w:rPr>
          <w:rFonts w:ascii="仿宋_GB2312" w:eastAsia="仿宋_GB2312" w:hint="eastAsia"/>
          <w:sz w:val="28"/>
          <w:szCs w:val="28"/>
        </w:rPr>
        <w:t>年年初预算减少</w:t>
      </w:r>
      <w:r w:rsidR="00875738">
        <w:rPr>
          <w:rFonts w:ascii="仿宋_GB2312" w:eastAsia="仿宋_GB2312" w:hint="eastAsia"/>
          <w:sz w:val="28"/>
          <w:szCs w:val="28"/>
        </w:rPr>
        <w:t>0.79</w:t>
      </w:r>
      <w:r w:rsidRPr="005033E2">
        <w:rPr>
          <w:rFonts w:ascii="仿宋_GB2312" w:eastAsia="仿宋_GB2312" w:hint="eastAsia"/>
          <w:sz w:val="28"/>
          <w:szCs w:val="28"/>
        </w:rPr>
        <w:t>万元，下降</w:t>
      </w:r>
      <w:r w:rsidR="00875738">
        <w:rPr>
          <w:rFonts w:ascii="仿宋_GB2312" w:eastAsia="仿宋_GB2312" w:hint="eastAsia"/>
          <w:sz w:val="28"/>
          <w:szCs w:val="28"/>
        </w:rPr>
        <w:t>1.76</w:t>
      </w:r>
      <w:r w:rsidRPr="005033E2">
        <w:rPr>
          <w:rFonts w:ascii="仿宋_GB2312" w:eastAsia="仿宋_GB2312" w:hint="eastAsia"/>
          <w:sz w:val="28"/>
          <w:szCs w:val="28"/>
        </w:rPr>
        <w:t>%。其中：</w:t>
      </w:r>
    </w:p>
    <w:p w:rsidR="005033E2" w:rsidRPr="005033E2" w:rsidRDefault="005033E2" w:rsidP="005033E2">
      <w:pPr>
        <w:tabs>
          <w:tab w:val="center" w:pos="6979"/>
        </w:tabs>
        <w:spacing w:line="580" w:lineRule="exact"/>
        <w:ind w:firstLineChars="200" w:firstLine="560"/>
        <w:rPr>
          <w:rFonts w:ascii="仿宋_GB2312" w:eastAsia="仿宋_GB2312"/>
          <w:sz w:val="28"/>
          <w:szCs w:val="28"/>
        </w:rPr>
      </w:pPr>
      <w:r w:rsidRPr="005033E2">
        <w:rPr>
          <w:rFonts w:ascii="仿宋_GB2312" w:eastAsia="仿宋_GB2312" w:hint="eastAsia"/>
          <w:sz w:val="28"/>
          <w:szCs w:val="28"/>
        </w:rPr>
        <w:t> </w:t>
      </w:r>
      <w:r w:rsidRPr="005033E2">
        <w:rPr>
          <w:rFonts w:ascii="仿宋_GB2312" w:eastAsia="仿宋_GB2312" w:hint="eastAsia"/>
          <w:sz w:val="28"/>
          <w:szCs w:val="28"/>
        </w:rPr>
        <w:t xml:space="preserve"> “行政事业单位医疗”（款）</w:t>
      </w:r>
      <w:r w:rsidR="00875738">
        <w:rPr>
          <w:rFonts w:ascii="仿宋_GB2312" w:eastAsia="仿宋_GB2312" w:hint="eastAsia"/>
          <w:sz w:val="28"/>
          <w:szCs w:val="28"/>
        </w:rPr>
        <w:t>2023</w:t>
      </w:r>
      <w:r w:rsidRPr="005033E2">
        <w:rPr>
          <w:rFonts w:ascii="仿宋_GB2312" w:eastAsia="仿宋_GB2312" w:hint="eastAsia"/>
          <w:sz w:val="28"/>
          <w:szCs w:val="28"/>
        </w:rPr>
        <w:t>年度决算</w:t>
      </w:r>
      <w:r w:rsidR="00875738">
        <w:rPr>
          <w:rFonts w:ascii="仿宋_GB2312" w:eastAsia="仿宋_GB2312" w:hint="eastAsia"/>
          <w:sz w:val="28"/>
          <w:szCs w:val="28"/>
        </w:rPr>
        <w:t>44.21</w:t>
      </w:r>
      <w:r w:rsidRPr="005033E2">
        <w:rPr>
          <w:rFonts w:ascii="仿宋_GB2312" w:eastAsia="仿宋_GB2312" w:hint="eastAsia"/>
          <w:sz w:val="28"/>
          <w:szCs w:val="28"/>
        </w:rPr>
        <w:t>万元，比</w:t>
      </w:r>
      <w:r w:rsidR="00010AA2">
        <w:rPr>
          <w:rFonts w:ascii="仿宋_GB2312" w:eastAsia="仿宋_GB2312" w:hint="eastAsia"/>
          <w:sz w:val="28"/>
          <w:szCs w:val="28"/>
        </w:rPr>
        <w:t>2023</w:t>
      </w:r>
      <w:r w:rsidRPr="005033E2">
        <w:rPr>
          <w:rFonts w:ascii="仿宋_GB2312" w:eastAsia="仿宋_GB2312" w:hint="eastAsia"/>
          <w:sz w:val="28"/>
          <w:szCs w:val="28"/>
        </w:rPr>
        <w:t>年年初预算减少</w:t>
      </w:r>
      <w:r w:rsidR="00010AA2">
        <w:rPr>
          <w:rFonts w:ascii="仿宋_GB2312" w:eastAsia="仿宋_GB2312" w:hint="eastAsia"/>
          <w:sz w:val="28"/>
          <w:szCs w:val="28"/>
        </w:rPr>
        <w:t>0.79</w:t>
      </w:r>
      <w:r w:rsidRPr="005033E2">
        <w:rPr>
          <w:rFonts w:ascii="仿宋_GB2312" w:eastAsia="仿宋_GB2312" w:hint="eastAsia"/>
          <w:sz w:val="28"/>
          <w:szCs w:val="28"/>
        </w:rPr>
        <w:t>万元，</w:t>
      </w:r>
      <w:r w:rsidR="00010AA2" w:rsidRPr="005033E2">
        <w:rPr>
          <w:rFonts w:ascii="仿宋_GB2312" w:eastAsia="仿宋_GB2312" w:hint="eastAsia"/>
          <w:sz w:val="28"/>
          <w:szCs w:val="28"/>
        </w:rPr>
        <w:t>下降</w:t>
      </w:r>
      <w:r w:rsidR="00010AA2">
        <w:rPr>
          <w:rFonts w:ascii="仿宋_GB2312" w:eastAsia="仿宋_GB2312" w:hint="eastAsia"/>
          <w:sz w:val="28"/>
          <w:szCs w:val="28"/>
        </w:rPr>
        <w:t>1.76</w:t>
      </w:r>
      <w:r w:rsidR="00010AA2" w:rsidRPr="005033E2">
        <w:rPr>
          <w:rFonts w:ascii="仿宋_GB2312" w:eastAsia="仿宋_GB2312" w:hint="eastAsia"/>
          <w:sz w:val="28"/>
          <w:szCs w:val="28"/>
        </w:rPr>
        <w:t>%</w:t>
      </w:r>
      <w:r w:rsidRPr="005033E2">
        <w:rPr>
          <w:rFonts w:ascii="仿宋_GB2312" w:eastAsia="仿宋_GB2312" w:hint="eastAsia"/>
          <w:sz w:val="28"/>
          <w:szCs w:val="28"/>
        </w:rPr>
        <w:t>。主要原因：</w:t>
      </w:r>
      <w:r w:rsidR="00010AA2">
        <w:rPr>
          <w:rFonts w:ascii="仿宋_GB2312" w:eastAsia="仿宋_GB2312" w:hint="eastAsia"/>
          <w:sz w:val="28"/>
          <w:szCs w:val="28"/>
        </w:rPr>
        <w:t>有1名职工办理退休</w:t>
      </w:r>
      <w:r w:rsidR="0093367E">
        <w:rPr>
          <w:rFonts w:ascii="仿宋_GB2312" w:eastAsia="仿宋_GB2312" w:hint="eastAsia"/>
          <w:sz w:val="28"/>
          <w:szCs w:val="28"/>
        </w:rPr>
        <w:t>。</w:t>
      </w:r>
      <w:r w:rsidR="00010AA2" w:rsidRPr="005033E2">
        <w:rPr>
          <w:rFonts w:ascii="仿宋_GB2312" w:eastAsia="仿宋_GB2312" w:hint="eastAsia"/>
          <w:sz w:val="28"/>
          <w:szCs w:val="28"/>
        </w:rPr>
        <w:t xml:space="preserve"> </w:t>
      </w:r>
    </w:p>
    <w:p w:rsidR="005033E2" w:rsidRPr="005033E2" w:rsidRDefault="005033E2" w:rsidP="005033E2">
      <w:pPr>
        <w:tabs>
          <w:tab w:val="center" w:pos="6979"/>
        </w:tabs>
        <w:spacing w:line="580" w:lineRule="exact"/>
        <w:ind w:firstLineChars="200" w:firstLine="560"/>
        <w:rPr>
          <w:rFonts w:ascii="仿宋_GB2312" w:eastAsia="仿宋_GB2312"/>
          <w:sz w:val="28"/>
          <w:szCs w:val="28"/>
        </w:rPr>
      </w:pPr>
      <w:r w:rsidRPr="005033E2">
        <w:rPr>
          <w:rFonts w:ascii="仿宋_GB2312" w:eastAsia="仿宋_GB2312" w:hint="eastAsia"/>
          <w:sz w:val="28"/>
          <w:szCs w:val="28"/>
        </w:rPr>
        <w:t> </w:t>
      </w:r>
      <w:r w:rsidRPr="005033E2">
        <w:rPr>
          <w:rFonts w:ascii="仿宋_GB2312" w:eastAsia="仿宋_GB2312" w:hint="eastAsia"/>
          <w:sz w:val="28"/>
          <w:szCs w:val="28"/>
        </w:rPr>
        <w:t xml:space="preserve"> 3、“节能环保支出”（类）</w:t>
      </w:r>
      <w:r w:rsidR="00010AA2">
        <w:rPr>
          <w:rFonts w:ascii="仿宋_GB2312" w:eastAsia="仿宋_GB2312" w:hint="eastAsia"/>
          <w:sz w:val="28"/>
          <w:szCs w:val="28"/>
        </w:rPr>
        <w:t>2023</w:t>
      </w:r>
      <w:r w:rsidRPr="005033E2">
        <w:rPr>
          <w:rFonts w:ascii="仿宋_GB2312" w:eastAsia="仿宋_GB2312" w:hint="eastAsia"/>
          <w:sz w:val="28"/>
          <w:szCs w:val="28"/>
        </w:rPr>
        <w:t>年度决算</w:t>
      </w:r>
      <w:r w:rsidR="00010AA2">
        <w:rPr>
          <w:rFonts w:ascii="仿宋_GB2312" w:eastAsia="仿宋_GB2312" w:hint="eastAsia"/>
          <w:sz w:val="28"/>
          <w:szCs w:val="28"/>
        </w:rPr>
        <w:t>761.96</w:t>
      </w:r>
      <w:r w:rsidRPr="005033E2">
        <w:rPr>
          <w:rFonts w:ascii="仿宋_GB2312" w:eastAsia="仿宋_GB2312" w:hint="eastAsia"/>
          <w:sz w:val="28"/>
          <w:szCs w:val="28"/>
        </w:rPr>
        <w:t>万元，比</w:t>
      </w:r>
      <w:r w:rsidR="00010AA2">
        <w:rPr>
          <w:rFonts w:ascii="仿宋_GB2312" w:eastAsia="仿宋_GB2312" w:hint="eastAsia"/>
          <w:sz w:val="28"/>
          <w:szCs w:val="28"/>
        </w:rPr>
        <w:t>2023</w:t>
      </w:r>
      <w:r w:rsidR="003868C9">
        <w:rPr>
          <w:rFonts w:ascii="仿宋_GB2312" w:eastAsia="仿宋_GB2312" w:hint="eastAsia"/>
          <w:sz w:val="28"/>
          <w:szCs w:val="28"/>
        </w:rPr>
        <w:t>年年初预算增加740.27万元，增加3412.96</w:t>
      </w:r>
      <w:r w:rsidRPr="005033E2">
        <w:rPr>
          <w:rFonts w:ascii="仿宋_GB2312" w:eastAsia="仿宋_GB2312" w:hint="eastAsia"/>
          <w:sz w:val="28"/>
          <w:szCs w:val="28"/>
        </w:rPr>
        <w:t>%。其中：</w:t>
      </w:r>
    </w:p>
    <w:p w:rsidR="0093367E" w:rsidRDefault="005033E2" w:rsidP="005033E2">
      <w:pPr>
        <w:tabs>
          <w:tab w:val="center" w:pos="6979"/>
        </w:tabs>
        <w:spacing w:line="580" w:lineRule="exact"/>
        <w:ind w:firstLineChars="200" w:firstLine="560"/>
        <w:rPr>
          <w:rFonts w:ascii="仿宋_GB2312" w:eastAsia="仿宋_GB2312"/>
          <w:sz w:val="28"/>
          <w:szCs w:val="28"/>
        </w:rPr>
      </w:pPr>
      <w:r w:rsidRPr="005033E2">
        <w:rPr>
          <w:rFonts w:ascii="仿宋_GB2312" w:eastAsia="仿宋_GB2312" w:hint="eastAsia"/>
          <w:sz w:val="28"/>
          <w:szCs w:val="28"/>
        </w:rPr>
        <w:t> </w:t>
      </w:r>
      <w:r w:rsidRPr="005033E2">
        <w:rPr>
          <w:rFonts w:ascii="仿宋_GB2312" w:eastAsia="仿宋_GB2312" w:hint="eastAsia"/>
          <w:sz w:val="28"/>
          <w:szCs w:val="28"/>
        </w:rPr>
        <w:t xml:space="preserve"> “环境监测与监察”（款）</w:t>
      </w:r>
      <w:r w:rsidR="003868C9">
        <w:rPr>
          <w:rFonts w:ascii="仿宋_GB2312" w:eastAsia="仿宋_GB2312" w:hint="eastAsia"/>
          <w:sz w:val="28"/>
          <w:szCs w:val="28"/>
        </w:rPr>
        <w:t>2023</w:t>
      </w:r>
      <w:r w:rsidRPr="005033E2">
        <w:rPr>
          <w:rFonts w:ascii="仿宋_GB2312" w:eastAsia="仿宋_GB2312" w:hint="eastAsia"/>
          <w:sz w:val="28"/>
          <w:szCs w:val="28"/>
        </w:rPr>
        <w:t>年度决算</w:t>
      </w:r>
      <w:r w:rsidR="003868C9">
        <w:rPr>
          <w:rFonts w:ascii="仿宋_GB2312" w:eastAsia="仿宋_GB2312" w:hint="eastAsia"/>
          <w:sz w:val="28"/>
          <w:szCs w:val="28"/>
        </w:rPr>
        <w:t>48.57</w:t>
      </w:r>
      <w:r w:rsidRPr="005033E2">
        <w:rPr>
          <w:rFonts w:ascii="仿宋_GB2312" w:eastAsia="仿宋_GB2312" w:hint="eastAsia"/>
          <w:sz w:val="28"/>
          <w:szCs w:val="28"/>
        </w:rPr>
        <w:t>万元，比</w:t>
      </w:r>
      <w:r w:rsidR="003868C9">
        <w:rPr>
          <w:rFonts w:ascii="仿宋_GB2312" w:eastAsia="仿宋_GB2312" w:hint="eastAsia"/>
          <w:sz w:val="28"/>
          <w:szCs w:val="28"/>
        </w:rPr>
        <w:t>2023年年初预算增加26.88万元，增加123.93</w:t>
      </w:r>
      <w:r w:rsidRPr="005033E2">
        <w:rPr>
          <w:rFonts w:ascii="仿宋_GB2312" w:eastAsia="仿宋_GB2312" w:hint="eastAsia"/>
          <w:sz w:val="28"/>
          <w:szCs w:val="28"/>
        </w:rPr>
        <w:t>%。主要原因：</w:t>
      </w:r>
      <w:r w:rsidR="00571C10">
        <w:rPr>
          <w:rFonts w:ascii="仿宋_GB2312" w:eastAsia="仿宋_GB2312" w:hint="eastAsia"/>
          <w:sz w:val="28"/>
          <w:szCs w:val="28"/>
        </w:rPr>
        <w:t xml:space="preserve"> 2022年财政收回额度的项目资金,23年按照单独的项目做预算支出</w:t>
      </w:r>
      <w:r w:rsidR="0093367E">
        <w:rPr>
          <w:rFonts w:ascii="仿宋_GB2312" w:eastAsia="仿宋_GB2312" w:hint="eastAsia"/>
          <w:sz w:val="28"/>
          <w:szCs w:val="28"/>
        </w:rPr>
        <w:t>,已全部支付。</w:t>
      </w:r>
    </w:p>
    <w:p w:rsidR="005033E2" w:rsidRPr="005033E2" w:rsidRDefault="005033E2" w:rsidP="005033E2">
      <w:pPr>
        <w:tabs>
          <w:tab w:val="center" w:pos="6979"/>
        </w:tabs>
        <w:spacing w:line="580" w:lineRule="exact"/>
        <w:ind w:firstLineChars="200" w:firstLine="560"/>
        <w:rPr>
          <w:rFonts w:ascii="仿宋_GB2312" w:eastAsia="仿宋_GB2312"/>
          <w:sz w:val="28"/>
          <w:szCs w:val="28"/>
        </w:rPr>
      </w:pPr>
      <w:r w:rsidRPr="005033E2">
        <w:rPr>
          <w:rFonts w:ascii="仿宋_GB2312" w:eastAsia="仿宋_GB2312" w:hint="eastAsia"/>
          <w:sz w:val="28"/>
          <w:szCs w:val="28"/>
        </w:rPr>
        <w:lastRenderedPageBreak/>
        <w:t> </w:t>
      </w:r>
      <w:r w:rsidRPr="005033E2">
        <w:rPr>
          <w:rFonts w:ascii="仿宋_GB2312" w:eastAsia="仿宋_GB2312" w:hint="eastAsia"/>
          <w:sz w:val="28"/>
          <w:szCs w:val="28"/>
        </w:rPr>
        <w:t xml:space="preserve"> “污染防治”（款）</w:t>
      </w:r>
      <w:r w:rsidR="00571C10">
        <w:rPr>
          <w:rFonts w:ascii="仿宋_GB2312" w:eastAsia="仿宋_GB2312" w:hint="eastAsia"/>
          <w:sz w:val="28"/>
          <w:szCs w:val="28"/>
        </w:rPr>
        <w:t>2023</w:t>
      </w:r>
      <w:r w:rsidRPr="005033E2">
        <w:rPr>
          <w:rFonts w:ascii="仿宋_GB2312" w:eastAsia="仿宋_GB2312" w:hint="eastAsia"/>
          <w:sz w:val="28"/>
          <w:szCs w:val="28"/>
        </w:rPr>
        <w:t>年度决算</w:t>
      </w:r>
      <w:r w:rsidR="00571C10">
        <w:rPr>
          <w:rFonts w:ascii="仿宋_GB2312" w:eastAsia="仿宋_GB2312" w:hint="eastAsia"/>
          <w:sz w:val="28"/>
          <w:szCs w:val="28"/>
        </w:rPr>
        <w:t>713.40</w:t>
      </w:r>
      <w:r w:rsidRPr="005033E2">
        <w:rPr>
          <w:rFonts w:ascii="仿宋_GB2312" w:eastAsia="仿宋_GB2312" w:hint="eastAsia"/>
          <w:sz w:val="28"/>
          <w:szCs w:val="28"/>
        </w:rPr>
        <w:t>元，比</w:t>
      </w:r>
      <w:r w:rsidR="00571C10">
        <w:rPr>
          <w:rFonts w:ascii="仿宋_GB2312" w:eastAsia="仿宋_GB2312" w:hint="eastAsia"/>
          <w:sz w:val="28"/>
          <w:szCs w:val="28"/>
        </w:rPr>
        <w:t>2023</w:t>
      </w:r>
      <w:r w:rsidRPr="005033E2">
        <w:rPr>
          <w:rFonts w:ascii="仿宋_GB2312" w:eastAsia="仿宋_GB2312" w:hint="eastAsia"/>
          <w:sz w:val="28"/>
          <w:szCs w:val="28"/>
        </w:rPr>
        <w:t>年年初预算增加</w:t>
      </w:r>
      <w:r w:rsidR="00571C10">
        <w:rPr>
          <w:rFonts w:ascii="仿宋_GB2312" w:eastAsia="仿宋_GB2312" w:hint="eastAsia"/>
          <w:sz w:val="28"/>
          <w:szCs w:val="28"/>
        </w:rPr>
        <w:t>713.40</w:t>
      </w:r>
      <w:r w:rsidRPr="005033E2">
        <w:rPr>
          <w:rFonts w:ascii="仿宋_GB2312" w:eastAsia="仿宋_GB2312" w:hint="eastAsia"/>
          <w:sz w:val="28"/>
          <w:szCs w:val="28"/>
        </w:rPr>
        <w:t>元，增长100.00%。主要原因：此项目为</w:t>
      </w:r>
      <w:r w:rsidR="00571C10">
        <w:rPr>
          <w:rFonts w:ascii="仿宋_GB2312" w:eastAsia="仿宋_GB2312" w:hint="eastAsia"/>
          <w:sz w:val="28"/>
          <w:szCs w:val="28"/>
        </w:rPr>
        <w:t>2023</w:t>
      </w:r>
      <w:r w:rsidRPr="005033E2">
        <w:rPr>
          <w:rFonts w:ascii="仿宋_GB2312" w:eastAsia="仿宋_GB2312" w:hint="eastAsia"/>
          <w:sz w:val="28"/>
          <w:szCs w:val="28"/>
        </w:rPr>
        <w:t>年年中追加新增项目，资金已全部支付完成。</w:t>
      </w:r>
      <w:r w:rsidRPr="005033E2">
        <w:rPr>
          <w:rFonts w:ascii="仿宋_GB2312" w:eastAsia="仿宋_GB2312" w:hint="eastAsia"/>
          <w:sz w:val="28"/>
          <w:szCs w:val="28"/>
        </w:rPr>
        <w:t> </w:t>
      </w:r>
    </w:p>
    <w:p w:rsidR="005033E2" w:rsidRPr="005033E2" w:rsidRDefault="005033E2" w:rsidP="005033E2">
      <w:pPr>
        <w:tabs>
          <w:tab w:val="center" w:pos="6979"/>
        </w:tabs>
        <w:spacing w:line="580" w:lineRule="exact"/>
        <w:ind w:firstLineChars="200" w:firstLine="560"/>
        <w:rPr>
          <w:rFonts w:ascii="仿宋_GB2312" w:eastAsia="仿宋_GB2312"/>
          <w:sz w:val="28"/>
          <w:szCs w:val="28"/>
        </w:rPr>
      </w:pPr>
      <w:r w:rsidRPr="005033E2">
        <w:rPr>
          <w:rFonts w:ascii="仿宋_GB2312" w:eastAsia="仿宋_GB2312" w:hint="eastAsia"/>
          <w:sz w:val="28"/>
          <w:szCs w:val="28"/>
        </w:rPr>
        <w:t> </w:t>
      </w:r>
      <w:r w:rsidRPr="005033E2">
        <w:rPr>
          <w:rFonts w:ascii="仿宋_GB2312" w:eastAsia="仿宋_GB2312" w:hint="eastAsia"/>
          <w:sz w:val="28"/>
          <w:szCs w:val="28"/>
        </w:rPr>
        <w:t xml:space="preserve"> 4、“农林水支出”（类）</w:t>
      </w:r>
      <w:r w:rsidR="00571C10">
        <w:rPr>
          <w:rFonts w:ascii="仿宋_GB2312" w:eastAsia="仿宋_GB2312" w:hint="eastAsia"/>
          <w:sz w:val="28"/>
          <w:szCs w:val="28"/>
        </w:rPr>
        <w:t>2023</w:t>
      </w:r>
      <w:r w:rsidRPr="005033E2">
        <w:rPr>
          <w:rFonts w:ascii="仿宋_GB2312" w:eastAsia="仿宋_GB2312" w:hint="eastAsia"/>
          <w:sz w:val="28"/>
          <w:szCs w:val="28"/>
        </w:rPr>
        <w:t>年度决算</w:t>
      </w:r>
      <w:r w:rsidR="00571C10">
        <w:rPr>
          <w:rFonts w:ascii="仿宋_GB2312" w:eastAsia="仿宋_GB2312" w:hint="eastAsia"/>
          <w:sz w:val="28"/>
          <w:szCs w:val="28"/>
        </w:rPr>
        <w:t>2436.30</w:t>
      </w:r>
      <w:r w:rsidRPr="005033E2">
        <w:rPr>
          <w:rFonts w:ascii="仿宋_GB2312" w:eastAsia="仿宋_GB2312" w:hint="eastAsia"/>
          <w:sz w:val="28"/>
          <w:szCs w:val="28"/>
        </w:rPr>
        <w:t>万元，比</w:t>
      </w:r>
      <w:r w:rsidR="00571C10">
        <w:rPr>
          <w:rFonts w:ascii="仿宋_GB2312" w:eastAsia="仿宋_GB2312" w:hint="eastAsia"/>
          <w:sz w:val="28"/>
          <w:szCs w:val="28"/>
        </w:rPr>
        <w:t>2023年年初预算增加1021.38万元，增加72.18</w:t>
      </w:r>
      <w:r w:rsidRPr="005033E2">
        <w:rPr>
          <w:rFonts w:ascii="仿宋_GB2312" w:eastAsia="仿宋_GB2312" w:hint="eastAsia"/>
          <w:sz w:val="28"/>
          <w:szCs w:val="28"/>
        </w:rPr>
        <w:t>%。其中：</w:t>
      </w:r>
    </w:p>
    <w:p w:rsidR="005033E2" w:rsidRPr="005033E2" w:rsidRDefault="005033E2" w:rsidP="005033E2">
      <w:pPr>
        <w:tabs>
          <w:tab w:val="center" w:pos="6979"/>
        </w:tabs>
        <w:spacing w:line="580" w:lineRule="exact"/>
        <w:ind w:firstLineChars="200" w:firstLine="560"/>
        <w:rPr>
          <w:rFonts w:ascii="仿宋_GB2312" w:eastAsia="仿宋_GB2312"/>
          <w:sz w:val="28"/>
          <w:szCs w:val="28"/>
        </w:rPr>
      </w:pPr>
      <w:r w:rsidRPr="005033E2">
        <w:rPr>
          <w:rFonts w:ascii="仿宋_GB2312" w:eastAsia="仿宋_GB2312" w:hint="eastAsia"/>
          <w:sz w:val="28"/>
          <w:szCs w:val="28"/>
        </w:rPr>
        <w:t> </w:t>
      </w:r>
      <w:r w:rsidRPr="005033E2">
        <w:rPr>
          <w:rFonts w:ascii="仿宋_GB2312" w:eastAsia="仿宋_GB2312" w:hint="eastAsia"/>
          <w:sz w:val="28"/>
          <w:szCs w:val="28"/>
        </w:rPr>
        <w:t xml:space="preserve"> “水利”（款）</w:t>
      </w:r>
      <w:r w:rsidR="00571C10">
        <w:rPr>
          <w:rFonts w:ascii="仿宋_GB2312" w:eastAsia="仿宋_GB2312" w:hint="eastAsia"/>
          <w:sz w:val="28"/>
          <w:szCs w:val="28"/>
        </w:rPr>
        <w:t>2023</w:t>
      </w:r>
      <w:r w:rsidRPr="005033E2">
        <w:rPr>
          <w:rFonts w:ascii="仿宋_GB2312" w:eastAsia="仿宋_GB2312" w:hint="eastAsia"/>
          <w:sz w:val="28"/>
          <w:szCs w:val="28"/>
        </w:rPr>
        <w:t>年度决算</w:t>
      </w:r>
      <w:r w:rsidR="00571C10">
        <w:rPr>
          <w:rFonts w:ascii="仿宋_GB2312" w:eastAsia="仿宋_GB2312" w:hint="eastAsia"/>
          <w:sz w:val="28"/>
          <w:szCs w:val="28"/>
        </w:rPr>
        <w:t>2436.30</w:t>
      </w:r>
      <w:r w:rsidRPr="005033E2">
        <w:rPr>
          <w:rFonts w:ascii="仿宋_GB2312" w:eastAsia="仿宋_GB2312" w:hint="eastAsia"/>
          <w:sz w:val="28"/>
          <w:szCs w:val="28"/>
        </w:rPr>
        <w:t>万元，比</w:t>
      </w:r>
      <w:r w:rsidR="00571C10">
        <w:rPr>
          <w:rFonts w:ascii="仿宋_GB2312" w:eastAsia="仿宋_GB2312" w:hint="eastAsia"/>
          <w:sz w:val="28"/>
          <w:szCs w:val="28"/>
        </w:rPr>
        <w:t>2023</w:t>
      </w:r>
      <w:r w:rsidRPr="005033E2">
        <w:rPr>
          <w:rFonts w:ascii="仿宋_GB2312" w:eastAsia="仿宋_GB2312" w:hint="eastAsia"/>
          <w:sz w:val="28"/>
          <w:szCs w:val="28"/>
        </w:rPr>
        <w:t>年年初预算</w:t>
      </w:r>
      <w:r w:rsidR="00571C10">
        <w:rPr>
          <w:rFonts w:ascii="仿宋_GB2312" w:eastAsia="仿宋_GB2312" w:hint="eastAsia"/>
          <w:sz w:val="28"/>
          <w:szCs w:val="28"/>
        </w:rPr>
        <w:t>增加1021.38</w:t>
      </w:r>
      <w:r w:rsidRPr="005033E2">
        <w:rPr>
          <w:rFonts w:ascii="仿宋_GB2312" w:eastAsia="仿宋_GB2312" w:hint="eastAsia"/>
          <w:sz w:val="28"/>
          <w:szCs w:val="28"/>
        </w:rPr>
        <w:t>万元，</w:t>
      </w:r>
      <w:r w:rsidR="00571C10">
        <w:rPr>
          <w:rFonts w:ascii="仿宋_GB2312" w:eastAsia="仿宋_GB2312" w:hint="eastAsia"/>
          <w:sz w:val="28"/>
          <w:szCs w:val="28"/>
        </w:rPr>
        <w:t>增加1021.38。主要原因：</w:t>
      </w:r>
      <w:r w:rsidR="0093367E">
        <w:rPr>
          <w:rFonts w:ascii="仿宋_GB2312" w:eastAsia="仿宋_GB2312" w:hint="eastAsia"/>
          <w:sz w:val="28"/>
          <w:szCs w:val="28"/>
        </w:rPr>
        <w:t>其一2023年年中追加新增项目500</w:t>
      </w:r>
      <w:r w:rsidR="00C5649B">
        <w:rPr>
          <w:rFonts w:ascii="仿宋_GB2312" w:eastAsia="仿宋_GB2312" w:hint="eastAsia"/>
          <w:sz w:val="28"/>
          <w:szCs w:val="28"/>
        </w:rPr>
        <w:t>.00</w:t>
      </w:r>
      <w:r w:rsidR="0093367E">
        <w:rPr>
          <w:rFonts w:ascii="仿宋_GB2312" w:eastAsia="仿宋_GB2312" w:hint="eastAsia"/>
          <w:sz w:val="28"/>
          <w:szCs w:val="28"/>
        </w:rPr>
        <w:t>万元,已全部支付;其二22年财政收回额度资金项目,</w:t>
      </w:r>
      <w:r w:rsidR="0093367E" w:rsidRPr="0093367E">
        <w:rPr>
          <w:rFonts w:ascii="仿宋_GB2312" w:eastAsia="仿宋_GB2312" w:hint="eastAsia"/>
          <w:sz w:val="28"/>
          <w:szCs w:val="28"/>
        </w:rPr>
        <w:t xml:space="preserve"> </w:t>
      </w:r>
      <w:r w:rsidR="0093367E">
        <w:rPr>
          <w:rFonts w:ascii="仿宋_GB2312" w:eastAsia="仿宋_GB2312" w:hint="eastAsia"/>
          <w:sz w:val="28"/>
          <w:szCs w:val="28"/>
        </w:rPr>
        <w:t>23年按照单独的项目做预算支出,已全部支出。</w:t>
      </w:r>
    </w:p>
    <w:p w:rsidR="005033E2" w:rsidRPr="005033E2" w:rsidRDefault="005033E2" w:rsidP="005033E2">
      <w:pPr>
        <w:tabs>
          <w:tab w:val="center" w:pos="6979"/>
        </w:tabs>
        <w:spacing w:line="580" w:lineRule="exact"/>
        <w:ind w:firstLineChars="200" w:firstLine="560"/>
        <w:rPr>
          <w:rFonts w:ascii="仿宋_GB2312" w:eastAsia="仿宋_GB2312"/>
          <w:sz w:val="28"/>
          <w:szCs w:val="28"/>
        </w:rPr>
      </w:pPr>
      <w:r w:rsidRPr="005033E2">
        <w:rPr>
          <w:rFonts w:ascii="仿宋_GB2312" w:eastAsia="仿宋_GB2312" w:hint="eastAsia"/>
          <w:sz w:val="28"/>
          <w:szCs w:val="28"/>
        </w:rPr>
        <w:t> </w:t>
      </w:r>
      <w:r w:rsidRPr="005033E2">
        <w:rPr>
          <w:rFonts w:ascii="仿宋_GB2312" w:eastAsia="仿宋_GB2312" w:hint="eastAsia"/>
          <w:sz w:val="28"/>
          <w:szCs w:val="28"/>
        </w:rPr>
        <w:t xml:space="preserve"> 5、“住房保障支出”（类）</w:t>
      </w:r>
      <w:r w:rsidR="0093367E">
        <w:rPr>
          <w:rFonts w:ascii="仿宋_GB2312" w:eastAsia="仿宋_GB2312" w:hint="eastAsia"/>
          <w:sz w:val="28"/>
          <w:szCs w:val="28"/>
        </w:rPr>
        <w:t>2023</w:t>
      </w:r>
      <w:r w:rsidRPr="005033E2">
        <w:rPr>
          <w:rFonts w:ascii="仿宋_GB2312" w:eastAsia="仿宋_GB2312" w:hint="eastAsia"/>
          <w:sz w:val="28"/>
          <w:szCs w:val="28"/>
        </w:rPr>
        <w:t>年度决算</w:t>
      </w:r>
      <w:r w:rsidR="0093367E">
        <w:rPr>
          <w:rFonts w:ascii="仿宋_GB2312" w:eastAsia="仿宋_GB2312" w:hint="eastAsia"/>
          <w:sz w:val="28"/>
          <w:szCs w:val="28"/>
        </w:rPr>
        <w:t>77.87</w:t>
      </w:r>
      <w:r w:rsidRPr="005033E2">
        <w:rPr>
          <w:rFonts w:ascii="仿宋_GB2312" w:eastAsia="仿宋_GB2312" w:hint="eastAsia"/>
          <w:sz w:val="28"/>
          <w:szCs w:val="28"/>
        </w:rPr>
        <w:t>万元，比</w:t>
      </w:r>
      <w:r w:rsidR="0093367E">
        <w:rPr>
          <w:rFonts w:ascii="仿宋_GB2312" w:eastAsia="仿宋_GB2312" w:hint="eastAsia"/>
          <w:sz w:val="28"/>
          <w:szCs w:val="28"/>
        </w:rPr>
        <w:t>2023</w:t>
      </w:r>
      <w:r w:rsidRPr="005033E2">
        <w:rPr>
          <w:rFonts w:ascii="仿宋_GB2312" w:eastAsia="仿宋_GB2312" w:hint="eastAsia"/>
          <w:sz w:val="28"/>
          <w:szCs w:val="28"/>
        </w:rPr>
        <w:t>年年初预算增加</w:t>
      </w:r>
      <w:r w:rsidR="0093367E">
        <w:rPr>
          <w:rFonts w:ascii="仿宋_GB2312" w:eastAsia="仿宋_GB2312" w:hint="eastAsia"/>
          <w:sz w:val="28"/>
          <w:szCs w:val="28"/>
        </w:rPr>
        <w:t>0.47</w:t>
      </w:r>
      <w:r w:rsidRPr="005033E2">
        <w:rPr>
          <w:rFonts w:ascii="仿宋_GB2312" w:eastAsia="仿宋_GB2312" w:hint="eastAsia"/>
          <w:sz w:val="28"/>
          <w:szCs w:val="28"/>
        </w:rPr>
        <w:t>万元，增长</w:t>
      </w:r>
      <w:r w:rsidR="0093367E">
        <w:rPr>
          <w:rFonts w:ascii="仿宋_GB2312" w:eastAsia="仿宋_GB2312" w:hint="eastAsia"/>
          <w:sz w:val="28"/>
          <w:szCs w:val="28"/>
        </w:rPr>
        <w:t>0.60</w:t>
      </w:r>
      <w:r w:rsidRPr="005033E2">
        <w:rPr>
          <w:rFonts w:ascii="仿宋_GB2312" w:eastAsia="仿宋_GB2312" w:hint="eastAsia"/>
          <w:sz w:val="28"/>
          <w:szCs w:val="28"/>
        </w:rPr>
        <w:t>%。其中：</w:t>
      </w:r>
    </w:p>
    <w:p w:rsidR="005033E2" w:rsidRDefault="005033E2" w:rsidP="005033E2">
      <w:pPr>
        <w:tabs>
          <w:tab w:val="center" w:pos="6979"/>
        </w:tabs>
        <w:spacing w:line="580" w:lineRule="exact"/>
        <w:ind w:firstLineChars="200" w:firstLine="560"/>
      </w:pPr>
      <w:r w:rsidRPr="005033E2">
        <w:rPr>
          <w:rFonts w:ascii="仿宋_GB2312" w:eastAsia="仿宋_GB2312" w:hint="eastAsia"/>
          <w:sz w:val="28"/>
          <w:szCs w:val="28"/>
        </w:rPr>
        <w:t> </w:t>
      </w:r>
      <w:r w:rsidRPr="005033E2">
        <w:rPr>
          <w:rFonts w:ascii="仿宋_GB2312" w:eastAsia="仿宋_GB2312" w:hint="eastAsia"/>
          <w:sz w:val="28"/>
          <w:szCs w:val="28"/>
        </w:rPr>
        <w:t xml:space="preserve"> “住房改革支出”（款）</w:t>
      </w:r>
      <w:r w:rsidR="0093367E">
        <w:rPr>
          <w:rFonts w:ascii="仿宋_GB2312" w:eastAsia="仿宋_GB2312" w:hint="eastAsia"/>
          <w:sz w:val="28"/>
          <w:szCs w:val="28"/>
        </w:rPr>
        <w:t>2023</w:t>
      </w:r>
      <w:r w:rsidRPr="005033E2">
        <w:rPr>
          <w:rFonts w:ascii="仿宋_GB2312" w:eastAsia="仿宋_GB2312" w:hint="eastAsia"/>
          <w:sz w:val="28"/>
          <w:szCs w:val="28"/>
        </w:rPr>
        <w:t>年度决算</w:t>
      </w:r>
      <w:r w:rsidR="0093367E">
        <w:rPr>
          <w:rFonts w:ascii="仿宋_GB2312" w:eastAsia="仿宋_GB2312" w:hint="eastAsia"/>
          <w:sz w:val="28"/>
          <w:szCs w:val="28"/>
        </w:rPr>
        <w:t>77.87</w:t>
      </w:r>
      <w:r w:rsidRPr="005033E2">
        <w:rPr>
          <w:rFonts w:ascii="仿宋_GB2312" w:eastAsia="仿宋_GB2312" w:hint="eastAsia"/>
          <w:sz w:val="28"/>
          <w:szCs w:val="28"/>
        </w:rPr>
        <w:t>万元，比</w:t>
      </w:r>
      <w:r w:rsidR="0093367E">
        <w:rPr>
          <w:rFonts w:ascii="仿宋_GB2312" w:eastAsia="仿宋_GB2312" w:hint="eastAsia"/>
          <w:sz w:val="28"/>
          <w:szCs w:val="28"/>
        </w:rPr>
        <w:t>2023</w:t>
      </w:r>
      <w:r w:rsidRPr="005033E2">
        <w:rPr>
          <w:rFonts w:ascii="仿宋_GB2312" w:eastAsia="仿宋_GB2312" w:hint="eastAsia"/>
          <w:sz w:val="28"/>
          <w:szCs w:val="28"/>
        </w:rPr>
        <w:t>年年初预算增加</w:t>
      </w:r>
      <w:r w:rsidR="0093367E">
        <w:rPr>
          <w:rFonts w:ascii="仿宋_GB2312" w:eastAsia="仿宋_GB2312" w:hint="eastAsia"/>
          <w:sz w:val="28"/>
          <w:szCs w:val="28"/>
        </w:rPr>
        <w:t>0.47</w:t>
      </w:r>
      <w:r w:rsidRPr="005033E2">
        <w:rPr>
          <w:rFonts w:ascii="仿宋_GB2312" w:eastAsia="仿宋_GB2312" w:hint="eastAsia"/>
          <w:sz w:val="28"/>
          <w:szCs w:val="28"/>
        </w:rPr>
        <w:t>万元，增长</w:t>
      </w:r>
      <w:r w:rsidR="0093367E">
        <w:rPr>
          <w:rFonts w:ascii="仿宋_GB2312" w:eastAsia="仿宋_GB2312" w:hint="eastAsia"/>
          <w:sz w:val="28"/>
          <w:szCs w:val="28"/>
        </w:rPr>
        <w:t>0.60</w:t>
      </w:r>
      <w:r w:rsidR="0093367E" w:rsidRPr="005033E2">
        <w:rPr>
          <w:rFonts w:ascii="仿宋_GB2312" w:eastAsia="仿宋_GB2312" w:hint="eastAsia"/>
          <w:sz w:val="28"/>
          <w:szCs w:val="28"/>
        </w:rPr>
        <w:t>%</w:t>
      </w:r>
      <w:r w:rsidR="0093367E">
        <w:rPr>
          <w:rFonts w:ascii="仿宋_GB2312" w:eastAsia="仿宋_GB2312" w:hint="eastAsia"/>
          <w:sz w:val="28"/>
          <w:szCs w:val="28"/>
        </w:rPr>
        <w:t>。</w:t>
      </w:r>
      <w:r w:rsidRPr="005033E2">
        <w:rPr>
          <w:rFonts w:ascii="仿宋_GB2312" w:eastAsia="仿宋_GB2312" w:hint="eastAsia"/>
          <w:sz w:val="28"/>
          <w:szCs w:val="28"/>
        </w:rPr>
        <w:t>主要原因：人员工资调整</w:t>
      </w:r>
      <w:r>
        <w:rPr>
          <w:rFonts w:hint="eastAsia"/>
        </w:rPr>
        <w:t>，</w:t>
      </w:r>
      <w:r w:rsidRPr="005033E2">
        <w:rPr>
          <w:rFonts w:ascii="仿宋_GB2312" w:eastAsia="仿宋_GB2312" w:hint="eastAsia"/>
          <w:sz w:val="28"/>
          <w:szCs w:val="28"/>
        </w:rPr>
        <w:t>购房补贴增加。</w:t>
      </w:r>
    </w:p>
    <w:p w:rsidR="002267A6" w:rsidRDefault="00E278B0" w:rsidP="005033E2">
      <w:pPr>
        <w:tabs>
          <w:tab w:val="center" w:pos="6979"/>
        </w:tabs>
        <w:spacing w:line="580" w:lineRule="exact"/>
        <w:ind w:firstLineChars="200" w:firstLine="562"/>
        <w:rPr>
          <w:rFonts w:ascii="仿宋_GB2312" w:eastAsia="仿宋_GB2312"/>
          <w:sz w:val="28"/>
          <w:szCs w:val="28"/>
        </w:rPr>
      </w:pPr>
      <w:r>
        <w:rPr>
          <w:rFonts w:ascii="黑体" w:eastAsia="黑体" w:hint="eastAsia"/>
          <w:b/>
          <w:sz w:val="28"/>
          <w:szCs w:val="28"/>
        </w:rPr>
        <w:t>五、政府性基金预算财政拨款支出决算情况说明</w:t>
      </w:r>
    </w:p>
    <w:p w:rsidR="002267A6" w:rsidRDefault="00E278B0">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（一）政府性基金预算财政拨款支出决算总体情况</w:t>
      </w:r>
    </w:p>
    <w:p w:rsidR="002267A6" w:rsidRDefault="00976732" w:rsidP="00976732">
      <w:pPr>
        <w:tabs>
          <w:tab w:val="center" w:pos="6979"/>
        </w:tabs>
        <w:spacing w:line="580" w:lineRule="exact"/>
        <w:ind w:firstLineChars="250" w:firstLine="700"/>
        <w:rPr>
          <w:rFonts w:ascii="仿宋_GB2312" w:eastAsia="仿宋_GB2312"/>
          <w:sz w:val="28"/>
          <w:szCs w:val="28"/>
        </w:rPr>
      </w:pPr>
      <w:r>
        <w:rPr>
          <w:rFonts w:ascii="仿宋_GB2312" w:eastAsia="仿宋_GB2312" w:hint="eastAsia"/>
          <w:sz w:val="28"/>
          <w:szCs w:val="28"/>
        </w:rPr>
        <w:t>本年度</w:t>
      </w:r>
      <w:r w:rsidR="009F77F0">
        <w:rPr>
          <w:rFonts w:ascii="仿宋_GB2312" w:eastAsia="仿宋_GB2312" w:hint="eastAsia"/>
          <w:sz w:val="28"/>
          <w:szCs w:val="28"/>
        </w:rPr>
        <w:t>无此项支出。</w:t>
      </w:r>
    </w:p>
    <w:p w:rsidR="002267A6" w:rsidRDefault="00E278B0">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（二）政府性基金预算财政拨款支出决算具体情况</w:t>
      </w:r>
    </w:p>
    <w:p w:rsidR="009F77F0" w:rsidRPr="009F77F0" w:rsidRDefault="00976732" w:rsidP="00976732">
      <w:pPr>
        <w:tabs>
          <w:tab w:val="center" w:pos="6979"/>
        </w:tabs>
        <w:spacing w:line="580" w:lineRule="exact"/>
        <w:ind w:firstLineChars="250" w:firstLine="700"/>
        <w:rPr>
          <w:rFonts w:ascii="仿宋_GB2312" w:eastAsia="仿宋_GB2312"/>
          <w:sz w:val="28"/>
          <w:szCs w:val="28"/>
        </w:rPr>
      </w:pPr>
      <w:r>
        <w:rPr>
          <w:rFonts w:ascii="仿宋_GB2312" w:eastAsia="仿宋_GB2312" w:hint="eastAsia"/>
          <w:sz w:val="28"/>
          <w:szCs w:val="28"/>
        </w:rPr>
        <w:t>本年度</w:t>
      </w:r>
      <w:r w:rsidR="009F77F0">
        <w:rPr>
          <w:rFonts w:ascii="仿宋_GB2312" w:eastAsia="仿宋_GB2312" w:hint="eastAsia"/>
          <w:sz w:val="28"/>
          <w:szCs w:val="28"/>
        </w:rPr>
        <w:t>无此项支出。</w:t>
      </w:r>
    </w:p>
    <w:p w:rsidR="002267A6" w:rsidRDefault="00E278B0" w:rsidP="00A906F4">
      <w:pPr>
        <w:spacing w:line="580" w:lineRule="exact"/>
        <w:ind w:firstLineChars="200" w:firstLine="562"/>
        <w:rPr>
          <w:rFonts w:ascii="黑体" w:eastAsia="黑体"/>
          <w:b/>
          <w:sz w:val="28"/>
          <w:szCs w:val="28"/>
        </w:rPr>
      </w:pPr>
      <w:r>
        <w:rPr>
          <w:rFonts w:ascii="黑体" w:eastAsia="黑体" w:hint="eastAsia"/>
          <w:b/>
          <w:sz w:val="28"/>
          <w:szCs w:val="28"/>
        </w:rPr>
        <w:t>六、国有资本经营预算财</w:t>
      </w:r>
      <w:r>
        <w:rPr>
          <w:rFonts w:ascii="黑体" w:eastAsia="黑体"/>
          <w:b/>
          <w:sz w:val="28"/>
          <w:szCs w:val="28"/>
        </w:rPr>
        <w:t>政拨款</w:t>
      </w:r>
      <w:r>
        <w:rPr>
          <w:rFonts w:ascii="黑体" w:eastAsia="黑体" w:hint="eastAsia"/>
          <w:b/>
          <w:sz w:val="28"/>
          <w:szCs w:val="28"/>
        </w:rPr>
        <w:t>收支情况</w:t>
      </w:r>
    </w:p>
    <w:p w:rsidR="00976732" w:rsidRPr="00976732" w:rsidRDefault="00976732" w:rsidP="00976732">
      <w:pPr>
        <w:pStyle w:val="a0"/>
        <w:ind w:firstLine="560"/>
      </w:pPr>
      <w:r>
        <w:rPr>
          <w:rFonts w:ascii="仿宋_GB2312" w:eastAsia="仿宋_GB2312" w:hint="eastAsia"/>
          <w:sz w:val="28"/>
          <w:szCs w:val="28"/>
        </w:rPr>
        <w:t>本年度无此项支出</w:t>
      </w:r>
    </w:p>
    <w:p w:rsidR="002267A6" w:rsidRDefault="00E278B0" w:rsidP="00A906F4">
      <w:pPr>
        <w:spacing w:line="580" w:lineRule="exact"/>
        <w:ind w:firstLineChars="196" w:firstLine="551"/>
        <w:rPr>
          <w:rFonts w:ascii="黑体" w:eastAsia="黑体"/>
          <w:sz w:val="28"/>
          <w:szCs w:val="28"/>
        </w:rPr>
      </w:pPr>
      <w:r>
        <w:rPr>
          <w:rFonts w:ascii="黑体" w:eastAsia="黑体" w:hint="eastAsia"/>
          <w:b/>
          <w:sz w:val="28"/>
          <w:szCs w:val="28"/>
        </w:rPr>
        <w:lastRenderedPageBreak/>
        <w:t>七、财政拨款基本支出决算情况说明</w:t>
      </w:r>
    </w:p>
    <w:p w:rsidR="002267A6" w:rsidRDefault="00E278B0" w:rsidP="00A906F4">
      <w:pPr>
        <w:tabs>
          <w:tab w:val="center" w:pos="6979"/>
        </w:tabs>
        <w:spacing w:line="580" w:lineRule="exact"/>
        <w:ind w:firstLineChars="196" w:firstLine="549"/>
        <w:rPr>
          <w:rFonts w:ascii="黑体" w:eastAsia="黑体"/>
          <w:b/>
          <w:sz w:val="28"/>
          <w:szCs w:val="28"/>
        </w:rPr>
      </w:pPr>
      <w:r>
        <w:rPr>
          <w:rFonts w:ascii="仿宋_GB2312" w:eastAsia="仿宋_GB2312" w:hint="eastAsia"/>
          <w:sz w:val="28"/>
          <w:szCs w:val="28"/>
        </w:rPr>
        <w:t>2023年度使用一般公共预算财政拨款安排基本支出</w:t>
      </w:r>
      <w:r>
        <w:rPr>
          <w:rFonts w:ascii="仿宋_GB2312" w:eastAsia="仿宋_GB2312"/>
          <w:sz w:val="28"/>
          <w:szCs w:val="28"/>
        </w:rPr>
        <w:t>618.81</w:t>
      </w:r>
      <w:r>
        <w:rPr>
          <w:rFonts w:ascii="仿宋_GB2312" w:eastAsia="仿宋_GB2312" w:hint="eastAsia"/>
          <w:sz w:val="28"/>
          <w:szCs w:val="28"/>
        </w:rPr>
        <w:t>万元，使用政府性基金财政拨款安排基本支出</w:t>
      </w:r>
      <w:r>
        <w:rPr>
          <w:rFonts w:ascii="仿宋_GB2312" w:eastAsia="仿宋_GB2312"/>
          <w:sz w:val="28"/>
          <w:szCs w:val="28"/>
        </w:rPr>
        <w:t>0</w:t>
      </w:r>
      <w:r>
        <w:rPr>
          <w:rFonts w:ascii="仿宋_GB2312" w:eastAsia="仿宋_GB2312" w:hint="eastAsia"/>
          <w:sz w:val="28"/>
          <w:szCs w:val="28"/>
        </w:rPr>
        <w:t>万元，其中：（1）工资福利支出包括基本工资</w:t>
      </w:r>
      <w:r>
        <w:rPr>
          <w:rFonts w:ascii="仿宋_GB2312" w:eastAsia="仿宋_GB2312"/>
          <w:sz w:val="28"/>
          <w:szCs w:val="28"/>
        </w:rPr>
        <w:t>、津贴补贴、奖金、伙食补助费、绩效工资、</w:t>
      </w:r>
      <w:r>
        <w:rPr>
          <w:rFonts w:ascii="仿宋_GB2312" w:eastAsia="仿宋_GB2312" w:hint="eastAsia"/>
          <w:sz w:val="28"/>
          <w:szCs w:val="28"/>
        </w:rPr>
        <w:t>其他</w:t>
      </w:r>
      <w:r>
        <w:rPr>
          <w:rFonts w:ascii="仿宋_GB2312" w:eastAsia="仿宋_GB2312"/>
          <w:sz w:val="28"/>
          <w:szCs w:val="28"/>
        </w:rPr>
        <w:t>社会保障缴费、其他工资福利</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；（3）对个人和家庭补助支出包括</w:t>
      </w:r>
      <w:r>
        <w:rPr>
          <w:rFonts w:ascii="仿宋_GB2312" w:eastAsia="仿宋_GB2312"/>
          <w:sz w:val="28"/>
          <w:szCs w:val="28"/>
        </w:rPr>
        <w:t>离休费、退休费、抚恤金、生活补助、</w:t>
      </w:r>
      <w:r>
        <w:rPr>
          <w:rFonts w:ascii="仿宋_GB2312" w:eastAsia="仿宋_GB2312" w:hint="eastAsia"/>
          <w:sz w:val="28"/>
          <w:szCs w:val="28"/>
        </w:rPr>
        <w:t>救济费</w:t>
      </w:r>
      <w:r>
        <w:rPr>
          <w:rFonts w:ascii="仿宋_GB2312" w:eastAsia="仿宋_GB2312"/>
          <w:sz w:val="28"/>
          <w:szCs w:val="28"/>
        </w:rPr>
        <w:t>、医疗费</w:t>
      </w:r>
      <w:r>
        <w:rPr>
          <w:rFonts w:ascii="仿宋_GB2312" w:eastAsia="仿宋_GB2312" w:hint="eastAsia"/>
          <w:sz w:val="28"/>
          <w:szCs w:val="28"/>
        </w:rPr>
        <w:t>补助</w:t>
      </w:r>
      <w:r>
        <w:rPr>
          <w:rFonts w:ascii="仿宋_GB2312" w:eastAsia="仿宋_GB2312"/>
          <w:sz w:val="28"/>
          <w:szCs w:val="28"/>
        </w:rPr>
        <w:t>、助学金、奖励金</w:t>
      </w:r>
      <w:r>
        <w:rPr>
          <w:rFonts w:ascii="仿宋_GB2312" w:eastAsia="仿宋_GB2312" w:hint="eastAsia"/>
          <w:sz w:val="28"/>
          <w:szCs w:val="28"/>
        </w:rPr>
        <w:t>、</w:t>
      </w:r>
      <w:r>
        <w:rPr>
          <w:rFonts w:ascii="仿宋_GB2312" w:eastAsia="仿宋_GB2312"/>
          <w:sz w:val="28"/>
          <w:szCs w:val="28"/>
        </w:rPr>
        <w:t>其他对个人和家庭的补助</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。（4）其他资本性支出包括</w:t>
      </w:r>
      <w:r>
        <w:rPr>
          <w:rFonts w:ascii="仿宋_GB2312" w:eastAsia="仿宋_GB2312"/>
          <w:sz w:val="28"/>
          <w:szCs w:val="28"/>
        </w:rPr>
        <w:t>办公设备购置、专用设备购置</w:t>
      </w:r>
      <w:r>
        <w:rPr>
          <w:rFonts w:ascii="仿宋_GB2312" w:eastAsia="仿宋_GB2312" w:hint="eastAsia"/>
          <w:sz w:val="28"/>
          <w:szCs w:val="28"/>
        </w:rPr>
        <w:t>等</w:t>
      </w:r>
      <w:r>
        <w:rPr>
          <w:rFonts w:ascii="仿宋_GB2312" w:eastAsia="仿宋_GB2312"/>
          <w:sz w:val="28"/>
          <w:szCs w:val="28"/>
        </w:rPr>
        <w:t>。</w:t>
      </w:r>
    </w:p>
    <w:p w:rsidR="002267A6" w:rsidRDefault="00E278B0">
      <w:pPr>
        <w:autoSpaceDE w:val="0"/>
        <w:autoSpaceDN w:val="0"/>
        <w:adjustRightInd w:val="0"/>
        <w:spacing w:line="580" w:lineRule="exact"/>
        <w:jc w:val="center"/>
        <w:rPr>
          <w:rFonts w:ascii="宋体" w:hAnsi="宋体" w:cs="宋体"/>
          <w:b/>
          <w:spacing w:val="40"/>
          <w:kern w:val="0"/>
          <w:sz w:val="32"/>
          <w:szCs w:val="32"/>
        </w:rPr>
      </w:pPr>
      <w:r>
        <w:rPr>
          <w:rFonts w:ascii="仿宋_GB2312" w:eastAsia="仿宋_GB2312"/>
          <w:sz w:val="28"/>
          <w:szCs w:val="28"/>
        </w:rPr>
        <w:br w:type="page"/>
      </w:r>
      <w:r>
        <w:rPr>
          <w:rFonts w:ascii="宋体" w:hAnsi="宋体" w:cs="宋体" w:hint="eastAsia"/>
          <w:b/>
          <w:bCs/>
          <w:spacing w:val="40"/>
          <w:kern w:val="0"/>
          <w:sz w:val="32"/>
          <w:szCs w:val="32"/>
        </w:rPr>
        <w:lastRenderedPageBreak/>
        <w:t>第三部分</w:t>
      </w:r>
      <w:r>
        <w:rPr>
          <w:rFonts w:ascii="宋体" w:hAnsi="宋体" w:hint="eastAsia"/>
          <w:b/>
          <w:spacing w:val="40"/>
          <w:sz w:val="32"/>
          <w:szCs w:val="32"/>
        </w:rPr>
        <w:t>2023年度</w:t>
      </w:r>
      <w:r>
        <w:rPr>
          <w:rFonts w:ascii="宋体" w:hAnsi="宋体" w:cs="宋体" w:hint="eastAsia"/>
          <w:b/>
          <w:spacing w:val="40"/>
          <w:kern w:val="0"/>
          <w:sz w:val="32"/>
          <w:szCs w:val="32"/>
        </w:rPr>
        <w:t>其他重要事项的情况说明</w:t>
      </w:r>
    </w:p>
    <w:p w:rsidR="002267A6" w:rsidRDefault="00E278B0">
      <w:pPr>
        <w:spacing w:line="560" w:lineRule="exact"/>
        <w:ind w:firstLineChars="200" w:firstLine="560"/>
        <w:rPr>
          <w:rFonts w:ascii="黑体" w:eastAsia="黑体"/>
          <w:sz w:val="28"/>
          <w:szCs w:val="28"/>
        </w:rPr>
      </w:pPr>
      <w:r>
        <w:rPr>
          <w:rFonts w:ascii="黑体" w:eastAsia="黑体" w:hint="eastAsia"/>
          <w:sz w:val="28"/>
          <w:szCs w:val="28"/>
        </w:rPr>
        <w:t>一、“三公”经费财政拨款决算情况</w:t>
      </w:r>
    </w:p>
    <w:p w:rsidR="002267A6" w:rsidRDefault="005B3552">
      <w:pPr>
        <w:spacing w:line="560" w:lineRule="exact"/>
        <w:ind w:firstLine="600"/>
        <w:rPr>
          <w:rFonts w:ascii="仿宋_GB2312" w:eastAsia="仿宋_GB2312"/>
          <w:sz w:val="28"/>
          <w:szCs w:val="28"/>
        </w:rPr>
      </w:pPr>
      <w:r>
        <w:rPr>
          <w:rFonts w:ascii="仿宋_GB2312" w:eastAsia="仿宋_GB2312" w:hint="eastAsia"/>
          <w:sz w:val="28"/>
          <w:szCs w:val="28"/>
        </w:rPr>
        <w:t>“三公”经费包括本</w:t>
      </w:r>
      <w:r w:rsidR="00E278B0">
        <w:rPr>
          <w:rFonts w:ascii="仿宋_GB2312" w:eastAsia="仿宋_GB2312" w:hint="eastAsia"/>
          <w:sz w:val="28"/>
          <w:szCs w:val="28"/>
        </w:rPr>
        <w:t>单位所属</w:t>
      </w:r>
      <w:r w:rsidR="009F77F0">
        <w:rPr>
          <w:rFonts w:ascii="仿宋_GB2312" w:eastAsia="仿宋_GB2312" w:hint="eastAsia"/>
          <w:bCs/>
          <w:sz w:val="28"/>
          <w:szCs w:val="28"/>
        </w:rPr>
        <w:t>0</w:t>
      </w:r>
      <w:r w:rsidR="00E278B0">
        <w:rPr>
          <w:rFonts w:ascii="仿宋_GB2312" w:eastAsia="仿宋_GB2312" w:hint="eastAsia"/>
          <w:sz w:val="28"/>
          <w:szCs w:val="28"/>
        </w:rPr>
        <w:t>个行政单位、</w:t>
      </w:r>
      <w:r w:rsidR="009F77F0">
        <w:rPr>
          <w:rFonts w:ascii="仿宋_GB2312" w:eastAsia="仿宋_GB2312" w:hint="eastAsia"/>
          <w:sz w:val="28"/>
          <w:szCs w:val="28"/>
        </w:rPr>
        <w:t>0</w:t>
      </w:r>
      <w:r w:rsidR="00E278B0">
        <w:rPr>
          <w:rFonts w:ascii="仿宋_GB2312" w:eastAsia="仿宋_GB2312" w:hint="eastAsia"/>
          <w:sz w:val="28"/>
          <w:szCs w:val="28"/>
        </w:rPr>
        <w:t>个</w:t>
      </w:r>
      <w:r w:rsidR="00E278B0">
        <w:rPr>
          <w:rFonts w:ascii="仿宋_GB2312" w:eastAsia="仿宋_GB2312"/>
          <w:sz w:val="28"/>
          <w:szCs w:val="28"/>
        </w:rPr>
        <w:t>参</w:t>
      </w:r>
      <w:r w:rsidR="00E278B0">
        <w:rPr>
          <w:rFonts w:ascii="仿宋_GB2312" w:eastAsia="仿宋_GB2312" w:hint="eastAsia"/>
          <w:sz w:val="28"/>
          <w:szCs w:val="28"/>
        </w:rPr>
        <w:t>照</w:t>
      </w:r>
      <w:r w:rsidR="00E278B0">
        <w:rPr>
          <w:rFonts w:ascii="仿宋_GB2312" w:eastAsia="仿宋_GB2312"/>
          <w:sz w:val="28"/>
          <w:szCs w:val="28"/>
        </w:rPr>
        <w:t>公务员法管理事业单位</w:t>
      </w:r>
      <w:r w:rsidR="00E278B0">
        <w:rPr>
          <w:rFonts w:ascii="仿宋_GB2312" w:eastAsia="仿宋_GB2312" w:hint="eastAsia"/>
          <w:sz w:val="28"/>
          <w:szCs w:val="28"/>
        </w:rPr>
        <w:t>、</w:t>
      </w:r>
      <w:r w:rsidR="009F77F0">
        <w:rPr>
          <w:rFonts w:ascii="仿宋_GB2312" w:eastAsia="仿宋_GB2312" w:hint="eastAsia"/>
          <w:bCs/>
          <w:sz w:val="28"/>
          <w:szCs w:val="28"/>
        </w:rPr>
        <w:t>1</w:t>
      </w:r>
      <w:r w:rsidR="00E278B0">
        <w:rPr>
          <w:rFonts w:ascii="仿宋_GB2312" w:eastAsia="仿宋_GB2312" w:hint="eastAsia"/>
          <w:bCs/>
          <w:sz w:val="28"/>
          <w:szCs w:val="28"/>
        </w:rPr>
        <w:t>个</w:t>
      </w:r>
      <w:r w:rsidR="00E278B0">
        <w:rPr>
          <w:rFonts w:ascii="仿宋_GB2312" w:eastAsia="仿宋_GB2312" w:hint="eastAsia"/>
          <w:sz w:val="28"/>
          <w:szCs w:val="28"/>
        </w:rPr>
        <w:t>事业单位。2023年度“三公”经费财政拨款决算数</w:t>
      </w:r>
      <w:r w:rsidR="00E278B0">
        <w:rPr>
          <w:rFonts w:ascii="仿宋_GB2312" w:eastAsia="仿宋_GB2312"/>
          <w:sz w:val="28"/>
          <w:szCs w:val="28"/>
        </w:rPr>
        <w:t>0.77</w:t>
      </w:r>
      <w:r w:rsidR="00E278B0">
        <w:rPr>
          <w:rFonts w:ascii="仿宋_GB2312" w:eastAsia="仿宋_GB2312" w:hint="eastAsia"/>
          <w:sz w:val="28"/>
          <w:szCs w:val="28"/>
        </w:rPr>
        <w:t>万元，比2023年度“三公”经费财政拨款年初预算</w:t>
      </w:r>
      <w:r w:rsidR="00E278B0">
        <w:rPr>
          <w:rFonts w:ascii="仿宋_GB2312" w:eastAsia="仿宋_GB2312"/>
          <w:sz w:val="28"/>
          <w:szCs w:val="28"/>
        </w:rPr>
        <w:t>0.75</w:t>
      </w:r>
      <w:r w:rsidR="001D21CB">
        <w:rPr>
          <w:rFonts w:ascii="仿宋_GB2312" w:eastAsia="仿宋_GB2312" w:hint="eastAsia"/>
          <w:sz w:val="28"/>
          <w:szCs w:val="28"/>
        </w:rPr>
        <w:t>万元增加</w:t>
      </w:r>
      <w:r w:rsidR="00E278B0">
        <w:rPr>
          <w:rFonts w:ascii="仿宋_GB2312" w:eastAsia="仿宋_GB2312"/>
          <w:sz w:val="28"/>
          <w:szCs w:val="28"/>
        </w:rPr>
        <w:t>0.02</w:t>
      </w:r>
      <w:r w:rsidR="00E278B0">
        <w:rPr>
          <w:rFonts w:ascii="仿宋_GB2312" w:eastAsia="仿宋_GB2312" w:hint="eastAsia"/>
          <w:sz w:val="28"/>
          <w:szCs w:val="28"/>
        </w:rPr>
        <w:t>万元。其中：</w:t>
      </w:r>
    </w:p>
    <w:p w:rsidR="002267A6" w:rsidRDefault="00E278B0">
      <w:pPr>
        <w:spacing w:line="560" w:lineRule="exact"/>
        <w:ind w:firstLine="600"/>
        <w:rPr>
          <w:rFonts w:ascii="仿宋_GB2312" w:eastAsia="仿宋_GB2312"/>
          <w:sz w:val="28"/>
          <w:szCs w:val="28"/>
        </w:rPr>
      </w:pPr>
      <w:r>
        <w:rPr>
          <w:rFonts w:ascii="仿宋_GB2312" w:eastAsia="仿宋_GB2312" w:hint="eastAsia"/>
          <w:sz w:val="28"/>
          <w:szCs w:val="28"/>
        </w:rPr>
        <w:t>1.因公出国（境）费用。2023年度决算数</w:t>
      </w:r>
      <w:r>
        <w:rPr>
          <w:rFonts w:ascii="仿宋_GB2312" w:eastAsia="仿宋_GB2312"/>
          <w:sz w:val="28"/>
          <w:szCs w:val="28"/>
        </w:rPr>
        <w:t>0</w:t>
      </w:r>
      <w:r w:rsidR="00C5649B">
        <w:rPr>
          <w:rFonts w:ascii="仿宋_GB2312" w:eastAsia="仿宋_GB2312" w:hint="eastAsia"/>
          <w:sz w:val="28"/>
          <w:szCs w:val="28"/>
        </w:rPr>
        <w:t>.00</w:t>
      </w:r>
      <w:r>
        <w:rPr>
          <w:rFonts w:ascii="仿宋_GB2312" w:eastAsia="仿宋_GB2312" w:hint="eastAsia"/>
          <w:sz w:val="28"/>
          <w:szCs w:val="28"/>
        </w:rPr>
        <w:t>万元，比2023年度年初预算数</w:t>
      </w:r>
      <w:r w:rsidR="00C5649B">
        <w:rPr>
          <w:rFonts w:ascii="仿宋_GB2312" w:eastAsia="仿宋_GB2312"/>
          <w:sz w:val="28"/>
          <w:szCs w:val="28"/>
        </w:rPr>
        <w:t>0</w:t>
      </w:r>
      <w:r w:rsidR="00C5649B">
        <w:rPr>
          <w:rFonts w:ascii="仿宋_GB2312" w:eastAsia="仿宋_GB2312" w:hint="eastAsia"/>
          <w:sz w:val="28"/>
          <w:szCs w:val="28"/>
        </w:rPr>
        <w:t>.00</w:t>
      </w:r>
      <w:r w:rsidR="001D21CB">
        <w:rPr>
          <w:rFonts w:ascii="仿宋_GB2312" w:eastAsia="仿宋_GB2312" w:hint="eastAsia"/>
          <w:sz w:val="28"/>
          <w:szCs w:val="28"/>
        </w:rPr>
        <w:t>万元增</w:t>
      </w:r>
      <w:r w:rsidR="00C5649B">
        <w:rPr>
          <w:rFonts w:ascii="仿宋_GB2312" w:eastAsia="仿宋_GB2312"/>
          <w:sz w:val="28"/>
          <w:szCs w:val="28"/>
        </w:rPr>
        <w:t>0</w:t>
      </w:r>
      <w:r w:rsidR="00C5649B">
        <w:rPr>
          <w:rFonts w:ascii="仿宋_GB2312" w:eastAsia="仿宋_GB2312" w:hint="eastAsia"/>
          <w:sz w:val="28"/>
          <w:szCs w:val="28"/>
        </w:rPr>
        <w:t>.00</w:t>
      </w:r>
      <w:r w:rsidR="00976732">
        <w:rPr>
          <w:rFonts w:ascii="仿宋_GB2312" w:eastAsia="仿宋_GB2312" w:hint="eastAsia"/>
          <w:sz w:val="28"/>
          <w:szCs w:val="28"/>
        </w:rPr>
        <w:t>万元。主要</w:t>
      </w:r>
      <w:r w:rsidR="001D21CB">
        <w:rPr>
          <w:rFonts w:ascii="仿宋_GB2312" w:eastAsia="仿宋_GB2312" w:hint="eastAsia"/>
          <w:sz w:val="28"/>
          <w:szCs w:val="28"/>
        </w:rPr>
        <w:t>原因：我单位无此项支出。</w:t>
      </w:r>
    </w:p>
    <w:p w:rsidR="002267A6" w:rsidRDefault="00E278B0">
      <w:pPr>
        <w:spacing w:line="560" w:lineRule="exact"/>
        <w:ind w:firstLine="600"/>
        <w:rPr>
          <w:rFonts w:ascii="仿宋_GB2312" w:eastAsia="仿宋_GB2312"/>
          <w:sz w:val="28"/>
          <w:szCs w:val="28"/>
        </w:rPr>
      </w:pPr>
      <w:r>
        <w:rPr>
          <w:rFonts w:ascii="仿宋_GB2312" w:eastAsia="仿宋_GB2312" w:hint="eastAsia"/>
          <w:sz w:val="28"/>
          <w:szCs w:val="28"/>
        </w:rPr>
        <w:t>2.公务接待费。2023年度决算数</w:t>
      </w:r>
      <w:r w:rsidR="00C5649B">
        <w:rPr>
          <w:rFonts w:ascii="仿宋_GB2312" w:eastAsia="仿宋_GB2312"/>
          <w:sz w:val="28"/>
          <w:szCs w:val="28"/>
        </w:rPr>
        <w:t>0</w:t>
      </w:r>
      <w:r w:rsidR="00C5649B">
        <w:rPr>
          <w:rFonts w:ascii="仿宋_GB2312" w:eastAsia="仿宋_GB2312" w:hint="eastAsia"/>
          <w:sz w:val="28"/>
          <w:szCs w:val="28"/>
        </w:rPr>
        <w:t>.00</w:t>
      </w:r>
      <w:r>
        <w:rPr>
          <w:rFonts w:ascii="仿宋_GB2312" w:eastAsia="仿宋_GB2312" w:hint="eastAsia"/>
          <w:sz w:val="28"/>
          <w:szCs w:val="28"/>
        </w:rPr>
        <w:t>万元，比2023年度年初预算数</w:t>
      </w:r>
      <w:r w:rsidR="00C5649B">
        <w:rPr>
          <w:rFonts w:ascii="仿宋_GB2312" w:eastAsia="仿宋_GB2312"/>
          <w:sz w:val="28"/>
          <w:szCs w:val="28"/>
        </w:rPr>
        <w:t>0</w:t>
      </w:r>
      <w:r w:rsidR="00C5649B">
        <w:rPr>
          <w:rFonts w:ascii="仿宋_GB2312" w:eastAsia="仿宋_GB2312" w:hint="eastAsia"/>
          <w:sz w:val="28"/>
          <w:szCs w:val="28"/>
        </w:rPr>
        <w:t>.00</w:t>
      </w:r>
      <w:r w:rsidR="001D21CB">
        <w:rPr>
          <w:rFonts w:ascii="仿宋_GB2312" w:eastAsia="仿宋_GB2312" w:hint="eastAsia"/>
          <w:sz w:val="28"/>
          <w:szCs w:val="28"/>
        </w:rPr>
        <w:t>万元增加</w:t>
      </w:r>
      <w:r w:rsidR="00C5649B">
        <w:rPr>
          <w:rFonts w:ascii="仿宋_GB2312" w:eastAsia="仿宋_GB2312"/>
          <w:sz w:val="28"/>
          <w:szCs w:val="28"/>
        </w:rPr>
        <w:t>0</w:t>
      </w:r>
      <w:r w:rsidR="00C5649B">
        <w:rPr>
          <w:rFonts w:ascii="仿宋_GB2312" w:eastAsia="仿宋_GB2312" w:hint="eastAsia"/>
          <w:sz w:val="28"/>
          <w:szCs w:val="28"/>
        </w:rPr>
        <w:t>.00</w:t>
      </w:r>
      <w:r>
        <w:rPr>
          <w:rFonts w:ascii="仿宋_GB2312" w:eastAsia="仿宋_GB2312" w:hint="eastAsia"/>
          <w:sz w:val="28"/>
          <w:szCs w:val="28"/>
        </w:rPr>
        <w:t>万元。主要原因：</w:t>
      </w:r>
      <w:r w:rsidR="001D21CB">
        <w:rPr>
          <w:rFonts w:ascii="仿宋_GB2312" w:eastAsia="仿宋_GB2312" w:hint="eastAsia"/>
          <w:sz w:val="28"/>
          <w:szCs w:val="28"/>
        </w:rPr>
        <w:t>我单位无此项支出。</w:t>
      </w:r>
    </w:p>
    <w:p w:rsidR="002267A6" w:rsidRDefault="00E278B0">
      <w:pPr>
        <w:spacing w:line="560" w:lineRule="exact"/>
        <w:ind w:firstLineChars="200" w:firstLine="560"/>
        <w:rPr>
          <w:rFonts w:ascii="仿宋_GB2312" w:eastAsia="仿宋_GB2312"/>
          <w:sz w:val="28"/>
          <w:szCs w:val="28"/>
        </w:rPr>
      </w:pPr>
      <w:r>
        <w:rPr>
          <w:rFonts w:ascii="仿宋_GB2312" w:eastAsia="仿宋_GB2312" w:hint="eastAsia"/>
          <w:sz w:val="28"/>
          <w:szCs w:val="28"/>
        </w:rPr>
        <w:t>3.公务用车购置及运行维护费。2023年度决算数</w:t>
      </w:r>
      <w:r w:rsidR="001D21CB">
        <w:rPr>
          <w:rFonts w:ascii="仿宋_GB2312" w:eastAsia="仿宋_GB2312" w:hint="eastAsia"/>
          <w:sz w:val="28"/>
          <w:szCs w:val="28"/>
        </w:rPr>
        <w:t>0.77</w:t>
      </w:r>
      <w:r>
        <w:rPr>
          <w:rFonts w:ascii="仿宋_GB2312" w:eastAsia="仿宋_GB2312" w:hint="eastAsia"/>
          <w:sz w:val="28"/>
          <w:szCs w:val="28"/>
        </w:rPr>
        <w:t>万元，比2023年度年初预算数</w:t>
      </w:r>
      <w:r w:rsidR="001D21CB">
        <w:rPr>
          <w:rFonts w:ascii="仿宋_GB2312" w:eastAsia="仿宋_GB2312" w:hint="eastAsia"/>
          <w:sz w:val="28"/>
          <w:szCs w:val="28"/>
        </w:rPr>
        <w:t>0.75万元增加0.02</w:t>
      </w:r>
      <w:r>
        <w:rPr>
          <w:rFonts w:ascii="仿宋_GB2312" w:eastAsia="仿宋_GB2312" w:hint="eastAsia"/>
          <w:sz w:val="28"/>
          <w:szCs w:val="28"/>
        </w:rPr>
        <w:t>万元。</w:t>
      </w:r>
    </w:p>
    <w:p w:rsidR="002267A6" w:rsidRDefault="00E278B0">
      <w:pPr>
        <w:spacing w:line="560" w:lineRule="exact"/>
        <w:ind w:firstLineChars="200" w:firstLine="560"/>
        <w:rPr>
          <w:rFonts w:ascii="仿宋_GB2312" w:eastAsia="仿宋_GB2312"/>
          <w:sz w:val="28"/>
          <w:szCs w:val="28"/>
        </w:rPr>
      </w:pPr>
      <w:r>
        <w:rPr>
          <w:rFonts w:ascii="仿宋_GB2312" w:eastAsia="仿宋_GB2312" w:hint="eastAsia"/>
          <w:sz w:val="28"/>
          <w:szCs w:val="28"/>
        </w:rPr>
        <w:t>其中，公务用车购置费2023年度决算数</w:t>
      </w:r>
      <w:r w:rsidR="00C5649B">
        <w:rPr>
          <w:rFonts w:ascii="仿宋_GB2312" w:eastAsia="仿宋_GB2312"/>
          <w:sz w:val="28"/>
          <w:szCs w:val="28"/>
        </w:rPr>
        <w:t>0</w:t>
      </w:r>
      <w:r w:rsidR="00C5649B">
        <w:rPr>
          <w:rFonts w:ascii="仿宋_GB2312" w:eastAsia="仿宋_GB2312" w:hint="eastAsia"/>
          <w:sz w:val="28"/>
          <w:szCs w:val="28"/>
        </w:rPr>
        <w:t>.00</w:t>
      </w:r>
      <w:r>
        <w:rPr>
          <w:rFonts w:ascii="仿宋_GB2312" w:eastAsia="仿宋_GB2312" w:hint="eastAsia"/>
          <w:sz w:val="28"/>
          <w:szCs w:val="28"/>
        </w:rPr>
        <w:t>万元，比2023年度年初预算数</w:t>
      </w:r>
      <w:r w:rsidR="00C5649B">
        <w:rPr>
          <w:rFonts w:ascii="仿宋_GB2312" w:eastAsia="仿宋_GB2312"/>
          <w:sz w:val="28"/>
          <w:szCs w:val="28"/>
        </w:rPr>
        <w:t>0</w:t>
      </w:r>
      <w:r w:rsidR="00C5649B">
        <w:rPr>
          <w:rFonts w:ascii="仿宋_GB2312" w:eastAsia="仿宋_GB2312" w:hint="eastAsia"/>
          <w:sz w:val="28"/>
          <w:szCs w:val="28"/>
        </w:rPr>
        <w:t>.00</w:t>
      </w:r>
      <w:r w:rsidR="001D21CB">
        <w:rPr>
          <w:rFonts w:ascii="仿宋_GB2312" w:eastAsia="仿宋_GB2312" w:hint="eastAsia"/>
          <w:sz w:val="28"/>
          <w:szCs w:val="28"/>
        </w:rPr>
        <w:t>万元增加</w:t>
      </w:r>
      <w:r w:rsidR="00C5649B">
        <w:rPr>
          <w:rFonts w:ascii="仿宋_GB2312" w:eastAsia="仿宋_GB2312"/>
          <w:sz w:val="28"/>
          <w:szCs w:val="28"/>
        </w:rPr>
        <w:t>0</w:t>
      </w:r>
      <w:r w:rsidR="00C5649B">
        <w:rPr>
          <w:rFonts w:ascii="仿宋_GB2312" w:eastAsia="仿宋_GB2312" w:hint="eastAsia"/>
          <w:sz w:val="28"/>
          <w:szCs w:val="28"/>
        </w:rPr>
        <w:t>.00</w:t>
      </w:r>
      <w:r>
        <w:rPr>
          <w:rFonts w:ascii="仿宋_GB2312" w:eastAsia="仿宋_GB2312" w:hint="eastAsia"/>
          <w:sz w:val="28"/>
          <w:szCs w:val="28"/>
        </w:rPr>
        <w:t>万元。主要原因：</w:t>
      </w:r>
      <w:r w:rsidR="001D21CB">
        <w:rPr>
          <w:rFonts w:ascii="仿宋_GB2312" w:eastAsia="仿宋_GB2312" w:hint="eastAsia"/>
          <w:sz w:val="28"/>
          <w:szCs w:val="28"/>
        </w:rPr>
        <w:t>我单位无此项支出。</w:t>
      </w:r>
      <w:r>
        <w:rPr>
          <w:rFonts w:ascii="仿宋_GB2312" w:eastAsia="仿宋_GB2312" w:hint="eastAsia"/>
          <w:sz w:val="28"/>
          <w:szCs w:val="28"/>
        </w:rPr>
        <w:t>公务用车运行维护费2023年度决算数</w:t>
      </w:r>
      <w:r>
        <w:rPr>
          <w:rFonts w:ascii="仿宋_GB2312" w:eastAsia="仿宋_GB2312"/>
          <w:sz w:val="28"/>
          <w:szCs w:val="28"/>
        </w:rPr>
        <w:t>0.77</w:t>
      </w:r>
      <w:r>
        <w:rPr>
          <w:rFonts w:ascii="仿宋_GB2312" w:eastAsia="仿宋_GB2312" w:hint="eastAsia"/>
          <w:sz w:val="28"/>
          <w:szCs w:val="28"/>
        </w:rPr>
        <w:t>万元，比2023年度年初预算数</w:t>
      </w:r>
      <w:r>
        <w:rPr>
          <w:rFonts w:ascii="仿宋_GB2312" w:eastAsia="仿宋_GB2312"/>
          <w:sz w:val="28"/>
          <w:szCs w:val="28"/>
        </w:rPr>
        <w:t>0.75</w:t>
      </w:r>
      <w:r w:rsidR="001D21CB">
        <w:rPr>
          <w:rFonts w:ascii="仿宋_GB2312" w:eastAsia="仿宋_GB2312" w:hint="eastAsia"/>
          <w:sz w:val="28"/>
          <w:szCs w:val="28"/>
        </w:rPr>
        <w:t>万元增加0.02万元，主要原因：按照</w:t>
      </w:r>
      <w:r w:rsidR="00024156">
        <w:rPr>
          <w:rFonts w:ascii="仿宋_GB2312" w:eastAsia="仿宋_GB2312" w:hint="eastAsia"/>
          <w:sz w:val="28"/>
          <w:szCs w:val="28"/>
        </w:rPr>
        <w:t>有关部门</w:t>
      </w:r>
      <w:r w:rsidR="00B54B96">
        <w:rPr>
          <w:rFonts w:ascii="仿宋_GB2312" w:eastAsia="仿宋_GB2312" w:hint="eastAsia"/>
          <w:sz w:val="28"/>
          <w:szCs w:val="28"/>
        </w:rPr>
        <w:t>要求为</w:t>
      </w:r>
      <w:r w:rsidR="001D21CB">
        <w:rPr>
          <w:rFonts w:ascii="仿宋_GB2312" w:eastAsia="仿宋_GB2312" w:hint="eastAsia"/>
          <w:sz w:val="28"/>
          <w:szCs w:val="28"/>
        </w:rPr>
        <w:t>公务车统一</w:t>
      </w:r>
      <w:r w:rsidR="00B54B96">
        <w:rPr>
          <w:rFonts w:ascii="仿宋_GB2312" w:eastAsia="仿宋_GB2312" w:hint="eastAsia"/>
          <w:sz w:val="28"/>
          <w:szCs w:val="28"/>
        </w:rPr>
        <w:t>更</w:t>
      </w:r>
      <w:r w:rsidR="001D21CB">
        <w:rPr>
          <w:rFonts w:ascii="仿宋_GB2312" w:eastAsia="仿宋_GB2312" w:hint="eastAsia"/>
          <w:sz w:val="28"/>
          <w:szCs w:val="28"/>
        </w:rPr>
        <w:t>换</w:t>
      </w:r>
      <w:r w:rsidR="00B54B96">
        <w:rPr>
          <w:rFonts w:ascii="仿宋_GB2312" w:eastAsia="仿宋_GB2312" w:hint="eastAsia"/>
          <w:sz w:val="28"/>
          <w:szCs w:val="28"/>
        </w:rPr>
        <w:t>北斗</w:t>
      </w:r>
      <w:r w:rsidR="001D21CB">
        <w:rPr>
          <w:rFonts w:ascii="仿宋_GB2312" w:eastAsia="仿宋_GB2312" w:hint="eastAsia"/>
          <w:sz w:val="28"/>
          <w:szCs w:val="28"/>
        </w:rPr>
        <w:t>定位系统的</w:t>
      </w:r>
      <w:r>
        <w:rPr>
          <w:rFonts w:ascii="仿宋_GB2312" w:eastAsia="仿宋_GB2312" w:hint="eastAsia"/>
          <w:sz w:val="28"/>
          <w:szCs w:val="28"/>
        </w:rPr>
        <w:t>。2023年度公务用车运行维护费中，公务用车加油</w:t>
      </w:r>
      <w:r>
        <w:rPr>
          <w:rFonts w:ascii="仿宋_GB2312" w:eastAsia="仿宋_GB2312"/>
          <w:sz w:val="28"/>
          <w:szCs w:val="28"/>
        </w:rPr>
        <w:t>0</w:t>
      </w:r>
      <w:r w:rsidR="00B82BA8">
        <w:rPr>
          <w:rFonts w:ascii="仿宋_GB2312" w:eastAsia="仿宋_GB2312" w:hint="eastAsia"/>
          <w:sz w:val="28"/>
          <w:szCs w:val="28"/>
        </w:rPr>
        <w:t>.00</w:t>
      </w:r>
      <w:r>
        <w:rPr>
          <w:rFonts w:ascii="仿宋_GB2312" w:eastAsia="仿宋_GB2312" w:hint="eastAsia"/>
          <w:sz w:val="28"/>
          <w:szCs w:val="28"/>
        </w:rPr>
        <w:t>万元，公务用车维修</w:t>
      </w:r>
      <w:r>
        <w:rPr>
          <w:rFonts w:ascii="仿宋_GB2312" w:eastAsia="仿宋_GB2312"/>
          <w:sz w:val="28"/>
          <w:szCs w:val="28"/>
        </w:rPr>
        <w:t>0.19</w:t>
      </w:r>
      <w:r>
        <w:rPr>
          <w:rFonts w:ascii="仿宋_GB2312" w:eastAsia="仿宋_GB2312" w:hint="eastAsia"/>
          <w:sz w:val="28"/>
          <w:szCs w:val="28"/>
        </w:rPr>
        <w:t>万元，公务用车保险</w:t>
      </w:r>
      <w:r>
        <w:rPr>
          <w:rFonts w:ascii="仿宋_GB2312" w:eastAsia="仿宋_GB2312"/>
          <w:sz w:val="28"/>
          <w:szCs w:val="28"/>
        </w:rPr>
        <w:t>0.15</w:t>
      </w:r>
      <w:r>
        <w:rPr>
          <w:rFonts w:ascii="仿宋_GB2312" w:eastAsia="仿宋_GB2312" w:hint="eastAsia"/>
          <w:sz w:val="28"/>
          <w:szCs w:val="28"/>
        </w:rPr>
        <w:t>万元，公务用车其他支出</w:t>
      </w:r>
      <w:r>
        <w:rPr>
          <w:rFonts w:ascii="仿宋_GB2312" w:eastAsia="仿宋_GB2312"/>
          <w:sz w:val="28"/>
          <w:szCs w:val="28"/>
        </w:rPr>
        <w:t>0.43</w:t>
      </w:r>
      <w:r>
        <w:rPr>
          <w:rFonts w:ascii="仿宋_GB2312" w:eastAsia="仿宋_GB2312" w:hint="eastAsia"/>
          <w:sz w:val="28"/>
          <w:szCs w:val="28"/>
        </w:rPr>
        <w:t>万元。2023年度公务用车保有量</w:t>
      </w:r>
      <w:r w:rsidR="00B54B96">
        <w:rPr>
          <w:rFonts w:ascii="仿宋_GB2312" w:eastAsia="仿宋_GB2312" w:hint="eastAsia"/>
          <w:sz w:val="28"/>
          <w:szCs w:val="28"/>
        </w:rPr>
        <w:t>1</w:t>
      </w:r>
      <w:r>
        <w:rPr>
          <w:rFonts w:ascii="仿宋_GB2312" w:eastAsia="仿宋_GB2312" w:hint="eastAsia"/>
          <w:sz w:val="28"/>
          <w:szCs w:val="28"/>
        </w:rPr>
        <w:t>辆，车均运行维护费</w:t>
      </w:r>
      <w:r w:rsidR="00B54B96">
        <w:rPr>
          <w:rFonts w:ascii="仿宋_GB2312" w:eastAsia="仿宋_GB2312" w:hint="eastAsia"/>
          <w:sz w:val="28"/>
          <w:szCs w:val="28"/>
        </w:rPr>
        <w:t>0.77</w:t>
      </w:r>
      <w:r>
        <w:rPr>
          <w:rFonts w:ascii="仿宋_GB2312" w:eastAsia="仿宋_GB2312" w:hint="eastAsia"/>
          <w:sz w:val="28"/>
          <w:szCs w:val="28"/>
        </w:rPr>
        <w:t>万元。</w:t>
      </w:r>
      <w:r w:rsidR="00015F34">
        <w:rPr>
          <w:rFonts w:ascii="仿宋_GB2312" w:eastAsia="仿宋_GB2312" w:hint="eastAsia"/>
          <w:sz w:val="28"/>
          <w:szCs w:val="28"/>
        </w:rPr>
        <w:t>重点说明：车辆加油卡中上年度留有余额，因此本年度车辆加油费用</w:t>
      </w:r>
      <w:r w:rsidR="00B54B96">
        <w:rPr>
          <w:rFonts w:ascii="仿宋_GB2312" w:eastAsia="仿宋_GB2312" w:hint="eastAsia"/>
          <w:sz w:val="28"/>
          <w:szCs w:val="28"/>
        </w:rPr>
        <w:t>卡中余额支付，本年预算未支付加油费用。</w:t>
      </w:r>
    </w:p>
    <w:p w:rsidR="00492C4D" w:rsidRDefault="00E278B0" w:rsidP="00492C4D">
      <w:pPr>
        <w:tabs>
          <w:tab w:val="center" w:pos="6979"/>
        </w:tabs>
        <w:ind w:firstLineChars="198" w:firstLine="554"/>
        <w:rPr>
          <w:rFonts w:ascii="黑体" w:eastAsia="黑体"/>
          <w:sz w:val="28"/>
          <w:szCs w:val="28"/>
        </w:rPr>
      </w:pPr>
      <w:r>
        <w:rPr>
          <w:rFonts w:ascii="黑体" w:eastAsia="黑体" w:hint="eastAsia"/>
          <w:sz w:val="28"/>
          <w:szCs w:val="28"/>
        </w:rPr>
        <w:t>二、机关运行经费支出情况</w:t>
      </w:r>
    </w:p>
    <w:p w:rsidR="00492C4D" w:rsidRPr="00492C4D" w:rsidRDefault="00492C4D" w:rsidP="00492C4D">
      <w:pPr>
        <w:tabs>
          <w:tab w:val="center" w:pos="6979"/>
        </w:tabs>
        <w:ind w:firstLineChars="198" w:firstLine="554"/>
        <w:rPr>
          <w:rFonts w:ascii="仿宋_GB2312" w:eastAsia="仿宋_GB2312"/>
          <w:sz w:val="28"/>
          <w:szCs w:val="28"/>
        </w:rPr>
      </w:pPr>
      <w:r>
        <w:rPr>
          <w:rFonts w:ascii="仿宋_GB2312" w:eastAsia="仿宋_GB2312" w:hint="eastAsia"/>
          <w:sz w:val="28"/>
          <w:szCs w:val="28"/>
        </w:rPr>
        <w:t>我单位为全额事业单位，不属于机关运行经费统计范围</w:t>
      </w:r>
      <w:r w:rsidRPr="00492C4D">
        <w:rPr>
          <w:rFonts w:ascii="仿宋_GB2312" w:eastAsia="仿宋_GB2312" w:hint="eastAsia"/>
          <w:sz w:val="28"/>
          <w:szCs w:val="28"/>
        </w:rPr>
        <w:t>。</w:t>
      </w:r>
    </w:p>
    <w:p w:rsidR="002267A6" w:rsidRDefault="00E278B0">
      <w:pPr>
        <w:ind w:left="540"/>
        <w:rPr>
          <w:rFonts w:ascii="黑体" w:eastAsia="黑体"/>
          <w:sz w:val="28"/>
          <w:szCs w:val="28"/>
        </w:rPr>
      </w:pPr>
      <w:r>
        <w:rPr>
          <w:rFonts w:ascii="黑体" w:eastAsia="黑体" w:hint="eastAsia"/>
          <w:sz w:val="28"/>
          <w:szCs w:val="28"/>
        </w:rPr>
        <w:lastRenderedPageBreak/>
        <w:t>三、政府采购支出情况</w:t>
      </w:r>
    </w:p>
    <w:p w:rsidR="002267A6" w:rsidRDefault="00E278B0" w:rsidP="00A906F4">
      <w:pPr>
        <w:ind w:firstLineChars="192" w:firstLine="538"/>
        <w:rPr>
          <w:rFonts w:ascii="仿宋_GB2312" w:eastAsia="仿宋_GB2312"/>
          <w:sz w:val="28"/>
          <w:szCs w:val="28"/>
        </w:rPr>
      </w:pPr>
      <w:r>
        <w:rPr>
          <w:rFonts w:ascii="仿宋_GB2312" w:eastAsia="仿宋_GB2312" w:hint="eastAsia"/>
          <w:sz w:val="28"/>
          <w:szCs w:val="28"/>
        </w:rPr>
        <w:t>2023年度政府采购支出总额</w:t>
      </w:r>
      <w:r>
        <w:rPr>
          <w:rFonts w:ascii="仿宋_GB2312" w:eastAsia="仿宋_GB2312"/>
          <w:sz w:val="28"/>
          <w:szCs w:val="28"/>
        </w:rPr>
        <w:t>34.56</w:t>
      </w:r>
      <w:r>
        <w:rPr>
          <w:rFonts w:ascii="仿宋_GB2312" w:eastAsia="仿宋_GB2312" w:hint="eastAsia"/>
          <w:sz w:val="28"/>
          <w:szCs w:val="28"/>
        </w:rPr>
        <w:t>万元，其中：政府采购货物支出</w:t>
      </w:r>
      <w:r w:rsidR="00C5649B">
        <w:rPr>
          <w:rFonts w:ascii="仿宋_GB2312" w:eastAsia="仿宋_GB2312"/>
          <w:sz w:val="28"/>
          <w:szCs w:val="28"/>
        </w:rPr>
        <w:t>0</w:t>
      </w:r>
      <w:r w:rsidR="00C5649B">
        <w:rPr>
          <w:rFonts w:ascii="仿宋_GB2312" w:eastAsia="仿宋_GB2312" w:hint="eastAsia"/>
          <w:sz w:val="28"/>
          <w:szCs w:val="28"/>
        </w:rPr>
        <w:t>.00</w:t>
      </w:r>
      <w:r>
        <w:rPr>
          <w:rFonts w:ascii="仿宋_GB2312" w:eastAsia="仿宋_GB2312" w:hint="eastAsia"/>
          <w:sz w:val="28"/>
          <w:szCs w:val="28"/>
        </w:rPr>
        <w:t>万元，政府采购工程支出</w:t>
      </w:r>
      <w:r w:rsidR="00C5649B">
        <w:rPr>
          <w:rFonts w:ascii="仿宋_GB2312" w:eastAsia="仿宋_GB2312"/>
          <w:sz w:val="28"/>
          <w:szCs w:val="28"/>
        </w:rPr>
        <w:t>0</w:t>
      </w:r>
      <w:r w:rsidR="00C5649B">
        <w:rPr>
          <w:rFonts w:ascii="仿宋_GB2312" w:eastAsia="仿宋_GB2312" w:hint="eastAsia"/>
          <w:sz w:val="28"/>
          <w:szCs w:val="28"/>
        </w:rPr>
        <w:t>.00</w:t>
      </w:r>
      <w:r>
        <w:rPr>
          <w:rFonts w:ascii="仿宋_GB2312" w:eastAsia="仿宋_GB2312" w:hint="eastAsia"/>
          <w:sz w:val="28"/>
          <w:szCs w:val="28"/>
        </w:rPr>
        <w:t>万元，政府采购服务支出</w:t>
      </w:r>
      <w:r>
        <w:rPr>
          <w:rFonts w:ascii="仿宋_GB2312" w:eastAsia="仿宋_GB2312"/>
          <w:sz w:val="28"/>
          <w:szCs w:val="28"/>
        </w:rPr>
        <w:t>34.56</w:t>
      </w:r>
      <w:r>
        <w:rPr>
          <w:rFonts w:ascii="仿宋_GB2312" w:eastAsia="仿宋_GB2312" w:hint="eastAsia"/>
          <w:sz w:val="28"/>
          <w:szCs w:val="28"/>
        </w:rPr>
        <w:t>万元。授予中小企业合同金额</w:t>
      </w:r>
      <w:r>
        <w:rPr>
          <w:rFonts w:ascii="仿宋_GB2312" w:eastAsia="仿宋_GB2312"/>
          <w:sz w:val="28"/>
          <w:szCs w:val="28"/>
        </w:rPr>
        <w:t>19.58</w:t>
      </w:r>
      <w:r>
        <w:rPr>
          <w:rFonts w:ascii="仿宋_GB2312" w:eastAsia="仿宋_GB2312" w:hint="eastAsia"/>
          <w:sz w:val="28"/>
          <w:szCs w:val="28"/>
        </w:rPr>
        <w:t>万元，占政府采购支出总额的</w:t>
      </w:r>
      <w:r>
        <w:rPr>
          <w:rFonts w:ascii="仿宋_GB2312" w:eastAsia="仿宋_GB2312"/>
          <w:sz w:val="28"/>
          <w:szCs w:val="28"/>
        </w:rPr>
        <w:t>56.65</w:t>
      </w:r>
      <w:r>
        <w:rPr>
          <w:rFonts w:ascii="仿宋_GB2312" w:eastAsia="仿宋_GB2312" w:hint="eastAsia"/>
          <w:sz w:val="28"/>
          <w:szCs w:val="28"/>
        </w:rPr>
        <w:t>%，其中：授予小</w:t>
      </w:r>
      <w:proofErr w:type="gramStart"/>
      <w:r>
        <w:rPr>
          <w:rFonts w:ascii="仿宋_GB2312" w:eastAsia="仿宋_GB2312" w:hint="eastAsia"/>
          <w:sz w:val="28"/>
          <w:szCs w:val="28"/>
        </w:rPr>
        <w:t>微企业</w:t>
      </w:r>
      <w:proofErr w:type="gramEnd"/>
      <w:r>
        <w:rPr>
          <w:rFonts w:ascii="仿宋_GB2312" w:eastAsia="仿宋_GB2312" w:hint="eastAsia"/>
          <w:sz w:val="28"/>
          <w:szCs w:val="28"/>
        </w:rPr>
        <w:t>合同金额</w:t>
      </w:r>
      <w:r>
        <w:rPr>
          <w:rFonts w:ascii="仿宋_GB2312" w:eastAsia="仿宋_GB2312"/>
          <w:sz w:val="28"/>
          <w:szCs w:val="28"/>
        </w:rPr>
        <w:t>19.58</w:t>
      </w:r>
      <w:r>
        <w:rPr>
          <w:rFonts w:ascii="仿宋_GB2312" w:eastAsia="仿宋_GB2312" w:hint="eastAsia"/>
          <w:sz w:val="28"/>
          <w:szCs w:val="28"/>
        </w:rPr>
        <w:t>万元，占政府采购支出总额的</w:t>
      </w:r>
      <w:r>
        <w:rPr>
          <w:rFonts w:ascii="仿宋_GB2312" w:eastAsia="仿宋_GB2312"/>
          <w:sz w:val="28"/>
          <w:szCs w:val="28"/>
        </w:rPr>
        <w:t>56.65</w:t>
      </w:r>
      <w:r>
        <w:rPr>
          <w:rFonts w:ascii="仿宋_GB2312" w:eastAsia="仿宋_GB2312" w:hint="eastAsia"/>
          <w:sz w:val="28"/>
          <w:szCs w:val="28"/>
        </w:rPr>
        <w:t>%。</w:t>
      </w:r>
    </w:p>
    <w:p w:rsidR="002267A6" w:rsidRDefault="00E278B0">
      <w:pPr>
        <w:ind w:firstLineChars="200" w:firstLine="560"/>
        <w:rPr>
          <w:rFonts w:ascii="黑体" w:eastAsia="黑体"/>
          <w:sz w:val="28"/>
          <w:szCs w:val="28"/>
          <w:highlight w:val="yellow"/>
        </w:rPr>
      </w:pPr>
      <w:r>
        <w:rPr>
          <w:rFonts w:ascii="黑体" w:eastAsia="黑体" w:hint="eastAsia"/>
          <w:sz w:val="28"/>
          <w:szCs w:val="28"/>
        </w:rPr>
        <w:t>四、国有资产占用情况</w:t>
      </w:r>
    </w:p>
    <w:p w:rsidR="002267A6" w:rsidRDefault="00E278B0">
      <w:pPr>
        <w:ind w:firstLineChars="200" w:firstLine="560"/>
        <w:rPr>
          <w:rFonts w:ascii="仿宋_GB2312" w:eastAsia="仿宋_GB2312"/>
          <w:sz w:val="32"/>
          <w:szCs w:val="32"/>
        </w:rPr>
      </w:pPr>
      <w:r>
        <w:rPr>
          <w:rFonts w:ascii="仿宋_GB2312" w:eastAsia="仿宋_GB2312" w:hint="eastAsia"/>
          <w:sz w:val="28"/>
          <w:szCs w:val="28"/>
        </w:rPr>
        <w:t>2023年度新购置车辆</w:t>
      </w:r>
      <w:r w:rsidR="00CC1DC5">
        <w:rPr>
          <w:rFonts w:ascii="仿宋_GB2312" w:eastAsia="仿宋_GB2312" w:hint="eastAsia"/>
          <w:sz w:val="28"/>
          <w:szCs w:val="28"/>
        </w:rPr>
        <w:t>0</w:t>
      </w:r>
      <w:r>
        <w:rPr>
          <w:rFonts w:ascii="仿宋_GB2312" w:eastAsia="仿宋_GB2312" w:hint="eastAsia"/>
          <w:sz w:val="28"/>
          <w:szCs w:val="28"/>
        </w:rPr>
        <w:t>台，共计</w:t>
      </w:r>
      <w:r w:rsidR="00C5649B">
        <w:rPr>
          <w:rFonts w:ascii="仿宋_GB2312" w:eastAsia="仿宋_GB2312"/>
          <w:sz w:val="28"/>
          <w:szCs w:val="28"/>
        </w:rPr>
        <w:t>0</w:t>
      </w:r>
      <w:r w:rsidR="00C5649B">
        <w:rPr>
          <w:rFonts w:ascii="仿宋_GB2312" w:eastAsia="仿宋_GB2312" w:hint="eastAsia"/>
          <w:sz w:val="28"/>
          <w:szCs w:val="28"/>
        </w:rPr>
        <w:t>.00</w:t>
      </w:r>
      <w:r>
        <w:rPr>
          <w:rFonts w:ascii="仿宋_GB2312" w:eastAsia="仿宋_GB2312" w:hint="eastAsia"/>
          <w:sz w:val="28"/>
          <w:szCs w:val="28"/>
        </w:rPr>
        <w:t>万元；新购置单位价值100万元（含）以上的设备</w:t>
      </w:r>
      <w:r w:rsidR="00CC1DC5">
        <w:rPr>
          <w:rFonts w:ascii="仿宋_GB2312" w:eastAsia="仿宋_GB2312" w:hint="eastAsia"/>
          <w:sz w:val="28"/>
          <w:szCs w:val="28"/>
        </w:rPr>
        <w:t>0</w:t>
      </w:r>
      <w:r>
        <w:rPr>
          <w:rFonts w:ascii="仿宋_GB2312" w:eastAsia="仿宋_GB2312" w:hint="eastAsia"/>
          <w:sz w:val="28"/>
          <w:szCs w:val="28"/>
        </w:rPr>
        <w:t>台（套），共计</w:t>
      </w:r>
      <w:r w:rsidR="00C5649B">
        <w:rPr>
          <w:rFonts w:ascii="仿宋_GB2312" w:eastAsia="仿宋_GB2312"/>
          <w:sz w:val="28"/>
          <w:szCs w:val="28"/>
        </w:rPr>
        <w:t>0</w:t>
      </w:r>
      <w:r w:rsidR="00C5649B">
        <w:rPr>
          <w:rFonts w:ascii="仿宋_GB2312" w:eastAsia="仿宋_GB2312" w:hint="eastAsia"/>
          <w:sz w:val="28"/>
          <w:szCs w:val="28"/>
        </w:rPr>
        <w:t>.00</w:t>
      </w:r>
      <w:r>
        <w:rPr>
          <w:rFonts w:ascii="仿宋_GB2312" w:eastAsia="仿宋_GB2312" w:hint="eastAsia"/>
          <w:sz w:val="28"/>
          <w:szCs w:val="28"/>
        </w:rPr>
        <w:t>万元。截至12月31日，</w:t>
      </w:r>
      <w:r w:rsidR="00CC1DC5">
        <w:rPr>
          <w:rFonts w:ascii="仿宋_GB2312" w:eastAsia="仿宋_GB2312" w:hint="eastAsia"/>
          <w:sz w:val="28"/>
          <w:szCs w:val="28"/>
        </w:rPr>
        <w:t>北京市通州区排水事务中心</w:t>
      </w:r>
      <w:r>
        <w:rPr>
          <w:rFonts w:ascii="仿宋_GB2312" w:eastAsia="仿宋_GB2312" w:hint="eastAsia"/>
          <w:sz w:val="28"/>
          <w:szCs w:val="28"/>
        </w:rPr>
        <w:t>共有车辆</w:t>
      </w:r>
      <w:r w:rsidR="00CC1DC5">
        <w:rPr>
          <w:rFonts w:ascii="仿宋_GB2312" w:eastAsia="仿宋_GB2312" w:hint="eastAsia"/>
          <w:sz w:val="28"/>
          <w:szCs w:val="28"/>
        </w:rPr>
        <w:t>39</w:t>
      </w:r>
      <w:r>
        <w:rPr>
          <w:rFonts w:ascii="仿宋_GB2312" w:eastAsia="仿宋_GB2312" w:hint="eastAsia"/>
          <w:sz w:val="28"/>
          <w:szCs w:val="28"/>
        </w:rPr>
        <w:t>台，共计</w:t>
      </w:r>
      <w:r w:rsidR="00CC1DC5">
        <w:rPr>
          <w:rFonts w:ascii="仿宋_GB2312" w:eastAsia="仿宋_GB2312" w:hint="eastAsia"/>
          <w:sz w:val="28"/>
          <w:szCs w:val="28"/>
        </w:rPr>
        <w:t>616.54</w:t>
      </w:r>
      <w:r>
        <w:rPr>
          <w:rFonts w:ascii="仿宋_GB2312" w:eastAsia="仿宋_GB2312" w:hint="eastAsia"/>
          <w:sz w:val="28"/>
          <w:szCs w:val="28"/>
        </w:rPr>
        <w:t>万元；单位价值100万元（含）以上的设备</w:t>
      </w:r>
      <w:r w:rsidR="00CC1DC5">
        <w:rPr>
          <w:rFonts w:ascii="仿宋_GB2312" w:eastAsia="仿宋_GB2312" w:hint="eastAsia"/>
          <w:sz w:val="28"/>
          <w:szCs w:val="28"/>
        </w:rPr>
        <w:t>1</w:t>
      </w:r>
      <w:r>
        <w:rPr>
          <w:rFonts w:ascii="仿宋_GB2312" w:eastAsia="仿宋_GB2312" w:hint="eastAsia"/>
          <w:sz w:val="28"/>
          <w:szCs w:val="28"/>
        </w:rPr>
        <w:t>台（套），共计</w:t>
      </w:r>
      <w:r w:rsidR="0045616E">
        <w:rPr>
          <w:rFonts w:ascii="仿宋_GB2312" w:eastAsia="仿宋_GB2312" w:hint="eastAsia"/>
          <w:sz w:val="28"/>
          <w:szCs w:val="28"/>
        </w:rPr>
        <w:t>140</w:t>
      </w:r>
      <w:r w:rsidR="00C5649B">
        <w:rPr>
          <w:rFonts w:ascii="仿宋_GB2312" w:eastAsia="仿宋_GB2312" w:hint="eastAsia"/>
          <w:sz w:val="28"/>
          <w:szCs w:val="28"/>
        </w:rPr>
        <w:t>.00</w:t>
      </w:r>
      <w:r>
        <w:rPr>
          <w:rFonts w:ascii="仿宋_GB2312" w:eastAsia="仿宋_GB2312" w:hint="eastAsia"/>
          <w:sz w:val="28"/>
          <w:szCs w:val="28"/>
        </w:rPr>
        <w:t>万元。</w:t>
      </w:r>
    </w:p>
    <w:p w:rsidR="002267A6" w:rsidRDefault="00E278B0" w:rsidP="00A906F4">
      <w:pPr>
        <w:ind w:firstLineChars="192" w:firstLine="538"/>
        <w:rPr>
          <w:rFonts w:ascii="黑体" w:eastAsia="黑体"/>
          <w:sz w:val="28"/>
          <w:szCs w:val="28"/>
        </w:rPr>
      </w:pPr>
      <w:r>
        <w:rPr>
          <w:rFonts w:ascii="黑体" w:eastAsia="黑体" w:hint="eastAsia"/>
          <w:sz w:val="28"/>
          <w:szCs w:val="28"/>
        </w:rPr>
        <w:t>五</w:t>
      </w:r>
      <w:r>
        <w:rPr>
          <w:rFonts w:ascii="黑体" w:eastAsia="黑体"/>
          <w:sz w:val="28"/>
          <w:szCs w:val="28"/>
        </w:rPr>
        <w:t>、政府购买服务</w:t>
      </w:r>
      <w:r>
        <w:rPr>
          <w:rFonts w:ascii="黑体" w:eastAsia="黑体" w:hint="eastAsia"/>
          <w:sz w:val="28"/>
          <w:szCs w:val="28"/>
        </w:rPr>
        <w:t>支出</w:t>
      </w:r>
      <w:r>
        <w:rPr>
          <w:rFonts w:ascii="黑体" w:eastAsia="黑体"/>
          <w:sz w:val="28"/>
          <w:szCs w:val="28"/>
        </w:rPr>
        <w:t>说明</w:t>
      </w:r>
    </w:p>
    <w:p w:rsidR="002267A6" w:rsidRDefault="00E278B0" w:rsidP="00A906F4">
      <w:pPr>
        <w:ind w:firstLineChars="192" w:firstLine="538"/>
        <w:rPr>
          <w:rFonts w:ascii="仿宋_GB2312" w:eastAsia="仿宋_GB2312"/>
          <w:sz w:val="28"/>
          <w:szCs w:val="28"/>
        </w:rPr>
      </w:pPr>
      <w:r>
        <w:rPr>
          <w:rFonts w:ascii="仿宋_GB2312" w:eastAsia="仿宋_GB2312" w:hint="eastAsia"/>
          <w:sz w:val="28"/>
          <w:szCs w:val="28"/>
        </w:rPr>
        <w:t>2023年度</w:t>
      </w:r>
      <w:r>
        <w:rPr>
          <w:rFonts w:ascii="仿宋_GB2312" w:eastAsia="仿宋_GB2312"/>
          <w:sz w:val="28"/>
          <w:szCs w:val="28"/>
        </w:rPr>
        <w:t>政府购买服务决算</w:t>
      </w:r>
      <w:r w:rsidR="00C5649B">
        <w:rPr>
          <w:rFonts w:ascii="仿宋_GB2312" w:eastAsia="仿宋_GB2312"/>
          <w:sz w:val="28"/>
          <w:szCs w:val="28"/>
        </w:rPr>
        <w:t>0</w:t>
      </w:r>
      <w:r w:rsidR="00C5649B">
        <w:rPr>
          <w:rFonts w:ascii="仿宋_GB2312" w:eastAsia="仿宋_GB2312" w:hint="eastAsia"/>
          <w:sz w:val="28"/>
          <w:szCs w:val="28"/>
        </w:rPr>
        <w:t>.00</w:t>
      </w:r>
      <w:r>
        <w:rPr>
          <w:rFonts w:ascii="仿宋_GB2312" w:eastAsia="仿宋_GB2312" w:hint="eastAsia"/>
          <w:sz w:val="28"/>
          <w:szCs w:val="28"/>
        </w:rPr>
        <w:t>万元。</w:t>
      </w:r>
    </w:p>
    <w:p w:rsidR="002267A6" w:rsidRDefault="00E278B0">
      <w:pPr>
        <w:ind w:firstLineChars="200" w:firstLine="560"/>
        <w:jc w:val="left"/>
        <w:rPr>
          <w:rFonts w:ascii="仿宋_GB2312" w:eastAsia="仿宋_GB2312"/>
          <w:color w:val="000000"/>
          <w:sz w:val="32"/>
          <w:szCs w:val="32"/>
        </w:rPr>
      </w:pPr>
      <w:r>
        <w:rPr>
          <w:rFonts w:ascii="黑体" w:eastAsia="黑体" w:hint="eastAsia"/>
          <w:sz w:val="28"/>
          <w:szCs w:val="28"/>
        </w:rPr>
        <w:t>六、</w:t>
      </w:r>
      <w:r>
        <w:rPr>
          <w:rFonts w:ascii="黑体" w:eastAsia="黑体"/>
          <w:sz w:val="28"/>
          <w:szCs w:val="28"/>
        </w:rPr>
        <w:t>专业名词解释</w:t>
      </w:r>
    </w:p>
    <w:p w:rsidR="002267A6" w:rsidRDefault="00E278B0">
      <w:pPr>
        <w:ind w:firstLineChars="200" w:firstLine="560"/>
        <w:rPr>
          <w:rFonts w:ascii="仿宋_GB2312" w:eastAsia="仿宋_GB2312"/>
          <w:sz w:val="28"/>
          <w:szCs w:val="28"/>
        </w:rPr>
      </w:pPr>
      <w:r>
        <w:rPr>
          <w:rFonts w:ascii="仿宋_GB2312" w:eastAsia="仿宋_GB2312" w:hint="eastAsia"/>
          <w:sz w:val="28"/>
          <w:szCs w:val="28"/>
        </w:rPr>
        <w:t>1.基本支出：指为保障机构正常运转、完成日常工作任务而发生的人员支出和公用支出。</w:t>
      </w:r>
    </w:p>
    <w:p w:rsidR="002267A6" w:rsidRDefault="00E278B0">
      <w:pPr>
        <w:ind w:firstLineChars="200" w:firstLine="560"/>
        <w:rPr>
          <w:rFonts w:ascii="仿宋_GB2312" w:eastAsia="仿宋_GB2312"/>
          <w:sz w:val="28"/>
          <w:szCs w:val="28"/>
        </w:rPr>
      </w:pPr>
      <w:r>
        <w:rPr>
          <w:rFonts w:ascii="仿宋_GB2312" w:eastAsia="仿宋_GB2312" w:hint="eastAsia"/>
          <w:sz w:val="28"/>
          <w:szCs w:val="28"/>
        </w:rPr>
        <w:t>2.项目支出：指在基本支出之外为完成特定行政任务或事业发展目标所发生的支出。</w:t>
      </w:r>
    </w:p>
    <w:p w:rsidR="002267A6" w:rsidRDefault="00E278B0">
      <w:pPr>
        <w:ind w:firstLineChars="200" w:firstLine="560"/>
        <w:rPr>
          <w:rFonts w:ascii="仿宋_GB2312" w:eastAsia="仿宋_GB2312" w:hAnsi="宋体"/>
          <w:sz w:val="28"/>
          <w:szCs w:val="28"/>
        </w:rPr>
      </w:pPr>
      <w:r>
        <w:rPr>
          <w:rFonts w:ascii="仿宋_GB2312" w:eastAsia="仿宋_GB2312" w:hint="eastAsia"/>
          <w:sz w:val="28"/>
          <w:szCs w:val="28"/>
        </w:rPr>
        <w:t>3.“三公”经费：</w:t>
      </w:r>
      <w:r>
        <w:rPr>
          <w:rFonts w:ascii="仿宋_GB2312" w:eastAsia="仿宋_GB2312" w:hAnsi="宋体" w:hint="eastAsia"/>
          <w:sz w:val="28"/>
          <w:szCs w:val="28"/>
        </w:rPr>
        <w:t>是指单位通过财政拨款资金安排的因公出国（境）费、公务用车购置及运行费和公务接待费。其中，因公出国（境）费指单位公务出国（境）的国际旅费、国外城市间交通费、住宿费、伙食费、培训费、公杂费等支</w:t>
      </w:r>
      <w:r>
        <w:rPr>
          <w:rFonts w:ascii="仿宋_GB2312" w:eastAsia="仿宋_GB2312" w:hAnsi="宋体" w:hint="eastAsia"/>
          <w:sz w:val="28"/>
          <w:szCs w:val="28"/>
        </w:rPr>
        <w:lastRenderedPageBreak/>
        <w:t>出；公务用车购置及运行费指单位公务用车购置支出（</w:t>
      </w:r>
      <w:proofErr w:type="gramStart"/>
      <w:r>
        <w:rPr>
          <w:rFonts w:ascii="仿宋_GB2312" w:eastAsia="仿宋_GB2312" w:hAnsi="宋体" w:hint="eastAsia"/>
          <w:sz w:val="28"/>
          <w:szCs w:val="28"/>
        </w:rPr>
        <w:t>含车辆</w:t>
      </w:r>
      <w:proofErr w:type="gramEnd"/>
      <w:r>
        <w:rPr>
          <w:rFonts w:ascii="仿宋_GB2312" w:eastAsia="仿宋_GB2312" w:hAnsi="宋体" w:hint="eastAsia"/>
          <w:sz w:val="28"/>
          <w:szCs w:val="28"/>
        </w:rPr>
        <w:t>购置税、牌照费）及单位按规定保留的公务用车燃料费、维修费、过路过桥费、保险费、安全奖励费等支出；公务接待费指单位按规定开支的各类公务接待（含外宾接待）支出。</w:t>
      </w:r>
    </w:p>
    <w:p w:rsidR="002267A6" w:rsidRDefault="00E278B0">
      <w:pPr>
        <w:ind w:firstLineChars="200" w:firstLine="560"/>
        <w:rPr>
          <w:rFonts w:ascii="仿宋_GB2312" w:eastAsia="仿宋_GB2312" w:hAnsi="宋体"/>
          <w:sz w:val="28"/>
          <w:szCs w:val="28"/>
        </w:rPr>
      </w:pPr>
      <w:r>
        <w:rPr>
          <w:rFonts w:ascii="仿宋_GB2312" w:eastAsia="仿宋_GB2312" w:hint="eastAsia"/>
          <w:sz w:val="28"/>
          <w:szCs w:val="28"/>
        </w:rPr>
        <w:t>4</w:t>
      </w:r>
      <w:r>
        <w:rPr>
          <w:rFonts w:ascii="仿宋_GB2312" w:eastAsia="仿宋_GB2312"/>
          <w:sz w:val="28"/>
          <w:szCs w:val="28"/>
        </w:rPr>
        <w:t>.</w:t>
      </w:r>
      <w:r>
        <w:rPr>
          <w:rFonts w:ascii="仿宋_GB2312" w:eastAsia="仿宋_GB2312" w:hint="eastAsia"/>
          <w:sz w:val="28"/>
          <w:szCs w:val="28"/>
        </w:rPr>
        <w:t>机关运行经费：</w:t>
      </w:r>
      <w:r>
        <w:rPr>
          <w:rFonts w:ascii="仿宋_GB2312" w:eastAsia="仿宋_GB2312" w:hAnsi="宋体" w:hint="eastAsia"/>
          <w:sz w:val="28"/>
          <w:szCs w:val="28"/>
        </w:rPr>
        <w:t>指为</w:t>
      </w:r>
      <w:r>
        <w:rPr>
          <w:rFonts w:ascii="仿宋_GB2312" w:eastAsia="仿宋_GB2312" w:hAnsi="宋体"/>
          <w:sz w:val="28"/>
          <w:szCs w:val="28"/>
        </w:rPr>
        <w:t>保障</w:t>
      </w:r>
      <w:r>
        <w:rPr>
          <w:rFonts w:ascii="仿宋_GB2312" w:eastAsia="仿宋_GB2312" w:hAnsi="宋体" w:hint="eastAsia"/>
          <w:sz w:val="28"/>
          <w:szCs w:val="28"/>
        </w:rPr>
        <w:t>行政单位（含参照公务员法管理事业单位）运行用于</w:t>
      </w:r>
      <w:r>
        <w:rPr>
          <w:rFonts w:ascii="仿宋_GB2312" w:eastAsia="仿宋_GB2312" w:hAnsi="宋体"/>
          <w:sz w:val="28"/>
          <w:szCs w:val="28"/>
        </w:rPr>
        <w:t>购买货物和服务的各项资金</w:t>
      </w:r>
      <w:r>
        <w:rPr>
          <w:rFonts w:ascii="仿宋_GB2312" w:eastAsia="仿宋_GB2312" w:hAnsi="宋体" w:hint="eastAsia"/>
          <w:sz w:val="28"/>
          <w:szCs w:val="28"/>
        </w:rPr>
        <w:t>，包括办公及印刷费、邮电费、差旅费、会议费、福利费、日常维修费、专用材料及一般设备购置费、办公用房水电费、办公用房取暖费、办公用房物业管理费、公务用车运行维护费以及其他费用。</w:t>
      </w:r>
    </w:p>
    <w:p w:rsidR="002267A6" w:rsidRDefault="00E278B0" w:rsidP="00015F34">
      <w:pPr>
        <w:ind w:firstLineChars="200" w:firstLine="560"/>
        <w:rPr>
          <w:rFonts w:ascii="仿宋_GB2312" w:eastAsia="仿宋_GB2312"/>
          <w:sz w:val="28"/>
          <w:szCs w:val="28"/>
        </w:rPr>
      </w:pPr>
      <w:r>
        <w:rPr>
          <w:rFonts w:ascii="仿宋_GB2312" w:eastAsia="仿宋_GB2312" w:hint="eastAsia"/>
          <w:sz w:val="28"/>
          <w:szCs w:val="28"/>
        </w:rPr>
        <w:t>5</w:t>
      </w:r>
      <w:r>
        <w:rPr>
          <w:rFonts w:ascii="仿宋_GB2312" w:eastAsia="仿宋_GB2312"/>
          <w:sz w:val="28"/>
          <w:szCs w:val="28"/>
        </w:rPr>
        <w:t>.</w:t>
      </w:r>
      <w:r>
        <w:rPr>
          <w:rFonts w:ascii="仿宋_GB2312" w:eastAsia="仿宋_GB2312" w:hint="eastAsia"/>
          <w:sz w:val="28"/>
          <w:szCs w:val="28"/>
        </w:rPr>
        <w:t>政府采购</w:t>
      </w:r>
      <w:r>
        <w:rPr>
          <w:rFonts w:ascii="仿宋_GB2312" w:eastAsia="仿宋_GB2312"/>
          <w:sz w:val="28"/>
          <w:szCs w:val="28"/>
        </w:rPr>
        <w:t>：</w:t>
      </w:r>
      <w:r>
        <w:rPr>
          <w:rFonts w:ascii="仿宋_GB2312" w:eastAsia="仿宋_GB2312" w:hint="eastAsia"/>
          <w:sz w:val="28"/>
          <w:szCs w:val="28"/>
        </w:rPr>
        <w:t>指</w:t>
      </w:r>
      <w:r>
        <w:rPr>
          <w:rFonts w:ascii="仿宋_GB2312" w:eastAsia="仿宋_GB2312"/>
          <w:sz w:val="28"/>
          <w:szCs w:val="28"/>
        </w:rPr>
        <w:t>各级国家机关、事业单位和团体组织，使用</w:t>
      </w:r>
      <w:r>
        <w:rPr>
          <w:rFonts w:ascii="仿宋_GB2312" w:eastAsia="仿宋_GB2312" w:hint="eastAsia"/>
          <w:sz w:val="28"/>
          <w:szCs w:val="28"/>
        </w:rPr>
        <w:t>财政性</w:t>
      </w:r>
      <w:r>
        <w:rPr>
          <w:rFonts w:ascii="仿宋_GB2312" w:eastAsia="仿宋_GB2312"/>
          <w:sz w:val="28"/>
          <w:szCs w:val="28"/>
        </w:rPr>
        <w:t>资金采购依法制定的集中目录以内的或者采购限额标准以上的货物、工程和服务的行为</w:t>
      </w:r>
      <w:r>
        <w:rPr>
          <w:rFonts w:ascii="仿宋_GB2312" w:eastAsia="仿宋_GB2312" w:hint="eastAsia"/>
          <w:sz w:val="28"/>
          <w:szCs w:val="28"/>
        </w:rPr>
        <w:t>，</w:t>
      </w:r>
      <w:r>
        <w:rPr>
          <w:rFonts w:ascii="仿宋_GB2312" w:eastAsia="仿宋_GB2312"/>
          <w:sz w:val="28"/>
          <w:szCs w:val="28"/>
        </w:rPr>
        <w:t>是规范财政支出管理和强化预算约束的有效措施。</w:t>
      </w:r>
    </w:p>
    <w:p w:rsidR="002267A6" w:rsidRDefault="00E278B0" w:rsidP="00015F34">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6</w:t>
      </w:r>
      <w:r>
        <w:rPr>
          <w:rFonts w:ascii="仿宋_GB2312" w:eastAsia="仿宋_GB2312"/>
          <w:sz w:val="28"/>
          <w:szCs w:val="28"/>
        </w:rPr>
        <w:t>.政府购买服务：</w:t>
      </w:r>
      <w:r>
        <w:rPr>
          <w:rFonts w:ascii="仿宋_GB2312" w:eastAsia="仿宋_GB2312" w:hint="eastAsia"/>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rsidR="002267A6" w:rsidRPr="00F8543D" w:rsidRDefault="00E278B0" w:rsidP="00F8543D">
      <w:pPr>
        <w:tabs>
          <w:tab w:val="center" w:pos="6979"/>
        </w:tabs>
        <w:spacing w:line="580" w:lineRule="exact"/>
        <w:ind w:firstLineChars="196" w:firstLine="551"/>
        <w:rPr>
          <w:rFonts w:ascii="仿宋_GB2312" w:eastAsia="仿宋_GB2312"/>
          <w:b/>
          <w:sz w:val="28"/>
          <w:szCs w:val="28"/>
        </w:rPr>
      </w:pPr>
      <w:r w:rsidRPr="00F8543D">
        <w:rPr>
          <w:rFonts w:ascii="仿宋_GB2312" w:eastAsia="仿宋_GB2312" w:hint="eastAsia"/>
          <w:b/>
          <w:sz w:val="28"/>
          <w:szCs w:val="28"/>
        </w:rPr>
        <w:t>7.各单位需根据自身业务职能，补充当年使用的所有支出功能分类项级科目名词解释，例如：</w:t>
      </w:r>
    </w:p>
    <w:p w:rsidR="00CC1DC5" w:rsidRPr="00F8543D" w:rsidRDefault="00CC1DC5" w:rsidP="00F8543D">
      <w:pPr>
        <w:tabs>
          <w:tab w:val="center" w:pos="6979"/>
        </w:tabs>
        <w:spacing w:line="580" w:lineRule="exact"/>
        <w:ind w:firstLineChars="196" w:firstLine="549"/>
        <w:rPr>
          <w:rFonts w:ascii="仿宋_GB2312" w:eastAsia="仿宋_GB2312"/>
          <w:sz w:val="28"/>
          <w:szCs w:val="28"/>
        </w:rPr>
      </w:pPr>
      <w:r w:rsidRPr="00CC1DC5">
        <w:rPr>
          <w:rFonts w:ascii="仿宋_GB2312" w:eastAsia="仿宋_GB2312" w:hint="eastAsia"/>
          <w:sz w:val="28"/>
          <w:szCs w:val="28"/>
        </w:rPr>
        <w:t>（1）208社会保障和就业支出：反应政府在社会保障和就业方面的支出；</w:t>
      </w:r>
    </w:p>
    <w:p w:rsidR="00F14FD9" w:rsidRPr="00F8543D" w:rsidRDefault="00F14FD9" w:rsidP="00F8543D">
      <w:pPr>
        <w:tabs>
          <w:tab w:val="center" w:pos="6979"/>
        </w:tabs>
        <w:spacing w:line="580" w:lineRule="exact"/>
        <w:ind w:firstLineChars="196" w:firstLine="549"/>
        <w:rPr>
          <w:rFonts w:ascii="仿宋_GB2312" w:eastAsia="仿宋_GB2312"/>
          <w:sz w:val="28"/>
          <w:szCs w:val="28"/>
        </w:rPr>
      </w:pPr>
      <w:r w:rsidRPr="00F8543D">
        <w:rPr>
          <w:rFonts w:ascii="仿宋_GB2312" w:eastAsia="仿宋_GB2312" w:hint="eastAsia"/>
          <w:sz w:val="28"/>
          <w:szCs w:val="28"/>
        </w:rPr>
        <w:t xml:space="preserve">2080502 </w:t>
      </w:r>
      <w:r w:rsidR="00CC1DC5" w:rsidRPr="00CC1DC5">
        <w:rPr>
          <w:rFonts w:ascii="仿宋_GB2312" w:eastAsia="仿宋_GB2312" w:hint="eastAsia"/>
          <w:sz w:val="28"/>
          <w:szCs w:val="28"/>
        </w:rPr>
        <w:t>事业单位离退休：反映事业单位开支的离退休经费</w:t>
      </w:r>
    </w:p>
    <w:p w:rsidR="00F14FD9" w:rsidRPr="00F8543D" w:rsidRDefault="00F14FD9" w:rsidP="00F8543D">
      <w:pPr>
        <w:tabs>
          <w:tab w:val="center" w:pos="6979"/>
        </w:tabs>
        <w:spacing w:line="580" w:lineRule="exact"/>
        <w:ind w:firstLineChars="196" w:firstLine="549"/>
        <w:rPr>
          <w:rFonts w:ascii="仿宋_GB2312" w:eastAsia="仿宋_GB2312"/>
          <w:sz w:val="28"/>
          <w:szCs w:val="28"/>
        </w:rPr>
      </w:pPr>
      <w:r w:rsidRPr="00F8543D">
        <w:rPr>
          <w:rFonts w:ascii="仿宋_GB2312" w:eastAsia="仿宋_GB2312" w:hint="eastAsia"/>
          <w:sz w:val="28"/>
          <w:szCs w:val="28"/>
        </w:rPr>
        <w:t xml:space="preserve">2080505 </w:t>
      </w:r>
      <w:r w:rsidR="00CC1DC5" w:rsidRPr="00CC1DC5">
        <w:rPr>
          <w:rFonts w:ascii="仿宋_GB2312" w:eastAsia="仿宋_GB2312" w:hint="eastAsia"/>
          <w:sz w:val="28"/>
          <w:szCs w:val="28"/>
        </w:rPr>
        <w:t>机关事业单位基本养老保险缴费支出：反映机关事业单位实施养老保险制度，由单位缴纳的基本养老保险费支出</w:t>
      </w:r>
    </w:p>
    <w:p w:rsidR="00F14FD9" w:rsidRPr="00F8543D" w:rsidRDefault="00CC1DC5" w:rsidP="00F8543D">
      <w:pPr>
        <w:tabs>
          <w:tab w:val="center" w:pos="6979"/>
        </w:tabs>
        <w:spacing w:line="580" w:lineRule="exact"/>
        <w:ind w:firstLineChars="196" w:firstLine="549"/>
        <w:rPr>
          <w:rFonts w:ascii="仿宋_GB2312" w:eastAsia="仿宋_GB2312"/>
          <w:sz w:val="28"/>
          <w:szCs w:val="28"/>
        </w:rPr>
      </w:pPr>
      <w:r w:rsidRPr="00CC1DC5">
        <w:rPr>
          <w:rFonts w:ascii="仿宋_GB2312" w:eastAsia="仿宋_GB2312" w:hint="eastAsia"/>
          <w:sz w:val="28"/>
          <w:szCs w:val="28"/>
        </w:rPr>
        <w:t>2080506</w:t>
      </w:r>
      <w:r w:rsidR="00F14FD9" w:rsidRPr="00F8543D">
        <w:rPr>
          <w:rFonts w:ascii="仿宋_GB2312" w:eastAsia="仿宋_GB2312" w:hint="eastAsia"/>
          <w:sz w:val="28"/>
          <w:szCs w:val="28"/>
        </w:rPr>
        <w:t xml:space="preserve"> </w:t>
      </w:r>
      <w:r w:rsidRPr="00CC1DC5">
        <w:rPr>
          <w:rFonts w:ascii="仿宋_GB2312" w:eastAsia="仿宋_GB2312" w:hint="eastAsia"/>
          <w:sz w:val="28"/>
          <w:szCs w:val="28"/>
        </w:rPr>
        <w:t>机关事业单位职业年金缴费支出：反映机关事业单位实施养老保险制度，由单位缴纳的职业年金的支出</w:t>
      </w:r>
    </w:p>
    <w:p w:rsidR="00F14FD9" w:rsidRPr="00F8543D" w:rsidRDefault="00CC1DC5" w:rsidP="00F8543D">
      <w:pPr>
        <w:tabs>
          <w:tab w:val="center" w:pos="6979"/>
        </w:tabs>
        <w:spacing w:line="580" w:lineRule="exact"/>
        <w:ind w:firstLineChars="196" w:firstLine="549"/>
        <w:rPr>
          <w:rFonts w:ascii="仿宋_GB2312" w:eastAsia="仿宋_GB2312"/>
          <w:sz w:val="28"/>
          <w:szCs w:val="28"/>
        </w:rPr>
      </w:pPr>
      <w:r w:rsidRPr="00CC1DC5">
        <w:rPr>
          <w:rFonts w:ascii="仿宋_GB2312" w:eastAsia="仿宋_GB2312" w:hint="eastAsia"/>
          <w:sz w:val="28"/>
          <w:szCs w:val="28"/>
        </w:rPr>
        <w:lastRenderedPageBreak/>
        <w:t> </w:t>
      </w:r>
      <w:r w:rsidRPr="00CC1DC5">
        <w:rPr>
          <w:rFonts w:ascii="仿宋_GB2312" w:eastAsia="仿宋_GB2312" w:hint="eastAsia"/>
          <w:sz w:val="28"/>
          <w:szCs w:val="28"/>
        </w:rPr>
        <w:t>（2）210卫生健康支出：卫生健康支出，反应政府卫生健康方面的支出；</w:t>
      </w:r>
    </w:p>
    <w:p w:rsidR="00F14FD9" w:rsidRPr="00F8543D" w:rsidRDefault="00CC1DC5" w:rsidP="00F8543D">
      <w:pPr>
        <w:tabs>
          <w:tab w:val="center" w:pos="6979"/>
        </w:tabs>
        <w:spacing w:line="580" w:lineRule="exact"/>
        <w:ind w:firstLineChars="196" w:firstLine="549"/>
        <w:rPr>
          <w:rFonts w:ascii="仿宋_GB2312" w:eastAsia="仿宋_GB2312"/>
          <w:sz w:val="28"/>
          <w:szCs w:val="28"/>
        </w:rPr>
      </w:pPr>
      <w:r w:rsidRPr="00CC1DC5">
        <w:rPr>
          <w:rFonts w:ascii="仿宋_GB2312" w:eastAsia="仿宋_GB2312" w:hint="eastAsia"/>
          <w:sz w:val="28"/>
          <w:szCs w:val="28"/>
        </w:rPr>
        <w:t> </w:t>
      </w:r>
      <w:r w:rsidRPr="00CC1DC5">
        <w:rPr>
          <w:rFonts w:ascii="仿宋_GB2312" w:eastAsia="仿宋_GB2312" w:hint="eastAsia"/>
          <w:sz w:val="28"/>
          <w:szCs w:val="28"/>
        </w:rPr>
        <w:t>2101102</w:t>
      </w:r>
      <w:r w:rsidR="00F14FD9" w:rsidRPr="00F8543D">
        <w:rPr>
          <w:rFonts w:ascii="仿宋_GB2312" w:eastAsia="仿宋_GB2312" w:hint="eastAsia"/>
          <w:sz w:val="28"/>
          <w:szCs w:val="28"/>
        </w:rPr>
        <w:t xml:space="preserve"> </w:t>
      </w:r>
      <w:r w:rsidRPr="00CC1DC5">
        <w:rPr>
          <w:rFonts w:ascii="仿宋_GB2312" w:eastAsia="仿宋_GB2312" w:hint="eastAsia"/>
          <w:sz w:val="28"/>
          <w:szCs w:val="28"/>
        </w:rPr>
        <w:t>事业单位医疗：反映财政部门安排的事业单位基本医疗保险缴费经费，未参加医疗保险的事业单位公费医疗经费，按国家规定享受离退休人员、的医疗经费</w:t>
      </w:r>
    </w:p>
    <w:p w:rsidR="00F14FD9" w:rsidRPr="00F8543D" w:rsidRDefault="00CC1DC5" w:rsidP="00F8543D">
      <w:pPr>
        <w:tabs>
          <w:tab w:val="center" w:pos="6979"/>
        </w:tabs>
        <w:spacing w:line="580" w:lineRule="exact"/>
        <w:ind w:firstLineChars="196" w:firstLine="549"/>
        <w:rPr>
          <w:rFonts w:ascii="仿宋_GB2312" w:eastAsia="仿宋_GB2312"/>
          <w:sz w:val="28"/>
          <w:szCs w:val="28"/>
        </w:rPr>
      </w:pPr>
      <w:r w:rsidRPr="00CC1DC5">
        <w:rPr>
          <w:rFonts w:ascii="仿宋_GB2312" w:eastAsia="仿宋_GB2312" w:hint="eastAsia"/>
          <w:sz w:val="28"/>
          <w:szCs w:val="28"/>
        </w:rPr>
        <w:t>（3）211节能环保支出：反映政府环境保护管理事务支出；</w:t>
      </w:r>
    </w:p>
    <w:p w:rsidR="000F5F8D" w:rsidRPr="00F8543D" w:rsidRDefault="00F14FD9" w:rsidP="00F8543D">
      <w:pPr>
        <w:tabs>
          <w:tab w:val="center" w:pos="6979"/>
        </w:tabs>
        <w:spacing w:line="580" w:lineRule="exact"/>
        <w:ind w:firstLineChars="196" w:firstLine="549"/>
        <w:rPr>
          <w:rFonts w:ascii="仿宋_GB2312" w:eastAsia="仿宋_GB2312"/>
          <w:sz w:val="28"/>
          <w:szCs w:val="28"/>
        </w:rPr>
      </w:pPr>
      <w:r w:rsidRPr="00F8543D">
        <w:rPr>
          <w:rFonts w:ascii="仿宋_GB2312" w:eastAsia="仿宋_GB2312" w:hint="eastAsia"/>
          <w:sz w:val="28"/>
          <w:szCs w:val="28"/>
        </w:rPr>
        <w:t xml:space="preserve">2110299 </w:t>
      </w:r>
      <w:r w:rsidR="00CC1DC5" w:rsidRPr="00CC1DC5">
        <w:rPr>
          <w:rFonts w:ascii="仿宋_GB2312" w:eastAsia="仿宋_GB2312" w:hint="eastAsia"/>
          <w:sz w:val="28"/>
          <w:szCs w:val="28"/>
        </w:rPr>
        <w:t>其他环境监测与监察支出： 反映其他用于环境监测与监察方面的支出</w:t>
      </w:r>
    </w:p>
    <w:p w:rsidR="000F5F8D" w:rsidRPr="00F8543D" w:rsidRDefault="00F14FD9" w:rsidP="00F8543D">
      <w:pPr>
        <w:tabs>
          <w:tab w:val="center" w:pos="6979"/>
        </w:tabs>
        <w:spacing w:line="580" w:lineRule="exact"/>
        <w:ind w:firstLineChars="196" w:firstLine="549"/>
        <w:rPr>
          <w:rFonts w:ascii="仿宋_GB2312" w:eastAsia="仿宋_GB2312"/>
          <w:sz w:val="28"/>
          <w:szCs w:val="28"/>
        </w:rPr>
      </w:pPr>
      <w:r w:rsidRPr="00F8543D">
        <w:rPr>
          <w:rFonts w:ascii="仿宋_GB2312" w:eastAsia="仿宋_GB2312" w:hint="eastAsia"/>
          <w:sz w:val="28"/>
          <w:szCs w:val="28"/>
        </w:rPr>
        <w:t xml:space="preserve">2110301 </w:t>
      </w:r>
      <w:r w:rsidR="00A343AF">
        <w:rPr>
          <w:rFonts w:ascii="仿宋_GB2312" w:eastAsia="仿宋_GB2312" w:hint="eastAsia"/>
          <w:sz w:val="28"/>
          <w:szCs w:val="28"/>
        </w:rPr>
        <w:t>大气：</w:t>
      </w:r>
      <w:r w:rsidR="000F5F8D" w:rsidRPr="00F8543D">
        <w:rPr>
          <w:rFonts w:ascii="仿宋_GB2312" w:eastAsia="仿宋_GB2312" w:hint="eastAsia"/>
          <w:sz w:val="28"/>
          <w:szCs w:val="28"/>
        </w:rPr>
        <w:t>反映政府在治理空气污染、汽车尾气、酸雨、二氧化碳。沙尘暴等方面的支出</w:t>
      </w:r>
    </w:p>
    <w:p w:rsidR="000F5F8D" w:rsidRDefault="00CC1DC5" w:rsidP="00F8543D">
      <w:pPr>
        <w:tabs>
          <w:tab w:val="center" w:pos="6979"/>
        </w:tabs>
        <w:spacing w:line="580" w:lineRule="exact"/>
        <w:ind w:firstLineChars="196" w:firstLine="549"/>
        <w:rPr>
          <w:rFonts w:ascii="仿宋_GB2312" w:eastAsia="仿宋_GB2312"/>
          <w:sz w:val="28"/>
          <w:szCs w:val="28"/>
        </w:rPr>
      </w:pPr>
      <w:r w:rsidRPr="00CC1DC5">
        <w:rPr>
          <w:rFonts w:ascii="仿宋_GB2312" w:eastAsia="仿宋_GB2312" w:hint="eastAsia"/>
          <w:sz w:val="28"/>
          <w:szCs w:val="28"/>
        </w:rPr>
        <w:t>（4）213农林水支出：反应政府农林水事务支出</w:t>
      </w:r>
    </w:p>
    <w:p w:rsidR="00F14FD9" w:rsidRDefault="00F14FD9" w:rsidP="00F8543D">
      <w:pPr>
        <w:tabs>
          <w:tab w:val="center" w:pos="6979"/>
        </w:tabs>
        <w:spacing w:line="580" w:lineRule="exact"/>
        <w:ind w:firstLineChars="196" w:firstLine="549"/>
        <w:rPr>
          <w:rFonts w:ascii="仿宋_GB2312" w:eastAsia="仿宋_GB2312"/>
          <w:sz w:val="28"/>
          <w:szCs w:val="28"/>
        </w:rPr>
      </w:pPr>
      <w:r>
        <w:rPr>
          <w:rFonts w:ascii="仿宋_GB2312" w:eastAsia="仿宋_GB2312" w:hint="eastAsia"/>
          <w:sz w:val="28"/>
          <w:szCs w:val="28"/>
        </w:rPr>
        <w:t xml:space="preserve">2130304 </w:t>
      </w:r>
      <w:r w:rsidR="00CC1DC5" w:rsidRPr="00CC1DC5">
        <w:rPr>
          <w:rFonts w:ascii="仿宋_GB2312" w:eastAsia="仿宋_GB2312" w:hint="eastAsia"/>
          <w:sz w:val="28"/>
          <w:szCs w:val="28"/>
        </w:rPr>
        <w:t>水利行业业务管理：反映用于水利行业业务管理方面的支出</w:t>
      </w:r>
    </w:p>
    <w:p w:rsidR="00F14FD9" w:rsidRDefault="00F14FD9" w:rsidP="00F8543D">
      <w:pPr>
        <w:tabs>
          <w:tab w:val="center" w:pos="6979"/>
        </w:tabs>
        <w:spacing w:line="580" w:lineRule="exact"/>
        <w:ind w:firstLineChars="196" w:firstLine="549"/>
        <w:rPr>
          <w:rFonts w:ascii="仿宋_GB2312" w:eastAsia="仿宋_GB2312"/>
          <w:sz w:val="28"/>
          <w:szCs w:val="28"/>
        </w:rPr>
      </w:pPr>
      <w:r>
        <w:rPr>
          <w:rFonts w:ascii="仿宋_GB2312" w:eastAsia="仿宋_GB2312" w:hint="eastAsia"/>
          <w:sz w:val="28"/>
          <w:szCs w:val="28"/>
        </w:rPr>
        <w:t xml:space="preserve">2130311 </w:t>
      </w:r>
      <w:r w:rsidR="00CC1DC5" w:rsidRPr="00CC1DC5">
        <w:rPr>
          <w:rFonts w:ascii="仿宋_GB2312" w:eastAsia="仿宋_GB2312" w:hint="eastAsia"/>
          <w:sz w:val="28"/>
          <w:szCs w:val="28"/>
        </w:rPr>
        <w:t>水资源节约管理与保护：反映水资源节约、监管、配置、调度、保护和基础管理工作的支出</w:t>
      </w:r>
    </w:p>
    <w:p w:rsidR="00F14FD9" w:rsidRDefault="00CC1DC5" w:rsidP="00F8543D">
      <w:pPr>
        <w:tabs>
          <w:tab w:val="center" w:pos="6979"/>
        </w:tabs>
        <w:spacing w:line="580" w:lineRule="exact"/>
        <w:ind w:firstLineChars="196" w:firstLine="549"/>
        <w:rPr>
          <w:rFonts w:ascii="仿宋_GB2312" w:eastAsia="仿宋_GB2312"/>
          <w:sz w:val="28"/>
          <w:szCs w:val="28"/>
        </w:rPr>
      </w:pPr>
      <w:r w:rsidRPr="00CC1DC5">
        <w:rPr>
          <w:rFonts w:ascii="仿宋_GB2312" w:eastAsia="仿宋_GB2312" w:hint="eastAsia"/>
          <w:sz w:val="28"/>
          <w:szCs w:val="28"/>
        </w:rPr>
        <w:t>2130399 其他水利支出：反映上述项目以外其他用于水利方面的支出</w:t>
      </w:r>
    </w:p>
    <w:p w:rsidR="00F14FD9" w:rsidRDefault="00CC1DC5" w:rsidP="00F8543D">
      <w:pPr>
        <w:tabs>
          <w:tab w:val="center" w:pos="6979"/>
        </w:tabs>
        <w:spacing w:line="580" w:lineRule="exact"/>
        <w:ind w:firstLineChars="196" w:firstLine="549"/>
        <w:rPr>
          <w:rFonts w:ascii="仿宋_GB2312" w:eastAsia="仿宋_GB2312"/>
          <w:sz w:val="28"/>
          <w:szCs w:val="28"/>
        </w:rPr>
      </w:pPr>
      <w:r w:rsidRPr="00CC1DC5">
        <w:rPr>
          <w:rFonts w:ascii="仿宋_GB2312" w:eastAsia="仿宋_GB2312" w:hint="eastAsia"/>
          <w:sz w:val="28"/>
          <w:szCs w:val="28"/>
        </w:rPr>
        <w:t>（5）221住房保障支出：集中反应政府用于住房方面的支出。</w:t>
      </w:r>
    </w:p>
    <w:p w:rsidR="00F14FD9" w:rsidRDefault="00CC1DC5" w:rsidP="00F8543D">
      <w:pPr>
        <w:tabs>
          <w:tab w:val="center" w:pos="6979"/>
        </w:tabs>
        <w:spacing w:line="580" w:lineRule="exact"/>
        <w:ind w:firstLineChars="196" w:firstLine="549"/>
        <w:rPr>
          <w:rFonts w:ascii="仿宋_GB2312" w:eastAsia="仿宋_GB2312"/>
          <w:sz w:val="28"/>
          <w:szCs w:val="28"/>
        </w:rPr>
      </w:pPr>
      <w:r w:rsidRPr="00CC1DC5">
        <w:rPr>
          <w:rFonts w:ascii="仿宋_GB2312" w:eastAsia="仿宋_GB2312" w:hint="eastAsia"/>
          <w:sz w:val="28"/>
          <w:szCs w:val="28"/>
        </w:rPr>
        <w:t>2210201 住房公积金：反映行政事业单位按人力资源和社会保障部、财政部规定的基本工资和津贴、补贴，以及规定比例为职工缴纳的住房公积金</w:t>
      </w:r>
    </w:p>
    <w:p w:rsidR="002267A6" w:rsidRDefault="00CC1DC5" w:rsidP="00F8543D">
      <w:pPr>
        <w:tabs>
          <w:tab w:val="center" w:pos="6979"/>
        </w:tabs>
        <w:spacing w:line="580" w:lineRule="exact"/>
        <w:ind w:firstLineChars="196" w:firstLine="549"/>
        <w:rPr>
          <w:rFonts w:ascii="仿宋_GB2312" w:eastAsia="仿宋_GB2312"/>
          <w:sz w:val="28"/>
          <w:szCs w:val="28"/>
        </w:rPr>
      </w:pPr>
      <w:r w:rsidRPr="00CC1DC5">
        <w:rPr>
          <w:rFonts w:ascii="仿宋_GB2312" w:eastAsia="仿宋_GB2312" w:hint="eastAsia"/>
          <w:sz w:val="28"/>
          <w:szCs w:val="28"/>
        </w:rPr>
        <w:t>2210203 购房补贴：反映按房改政策规定，行政事业单位向符合条件职工（含离退休人员），军队（含武警）向转役复员离退休人员发放的用于购买住房的补贴</w:t>
      </w:r>
    </w:p>
    <w:p w:rsidR="00F8543D" w:rsidRDefault="00F8543D" w:rsidP="00F8543D">
      <w:pPr>
        <w:pStyle w:val="a0"/>
        <w:ind w:firstLine="420"/>
      </w:pPr>
    </w:p>
    <w:p w:rsidR="00F8543D" w:rsidRPr="00F8543D" w:rsidRDefault="00F8543D" w:rsidP="00F8543D">
      <w:pPr>
        <w:pStyle w:val="a0"/>
        <w:ind w:firstLine="420"/>
      </w:pPr>
    </w:p>
    <w:p w:rsidR="002267A6" w:rsidRDefault="00E278B0">
      <w:pPr>
        <w:ind w:firstLineChars="200" w:firstLine="640"/>
        <w:jc w:val="center"/>
        <w:rPr>
          <w:rFonts w:ascii="黑体" w:eastAsia="黑体"/>
          <w:sz w:val="32"/>
          <w:szCs w:val="32"/>
        </w:rPr>
      </w:pPr>
      <w:r>
        <w:rPr>
          <w:rFonts w:ascii="黑体" w:eastAsia="黑体" w:hint="eastAsia"/>
          <w:sz w:val="32"/>
          <w:szCs w:val="32"/>
        </w:rPr>
        <w:lastRenderedPageBreak/>
        <w:t>第四部分  2023年度部门绩效评价情况</w:t>
      </w:r>
    </w:p>
    <w:p w:rsidR="002267A6" w:rsidRDefault="002267A6">
      <w:pPr>
        <w:ind w:firstLineChars="200" w:firstLine="560"/>
        <w:rPr>
          <w:rFonts w:ascii="黑体" w:eastAsia="黑体"/>
          <w:sz w:val="28"/>
          <w:szCs w:val="28"/>
          <w:highlight w:val="yellow"/>
        </w:rPr>
      </w:pPr>
    </w:p>
    <w:p w:rsidR="002267A6" w:rsidRDefault="00595185">
      <w:pPr>
        <w:ind w:firstLineChars="200" w:firstLine="560"/>
        <w:rPr>
          <w:rFonts w:ascii="黑体" w:eastAsia="黑体"/>
          <w:sz w:val="28"/>
          <w:szCs w:val="28"/>
        </w:rPr>
      </w:pPr>
      <w:r>
        <w:rPr>
          <w:rFonts w:ascii="黑体" w:eastAsia="黑体" w:hint="eastAsia"/>
          <w:sz w:val="28"/>
          <w:szCs w:val="28"/>
        </w:rPr>
        <w:t>一</w:t>
      </w:r>
      <w:r w:rsidR="00F8543D">
        <w:rPr>
          <w:rFonts w:ascii="黑体" w:eastAsia="黑体" w:hint="eastAsia"/>
          <w:sz w:val="28"/>
          <w:szCs w:val="28"/>
        </w:rPr>
        <w:t>、</w:t>
      </w:r>
      <w:r>
        <w:rPr>
          <w:rFonts w:ascii="黑体" w:eastAsia="黑体" w:hint="eastAsia"/>
          <w:sz w:val="28"/>
          <w:szCs w:val="28"/>
        </w:rPr>
        <w:t>重点项目支出绩效评价报告</w:t>
      </w:r>
    </w:p>
    <w:p w:rsidR="00F95207" w:rsidRDefault="00F8543D" w:rsidP="00F95207">
      <w:pPr>
        <w:tabs>
          <w:tab w:val="center" w:pos="6979"/>
        </w:tabs>
        <w:spacing w:line="580" w:lineRule="exact"/>
        <w:ind w:firstLineChars="196" w:firstLine="549"/>
        <w:jc w:val="center"/>
        <w:rPr>
          <w:rFonts w:ascii="仿宋_GB2312" w:eastAsia="仿宋_GB2312"/>
          <w:sz w:val="28"/>
          <w:szCs w:val="28"/>
        </w:rPr>
      </w:pPr>
      <w:r>
        <w:rPr>
          <w:rFonts w:ascii="仿宋_GB2312" w:eastAsia="仿宋_GB2312" w:hint="eastAsia"/>
          <w:sz w:val="28"/>
          <w:szCs w:val="28"/>
        </w:rPr>
        <w:t>排水管线及排水泵站设施养护运维</w:t>
      </w:r>
      <w:r w:rsidR="00F95207">
        <w:rPr>
          <w:rFonts w:ascii="仿宋_GB2312" w:eastAsia="仿宋_GB2312" w:hint="eastAsia"/>
          <w:sz w:val="28"/>
          <w:szCs w:val="28"/>
        </w:rPr>
        <w:t>项目</w:t>
      </w:r>
    </w:p>
    <w:p w:rsidR="007E38B5" w:rsidRDefault="007E38B5" w:rsidP="00F95207">
      <w:pPr>
        <w:tabs>
          <w:tab w:val="center" w:pos="6979"/>
        </w:tabs>
        <w:spacing w:line="580" w:lineRule="exact"/>
        <w:ind w:firstLineChars="196" w:firstLine="549"/>
        <w:jc w:val="center"/>
        <w:rPr>
          <w:rFonts w:ascii="仿宋_GB2312" w:eastAsia="仿宋_GB2312"/>
          <w:sz w:val="28"/>
          <w:szCs w:val="28"/>
        </w:rPr>
      </w:pPr>
      <w:r w:rsidRPr="007E38B5">
        <w:rPr>
          <w:rFonts w:ascii="仿宋_GB2312" w:eastAsia="仿宋_GB2312"/>
          <w:sz w:val="28"/>
          <w:szCs w:val="28"/>
        </w:rPr>
        <w:t>绩效</w:t>
      </w:r>
      <w:r w:rsidRPr="007E38B5">
        <w:rPr>
          <w:rFonts w:ascii="仿宋_GB2312" w:eastAsia="仿宋_GB2312" w:hint="eastAsia"/>
          <w:sz w:val="28"/>
          <w:szCs w:val="28"/>
        </w:rPr>
        <w:t>评价报告</w:t>
      </w:r>
    </w:p>
    <w:p w:rsidR="00F95207" w:rsidRPr="00F95207" w:rsidRDefault="00F95207" w:rsidP="00F95207">
      <w:pPr>
        <w:pStyle w:val="a0"/>
        <w:ind w:firstLine="420"/>
      </w:pPr>
    </w:p>
    <w:p w:rsidR="007E38B5" w:rsidRPr="007E38B5" w:rsidRDefault="007E38B5" w:rsidP="00B82BA8">
      <w:pPr>
        <w:tabs>
          <w:tab w:val="center" w:pos="6979"/>
        </w:tabs>
        <w:spacing w:line="580" w:lineRule="exact"/>
        <w:ind w:firstLineChars="446" w:firstLine="1249"/>
        <w:rPr>
          <w:rFonts w:ascii="仿宋_GB2312" w:eastAsia="仿宋_GB2312"/>
          <w:sz w:val="28"/>
          <w:szCs w:val="28"/>
        </w:rPr>
      </w:pPr>
      <w:r w:rsidRPr="007E38B5">
        <w:rPr>
          <w:rFonts w:ascii="仿宋_GB2312" w:eastAsia="仿宋_GB2312" w:hint="eastAsia"/>
          <w:sz w:val="28"/>
          <w:szCs w:val="28"/>
        </w:rPr>
        <w:t>通州区排水事务中心2023年度</w:t>
      </w:r>
      <w:r w:rsidR="00F95207">
        <w:rPr>
          <w:rFonts w:ascii="仿宋_GB2312" w:eastAsia="仿宋_GB2312" w:hint="eastAsia"/>
          <w:sz w:val="28"/>
          <w:szCs w:val="28"/>
        </w:rPr>
        <w:t>排水管线及排水泵站设施养护运</w:t>
      </w:r>
      <w:proofErr w:type="gramStart"/>
      <w:r w:rsidR="00F95207">
        <w:rPr>
          <w:rFonts w:ascii="仿宋_GB2312" w:eastAsia="仿宋_GB2312" w:hint="eastAsia"/>
          <w:sz w:val="28"/>
          <w:szCs w:val="28"/>
        </w:rPr>
        <w:t>维</w:t>
      </w:r>
      <w:r w:rsidRPr="007E38B5">
        <w:rPr>
          <w:rFonts w:ascii="仿宋_GB2312" w:eastAsia="仿宋_GB2312" w:hint="eastAsia"/>
          <w:sz w:val="28"/>
          <w:szCs w:val="28"/>
        </w:rPr>
        <w:t>项目</w:t>
      </w:r>
      <w:proofErr w:type="gramEnd"/>
      <w:r w:rsidRPr="007E38B5">
        <w:rPr>
          <w:rFonts w:ascii="仿宋_GB2312" w:eastAsia="仿宋_GB2312" w:hint="eastAsia"/>
          <w:sz w:val="28"/>
          <w:szCs w:val="28"/>
        </w:rPr>
        <w:t>支出绩效评价汇报如下：</w:t>
      </w:r>
    </w:p>
    <w:p w:rsidR="007E38B5" w:rsidRPr="007E38B5" w:rsidRDefault="00595185" w:rsidP="007E38B5">
      <w:pPr>
        <w:tabs>
          <w:tab w:val="center" w:pos="6979"/>
        </w:tabs>
        <w:spacing w:line="580" w:lineRule="exact"/>
        <w:ind w:firstLineChars="196" w:firstLine="549"/>
        <w:rPr>
          <w:rFonts w:ascii="仿宋_GB2312" w:eastAsia="仿宋_GB2312"/>
          <w:sz w:val="28"/>
          <w:szCs w:val="28"/>
        </w:rPr>
      </w:pPr>
      <w:r>
        <w:rPr>
          <w:rFonts w:ascii="仿宋_GB2312" w:eastAsia="仿宋_GB2312" w:hint="eastAsia"/>
          <w:sz w:val="28"/>
          <w:szCs w:val="28"/>
        </w:rPr>
        <w:t>（一）基本情况</w:t>
      </w:r>
      <w:r w:rsidR="007E38B5" w:rsidRPr="007E38B5">
        <w:rPr>
          <w:rFonts w:ascii="仿宋_GB2312" w:eastAsia="仿宋_GB2312" w:hint="eastAsia"/>
          <w:sz w:val="28"/>
          <w:szCs w:val="28"/>
        </w:rPr>
        <w:t>。</w:t>
      </w:r>
    </w:p>
    <w:p w:rsidR="007E38B5" w:rsidRPr="007E38B5" w:rsidRDefault="00595185" w:rsidP="007E38B5">
      <w:pPr>
        <w:tabs>
          <w:tab w:val="center" w:pos="6979"/>
        </w:tabs>
        <w:spacing w:line="580" w:lineRule="exact"/>
        <w:ind w:firstLineChars="196" w:firstLine="549"/>
        <w:rPr>
          <w:rFonts w:ascii="仿宋_GB2312" w:eastAsia="仿宋_GB2312"/>
          <w:sz w:val="28"/>
          <w:szCs w:val="28"/>
        </w:rPr>
      </w:pPr>
      <w:r>
        <w:rPr>
          <w:rFonts w:ascii="仿宋_GB2312" w:eastAsia="仿宋_GB2312" w:hint="eastAsia"/>
          <w:sz w:val="28"/>
          <w:szCs w:val="28"/>
        </w:rPr>
        <w:t>1.</w:t>
      </w:r>
      <w:r w:rsidR="007E38B5" w:rsidRPr="007E38B5">
        <w:rPr>
          <w:rFonts w:ascii="仿宋_GB2312" w:eastAsia="仿宋_GB2312" w:hint="eastAsia"/>
          <w:sz w:val="28"/>
          <w:szCs w:val="28"/>
        </w:rPr>
        <w:t>项目概况。</w:t>
      </w:r>
    </w:p>
    <w:p w:rsidR="007E38B5" w:rsidRPr="007E38B5" w:rsidRDefault="00595185" w:rsidP="007E38B5">
      <w:pPr>
        <w:tabs>
          <w:tab w:val="center" w:pos="6979"/>
        </w:tabs>
        <w:spacing w:line="580" w:lineRule="exact"/>
        <w:ind w:firstLineChars="196" w:firstLine="549"/>
        <w:rPr>
          <w:rFonts w:ascii="仿宋_GB2312" w:eastAsia="仿宋_GB2312"/>
          <w:sz w:val="28"/>
          <w:szCs w:val="28"/>
        </w:rPr>
      </w:pPr>
      <w:r>
        <w:rPr>
          <w:rFonts w:ascii="仿宋_GB2312" w:eastAsia="仿宋_GB2312" w:hint="eastAsia"/>
          <w:sz w:val="28"/>
          <w:szCs w:val="28"/>
        </w:rPr>
        <w:t>（1）</w:t>
      </w:r>
      <w:r w:rsidR="007E38B5" w:rsidRPr="007E38B5">
        <w:rPr>
          <w:rFonts w:ascii="仿宋_GB2312" w:eastAsia="仿宋_GB2312" w:hint="eastAsia"/>
          <w:sz w:val="28"/>
          <w:szCs w:val="28"/>
        </w:rPr>
        <w:t>项目背景及主要内容。</w:t>
      </w:r>
    </w:p>
    <w:p w:rsidR="007E38B5" w:rsidRPr="007E38B5" w:rsidRDefault="007E38B5" w:rsidP="007E38B5">
      <w:pPr>
        <w:tabs>
          <w:tab w:val="center" w:pos="6979"/>
        </w:tabs>
        <w:spacing w:line="580" w:lineRule="exact"/>
        <w:ind w:firstLineChars="196" w:firstLine="549"/>
        <w:rPr>
          <w:rFonts w:ascii="仿宋_GB2312" w:eastAsia="仿宋_GB2312"/>
          <w:sz w:val="28"/>
          <w:szCs w:val="28"/>
        </w:rPr>
      </w:pPr>
      <w:r w:rsidRPr="007E38B5">
        <w:rPr>
          <w:rFonts w:ascii="仿宋_GB2312" w:eastAsia="仿宋_GB2312" w:hint="eastAsia"/>
          <w:sz w:val="28"/>
          <w:szCs w:val="28"/>
        </w:rPr>
        <w:t>为推动通州区市政公用事业改革与发展，提高市政公用设施运营效率，北京副中心规划面积 155 平方公里范围内，西至朝阳交界、南至宋梁路与京津公路交叉、东至宋梁路、北至</w:t>
      </w:r>
      <w:proofErr w:type="gramStart"/>
      <w:r w:rsidRPr="007E38B5">
        <w:rPr>
          <w:rFonts w:ascii="仿宋_GB2312" w:eastAsia="仿宋_GB2312" w:hint="eastAsia"/>
          <w:sz w:val="28"/>
          <w:szCs w:val="28"/>
        </w:rPr>
        <w:t>潞</w:t>
      </w:r>
      <w:proofErr w:type="gramEnd"/>
      <w:r w:rsidRPr="007E38B5">
        <w:rPr>
          <w:rFonts w:ascii="仿宋_GB2312" w:eastAsia="仿宋_GB2312" w:hint="eastAsia"/>
          <w:sz w:val="28"/>
          <w:szCs w:val="28"/>
        </w:rPr>
        <w:t>苑北大街</w:t>
      </w:r>
      <w:r w:rsidR="004501E1">
        <w:rPr>
          <w:rFonts w:ascii="仿宋_GB2312" w:eastAsia="仿宋_GB2312" w:hint="eastAsia"/>
          <w:sz w:val="28"/>
          <w:szCs w:val="28"/>
        </w:rPr>
        <w:t>由</w:t>
      </w:r>
      <w:r w:rsidRPr="007E38B5">
        <w:rPr>
          <w:rFonts w:ascii="仿宋_GB2312" w:eastAsia="仿宋_GB2312" w:hint="eastAsia"/>
          <w:sz w:val="28"/>
          <w:szCs w:val="28"/>
        </w:rPr>
        <w:t>通州区供排水事务中心管辖的排水设施</w:t>
      </w:r>
      <w:r w:rsidR="004501E1">
        <w:rPr>
          <w:rFonts w:ascii="仿宋_GB2312" w:eastAsia="仿宋_GB2312" w:hint="eastAsia"/>
          <w:sz w:val="28"/>
          <w:szCs w:val="28"/>
        </w:rPr>
        <w:t>委托专业单位负责</w:t>
      </w:r>
      <w:r w:rsidRPr="007E38B5">
        <w:rPr>
          <w:rFonts w:ascii="仿宋_GB2312" w:eastAsia="仿宋_GB2312" w:hint="eastAsia"/>
          <w:sz w:val="28"/>
          <w:szCs w:val="28"/>
        </w:rPr>
        <w:t>运营维护工作。</w:t>
      </w:r>
    </w:p>
    <w:p w:rsidR="007E38B5" w:rsidRPr="007E38B5" w:rsidRDefault="00595185" w:rsidP="007E38B5">
      <w:pPr>
        <w:tabs>
          <w:tab w:val="center" w:pos="6979"/>
        </w:tabs>
        <w:spacing w:line="580" w:lineRule="exact"/>
        <w:ind w:firstLineChars="196" w:firstLine="549"/>
        <w:rPr>
          <w:rFonts w:ascii="仿宋_GB2312" w:eastAsia="仿宋_GB2312"/>
          <w:sz w:val="28"/>
          <w:szCs w:val="28"/>
        </w:rPr>
      </w:pPr>
      <w:r>
        <w:rPr>
          <w:rFonts w:ascii="仿宋_GB2312" w:eastAsia="仿宋_GB2312" w:hint="eastAsia"/>
          <w:sz w:val="28"/>
          <w:szCs w:val="28"/>
        </w:rPr>
        <w:t>（2）</w:t>
      </w:r>
      <w:r w:rsidR="007E38B5" w:rsidRPr="007E38B5">
        <w:rPr>
          <w:rFonts w:ascii="仿宋_GB2312" w:eastAsia="仿宋_GB2312" w:hint="eastAsia"/>
          <w:sz w:val="28"/>
          <w:szCs w:val="28"/>
        </w:rPr>
        <w:t>项目实施情况。</w:t>
      </w:r>
    </w:p>
    <w:p w:rsidR="007E38B5" w:rsidRPr="007E38B5" w:rsidRDefault="007E38B5" w:rsidP="007E38B5">
      <w:pPr>
        <w:tabs>
          <w:tab w:val="center" w:pos="6979"/>
        </w:tabs>
        <w:spacing w:line="580" w:lineRule="exact"/>
        <w:ind w:firstLineChars="196" w:firstLine="549"/>
        <w:rPr>
          <w:rFonts w:ascii="仿宋_GB2312" w:eastAsia="仿宋_GB2312"/>
          <w:sz w:val="28"/>
          <w:szCs w:val="28"/>
        </w:rPr>
      </w:pPr>
      <w:r w:rsidRPr="007E38B5">
        <w:rPr>
          <w:rFonts w:ascii="仿宋_GB2312" w:eastAsia="仿宋_GB2312" w:hint="eastAsia"/>
          <w:sz w:val="28"/>
          <w:szCs w:val="28"/>
        </w:rPr>
        <w:t>通州区排水事务中心成立专门的组织机构——通州区建成区排水管网购买服务项目运营考核领导小组严格执行项目委托运营协议、生产运营考核指标履行监督考核职能。</w:t>
      </w:r>
    </w:p>
    <w:p w:rsidR="007E38B5" w:rsidRPr="007E38B5" w:rsidRDefault="00595185" w:rsidP="007E38B5">
      <w:pPr>
        <w:tabs>
          <w:tab w:val="center" w:pos="6979"/>
        </w:tabs>
        <w:spacing w:line="580" w:lineRule="exact"/>
        <w:ind w:firstLineChars="196" w:firstLine="549"/>
        <w:rPr>
          <w:rFonts w:ascii="仿宋_GB2312" w:eastAsia="仿宋_GB2312"/>
          <w:sz w:val="28"/>
          <w:szCs w:val="28"/>
        </w:rPr>
      </w:pPr>
      <w:r>
        <w:rPr>
          <w:rFonts w:ascii="仿宋_GB2312" w:eastAsia="仿宋_GB2312" w:hint="eastAsia"/>
          <w:sz w:val="28"/>
          <w:szCs w:val="28"/>
        </w:rPr>
        <w:lastRenderedPageBreak/>
        <w:t>（3）</w:t>
      </w:r>
      <w:r w:rsidR="007E38B5" w:rsidRPr="007E38B5">
        <w:rPr>
          <w:rFonts w:ascii="仿宋_GB2312" w:eastAsia="仿宋_GB2312" w:hint="eastAsia"/>
          <w:sz w:val="28"/>
          <w:szCs w:val="28"/>
        </w:rPr>
        <w:t>资金投入和使用情况。</w:t>
      </w:r>
    </w:p>
    <w:p w:rsidR="007E38B5" w:rsidRPr="007E38B5" w:rsidRDefault="007E38B5" w:rsidP="007E38B5">
      <w:pPr>
        <w:tabs>
          <w:tab w:val="center" w:pos="6979"/>
        </w:tabs>
        <w:spacing w:line="580" w:lineRule="exact"/>
        <w:ind w:firstLineChars="196" w:firstLine="549"/>
        <w:rPr>
          <w:rFonts w:ascii="仿宋_GB2312" w:eastAsia="仿宋_GB2312"/>
          <w:sz w:val="28"/>
          <w:szCs w:val="28"/>
        </w:rPr>
      </w:pPr>
      <w:r w:rsidRPr="007E38B5">
        <w:rPr>
          <w:rFonts w:ascii="仿宋_GB2312" w:eastAsia="仿宋_GB2312" w:hint="eastAsia"/>
          <w:sz w:val="28"/>
          <w:szCs w:val="28"/>
        </w:rPr>
        <w:t>截止2023年12月31日项目计划投入金额1000</w:t>
      </w:r>
      <w:r w:rsidR="00B82BA8">
        <w:rPr>
          <w:rFonts w:ascii="仿宋_GB2312" w:eastAsia="仿宋_GB2312" w:hint="eastAsia"/>
          <w:sz w:val="28"/>
          <w:szCs w:val="28"/>
        </w:rPr>
        <w:t>.00</w:t>
      </w:r>
      <w:r w:rsidRPr="007E38B5">
        <w:rPr>
          <w:rFonts w:ascii="仿宋_GB2312" w:eastAsia="仿宋_GB2312" w:hint="eastAsia"/>
          <w:sz w:val="28"/>
          <w:szCs w:val="28"/>
        </w:rPr>
        <w:t>万元，实际支出金额99</w:t>
      </w:r>
      <w:r w:rsidR="00C5649B">
        <w:rPr>
          <w:rFonts w:ascii="仿宋_GB2312" w:eastAsia="仿宋_GB2312" w:hint="eastAsia"/>
          <w:sz w:val="28"/>
          <w:szCs w:val="28"/>
        </w:rPr>
        <w:t>9.99</w:t>
      </w:r>
      <w:r w:rsidRPr="007E38B5">
        <w:rPr>
          <w:rFonts w:ascii="仿宋_GB2312" w:eastAsia="仿宋_GB2312" w:hint="eastAsia"/>
          <w:sz w:val="28"/>
          <w:szCs w:val="28"/>
        </w:rPr>
        <w:t>万元, 其中设施运营服务费968</w:t>
      </w:r>
      <w:r w:rsidR="00B82BA8">
        <w:rPr>
          <w:rFonts w:ascii="仿宋_GB2312" w:eastAsia="仿宋_GB2312" w:hint="eastAsia"/>
          <w:sz w:val="28"/>
          <w:szCs w:val="28"/>
        </w:rPr>
        <w:t>.00</w:t>
      </w:r>
      <w:r w:rsidRPr="007E38B5">
        <w:rPr>
          <w:rFonts w:ascii="仿宋_GB2312" w:eastAsia="仿宋_GB2312" w:hint="eastAsia"/>
          <w:sz w:val="28"/>
          <w:szCs w:val="28"/>
        </w:rPr>
        <w:t>万元；防汛车辆设备费用</w:t>
      </w:r>
      <w:r w:rsidR="00C5649B">
        <w:rPr>
          <w:rFonts w:ascii="仿宋_GB2312" w:eastAsia="仿宋_GB2312" w:hint="eastAsia"/>
          <w:sz w:val="28"/>
          <w:szCs w:val="28"/>
        </w:rPr>
        <w:t>31.99</w:t>
      </w:r>
      <w:r w:rsidRPr="007E38B5">
        <w:rPr>
          <w:rFonts w:ascii="仿宋_GB2312" w:eastAsia="仿宋_GB2312" w:hint="eastAsia"/>
          <w:sz w:val="28"/>
          <w:szCs w:val="28"/>
        </w:rPr>
        <w:t>万元。</w:t>
      </w:r>
    </w:p>
    <w:p w:rsidR="007E38B5" w:rsidRPr="007E38B5" w:rsidRDefault="00595185" w:rsidP="007E38B5">
      <w:pPr>
        <w:tabs>
          <w:tab w:val="center" w:pos="6979"/>
        </w:tabs>
        <w:spacing w:line="580" w:lineRule="exact"/>
        <w:ind w:firstLineChars="196" w:firstLine="549"/>
        <w:rPr>
          <w:rFonts w:ascii="仿宋_GB2312" w:eastAsia="仿宋_GB2312"/>
          <w:sz w:val="28"/>
          <w:szCs w:val="28"/>
        </w:rPr>
      </w:pPr>
      <w:r>
        <w:rPr>
          <w:rFonts w:ascii="仿宋_GB2312" w:eastAsia="仿宋_GB2312" w:hint="eastAsia"/>
          <w:sz w:val="28"/>
          <w:szCs w:val="28"/>
        </w:rPr>
        <w:t>2.</w:t>
      </w:r>
      <w:r w:rsidR="007E38B5" w:rsidRPr="007E38B5">
        <w:rPr>
          <w:rFonts w:ascii="仿宋_GB2312" w:eastAsia="仿宋_GB2312" w:hint="eastAsia"/>
          <w:sz w:val="28"/>
          <w:szCs w:val="28"/>
        </w:rPr>
        <w:t>项目绩效目标。</w:t>
      </w:r>
    </w:p>
    <w:p w:rsidR="007E38B5" w:rsidRPr="007E38B5" w:rsidRDefault="00595185" w:rsidP="007E38B5">
      <w:pPr>
        <w:tabs>
          <w:tab w:val="center" w:pos="6979"/>
        </w:tabs>
        <w:spacing w:line="580" w:lineRule="exact"/>
        <w:ind w:firstLineChars="196" w:firstLine="549"/>
        <w:rPr>
          <w:rFonts w:ascii="仿宋_GB2312" w:eastAsia="仿宋_GB2312"/>
          <w:sz w:val="28"/>
          <w:szCs w:val="28"/>
        </w:rPr>
      </w:pPr>
      <w:r>
        <w:rPr>
          <w:rFonts w:ascii="仿宋_GB2312" w:eastAsia="仿宋_GB2312" w:hint="eastAsia"/>
          <w:sz w:val="28"/>
          <w:szCs w:val="28"/>
        </w:rPr>
        <w:t>（1）</w:t>
      </w:r>
      <w:r w:rsidR="007E38B5" w:rsidRPr="007E38B5">
        <w:rPr>
          <w:rFonts w:ascii="仿宋_GB2312" w:eastAsia="仿宋_GB2312" w:hint="eastAsia"/>
          <w:sz w:val="28"/>
          <w:szCs w:val="28"/>
        </w:rPr>
        <w:t>总体绩效目标。</w:t>
      </w:r>
    </w:p>
    <w:p w:rsidR="007E38B5" w:rsidRPr="007E38B5" w:rsidRDefault="007E38B5" w:rsidP="007E38B5">
      <w:pPr>
        <w:tabs>
          <w:tab w:val="center" w:pos="6979"/>
        </w:tabs>
        <w:spacing w:line="580" w:lineRule="exact"/>
        <w:ind w:firstLineChars="196" w:firstLine="549"/>
        <w:rPr>
          <w:rFonts w:ascii="仿宋_GB2312" w:eastAsia="仿宋_GB2312"/>
          <w:sz w:val="28"/>
          <w:szCs w:val="28"/>
        </w:rPr>
      </w:pPr>
      <w:r w:rsidRPr="007E38B5">
        <w:rPr>
          <w:rFonts w:ascii="仿宋_GB2312" w:eastAsia="仿宋_GB2312" w:hint="eastAsia"/>
          <w:sz w:val="28"/>
          <w:szCs w:val="28"/>
        </w:rPr>
        <w:t>做好通州城区排水设施维修养护工作,保障通州城区范围内排水管线畅通；保障排水设施运行状况良好,确保城区居民生活正常；保障城区安全度汛，确保城区居民生命及财产安全；为打造副中心优美水环境做好基础性工作。确保车辆、各种设备正常使用，以保障养护设施正常运行，保障汛期安全度汛。</w:t>
      </w:r>
    </w:p>
    <w:p w:rsidR="007E38B5" w:rsidRPr="007E38B5" w:rsidRDefault="00595185" w:rsidP="007E38B5">
      <w:pPr>
        <w:tabs>
          <w:tab w:val="center" w:pos="6979"/>
        </w:tabs>
        <w:spacing w:line="580" w:lineRule="exact"/>
        <w:ind w:firstLineChars="196" w:firstLine="549"/>
        <w:rPr>
          <w:rFonts w:ascii="仿宋_GB2312" w:eastAsia="仿宋_GB2312"/>
          <w:sz w:val="28"/>
          <w:szCs w:val="28"/>
        </w:rPr>
      </w:pPr>
      <w:r>
        <w:rPr>
          <w:rFonts w:ascii="仿宋_GB2312" w:eastAsia="仿宋_GB2312" w:hint="eastAsia"/>
          <w:sz w:val="28"/>
          <w:szCs w:val="28"/>
        </w:rPr>
        <w:t>（2）</w:t>
      </w:r>
      <w:r w:rsidR="007E38B5" w:rsidRPr="007E38B5">
        <w:rPr>
          <w:rFonts w:ascii="仿宋_GB2312" w:eastAsia="仿宋_GB2312" w:hint="eastAsia"/>
          <w:sz w:val="28"/>
          <w:szCs w:val="28"/>
        </w:rPr>
        <w:t>阶段性绩效目标。</w:t>
      </w:r>
    </w:p>
    <w:p w:rsidR="007E38B5" w:rsidRPr="007E38B5" w:rsidRDefault="007E38B5" w:rsidP="007E38B5">
      <w:pPr>
        <w:tabs>
          <w:tab w:val="center" w:pos="6979"/>
        </w:tabs>
        <w:spacing w:line="580" w:lineRule="exact"/>
        <w:ind w:firstLineChars="196" w:firstLine="549"/>
        <w:rPr>
          <w:rFonts w:ascii="仿宋_GB2312" w:eastAsia="仿宋_GB2312"/>
          <w:sz w:val="28"/>
          <w:szCs w:val="28"/>
        </w:rPr>
      </w:pPr>
      <w:r w:rsidRPr="007E38B5">
        <w:rPr>
          <w:rFonts w:ascii="仿宋_GB2312" w:eastAsia="仿宋_GB2312" w:hint="eastAsia"/>
          <w:sz w:val="28"/>
          <w:szCs w:val="28"/>
        </w:rPr>
        <w:t>2023年通州区排水管线及排水泵站设施养护项目批复资金1000</w:t>
      </w:r>
      <w:r w:rsidR="00B82BA8">
        <w:rPr>
          <w:rFonts w:ascii="仿宋_GB2312" w:eastAsia="仿宋_GB2312" w:hint="eastAsia"/>
          <w:sz w:val="28"/>
          <w:szCs w:val="28"/>
        </w:rPr>
        <w:t>.00</w:t>
      </w:r>
      <w:r w:rsidRPr="007E38B5">
        <w:rPr>
          <w:rFonts w:ascii="仿宋_GB2312" w:eastAsia="仿宋_GB2312" w:hint="eastAsia"/>
          <w:sz w:val="28"/>
          <w:szCs w:val="28"/>
        </w:rPr>
        <w:t>万元，根据2023年排水设施维护管理工作整体需要组织实施，确保排水设施完好无损，运行正常，保障管辖范围汛期安全度汛。</w:t>
      </w:r>
    </w:p>
    <w:p w:rsidR="007E38B5" w:rsidRPr="007E38B5" w:rsidRDefault="00091186" w:rsidP="007E38B5">
      <w:pPr>
        <w:tabs>
          <w:tab w:val="center" w:pos="6979"/>
        </w:tabs>
        <w:spacing w:line="580" w:lineRule="exact"/>
        <w:ind w:firstLineChars="196" w:firstLine="549"/>
        <w:rPr>
          <w:rFonts w:ascii="仿宋_GB2312" w:eastAsia="仿宋_GB2312"/>
          <w:sz w:val="28"/>
          <w:szCs w:val="28"/>
        </w:rPr>
      </w:pPr>
      <w:r>
        <w:rPr>
          <w:rFonts w:ascii="仿宋_GB2312" w:eastAsia="仿宋_GB2312" w:hint="eastAsia"/>
          <w:sz w:val="28"/>
          <w:szCs w:val="28"/>
        </w:rPr>
        <w:t>（二）</w:t>
      </w:r>
      <w:r w:rsidR="007E38B5" w:rsidRPr="007E38B5">
        <w:rPr>
          <w:rFonts w:ascii="仿宋_GB2312" w:eastAsia="仿宋_GB2312" w:hint="eastAsia"/>
          <w:sz w:val="28"/>
          <w:szCs w:val="28"/>
        </w:rPr>
        <w:t>绩效评价工作开展情况</w:t>
      </w:r>
    </w:p>
    <w:p w:rsidR="007E38B5" w:rsidRPr="007E38B5" w:rsidRDefault="00595185" w:rsidP="007E38B5">
      <w:pPr>
        <w:tabs>
          <w:tab w:val="center" w:pos="6979"/>
        </w:tabs>
        <w:spacing w:line="580" w:lineRule="exact"/>
        <w:ind w:firstLineChars="196" w:firstLine="549"/>
        <w:rPr>
          <w:rFonts w:ascii="仿宋_GB2312" w:eastAsia="仿宋_GB2312"/>
          <w:sz w:val="28"/>
          <w:szCs w:val="28"/>
        </w:rPr>
      </w:pPr>
      <w:r>
        <w:rPr>
          <w:rFonts w:ascii="仿宋_GB2312" w:eastAsia="仿宋_GB2312" w:hint="eastAsia"/>
          <w:sz w:val="28"/>
          <w:szCs w:val="28"/>
        </w:rPr>
        <w:t>1.</w:t>
      </w:r>
      <w:r w:rsidR="007E38B5" w:rsidRPr="007E38B5">
        <w:rPr>
          <w:rFonts w:ascii="仿宋_GB2312" w:eastAsia="仿宋_GB2312" w:hint="eastAsia"/>
          <w:sz w:val="28"/>
          <w:szCs w:val="28"/>
        </w:rPr>
        <w:t>绩效评价目的、对象和范围。</w:t>
      </w:r>
    </w:p>
    <w:p w:rsidR="007E38B5" w:rsidRPr="007E38B5" w:rsidRDefault="00595185" w:rsidP="007E38B5">
      <w:pPr>
        <w:tabs>
          <w:tab w:val="center" w:pos="6979"/>
        </w:tabs>
        <w:spacing w:line="580" w:lineRule="exact"/>
        <w:ind w:firstLineChars="196" w:firstLine="549"/>
        <w:rPr>
          <w:rFonts w:ascii="仿宋_GB2312" w:eastAsia="仿宋_GB2312"/>
          <w:sz w:val="28"/>
          <w:szCs w:val="28"/>
        </w:rPr>
      </w:pPr>
      <w:r>
        <w:rPr>
          <w:rFonts w:ascii="仿宋_GB2312" w:eastAsia="仿宋_GB2312" w:hint="eastAsia"/>
          <w:sz w:val="28"/>
          <w:szCs w:val="28"/>
        </w:rPr>
        <w:t>（1）</w:t>
      </w:r>
      <w:r w:rsidR="007E38B5" w:rsidRPr="007E38B5">
        <w:rPr>
          <w:rFonts w:ascii="仿宋_GB2312" w:eastAsia="仿宋_GB2312" w:hint="eastAsia"/>
          <w:sz w:val="28"/>
          <w:szCs w:val="28"/>
        </w:rPr>
        <w:t>绩效评价目的。</w:t>
      </w:r>
    </w:p>
    <w:p w:rsidR="007E38B5" w:rsidRPr="007E38B5" w:rsidRDefault="007E38B5" w:rsidP="007E38B5">
      <w:pPr>
        <w:tabs>
          <w:tab w:val="center" w:pos="6979"/>
        </w:tabs>
        <w:spacing w:line="580" w:lineRule="exact"/>
        <w:ind w:firstLineChars="196" w:firstLine="549"/>
        <w:rPr>
          <w:rFonts w:ascii="仿宋_GB2312" w:eastAsia="仿宋_GB2312"/>
          <w:sz w:val="28"/>
          <w:szCs w:val="28"/>
        </w:rPr>
      </w:pPr>
      <w:r w:rsidRPr="007E38B5">
        <w:rPr>
          <w:rFonts w:ascii="仿宋_GB2312" w:eastAsia="仿宋_GB2312" w:hint="eastAsia"/>
          <w:sz w:val="28"/>
          <w:szCs w:val="28"/>
        </w:rPr>
        <w:t>评价项目存在的必要性、项目管理是否规范、项目绩效是否突出，从而为专项决策提供依据，进一步规范专项管理，提高市政设施日常维护资金使用绩效。</w:t>
      </w:r>
    </w:p>
    <w:p w:rsidR="007E38B5" w:rsidRPr="007E38B5" w:rsidRDefault="00595185" w:rsidP="007E38B5">
      <w:pPr>
        <w:tabs>
          <w:tab w:val="center" w:pos="6979"/>
        </w:tabs>
        <w:spacing w:line="580" w:lineRule="exact"/>
        <w:ind w:firstLineChars="196" w:firstLine="549"/>
        <w:rPr>
          <w:rFonts w:ascii="仿宋_GB2312" w:eastAsia="仿宋_GB2312"/>
          <w:sz w:val="28"/>
          <w:szCs w:val="28"/>
        </w:rPr>
      </w:pPr>
      <w:r>
        <w:rPr>
          <w:rFonts w:ascii="仿宋_GB2312" w:eastAsia="仿宋_GB2312" w:hint="eastAsia"/>
          <w:sz w:val="28"/>
          <w:szCs w:val="28"/>
        </w:rPr>
        <w:lastRenderedPageBreak/>
        <w:t>（2）</w:t>
      </w:r>
      <w:r w:rsidR="007E38B5" w:rsidRPr="007E38B5">
        <w:rPr>
          <w:rFonts w:ascii="仿宋_GB2312" w:eastAsia="仿宋_GB2312" w:hint="eastAsia"/>
          <w:sz w:val="28"/>
          <w:szCs w:val="28"/>
        </w:rPr>
        <w:t>绩效评价对象和范围</w:t>
      </w:r>
    </w:p>
    <w:p w:rsidR="007E38B5" w:rsidRPr="007E38B5" w:rsidRDefault="007E38B5" w:rsidP="007E38B5">
      <w:pPr>
        <w:tabs>
          <w:tab w:val="center" w:pos="6979"/>
        </w:tabs>
        <w:spacing w:line="580" w:lineRule="exact"/>
        <w:ind w:firstLineChars="196" w:firstLine="549"/>
        <w:rPr>
          <w:rFonts w:ascii="仿宋_GB2312" w:eastAsia="仿宋_GB2312"/>
          <w:sz w:val="28"/>
          <w:szCs w:val="28"/>
        </w:rPr>
      </w:pPr>
      <w:r w:rsidRPr="007E38B5">
        <w:rPr>
          <w:rFonts w:ascii="仿宋_GB2312" w:eastAsia="仿宋_GB2312" w:hint="eastAsia"/>
          <w:sz w:val="28"/>
          <w:szCs w:val="28"/>
        </w:rPr>
        <w:t>绩效评价对象和范围是对2023年度财政预算安排的所有项目进行绩效自评，以资金安排使用和预算绩效管理情况为重点。</w:t>
      </w:r>
    </w:p>
    <w:p w:rsidR="00091186" w:rsidRDefault="00091186" w:rsidP="00091186">
      <w:pPr>
        <w:tabs>
          <w:tab w:val="center" w:pos="6979"/>
        </w:tabs>
        <w:spacing w:line="580" w:lineRule="exact"/>
        <w:ind w:firstLineChars="196" w:firstLine="549"/>
        <w:rPr>
          <w:rFonts w:ascii="仿宋_GB2312" w:eastAsia="仿宋_GB2312"/>
          <w:sz w:val="28"/>
          <w:szCs w:val="28"/>
        </w:rPr>
      </w:pPr>
      <w:r>
        <w:rPr>
          <w:rFonts w:ascii="仿宋_GB2312" w:eastAsia="仿宋_GB2312" w:hint="eastAsia"/>
          <w:sz w:val="28"/>
          <w:szCs w:val="28"/>
        </w:rPr>
        <w:t>2.</w:t>
      </w:r>
      <w:r w:rsidR="007E38B5" w:rsidRPr="007E38B5">
        <w:rPr>
          <w:rFonts w:ascii="仿宋_GB2312" w:eastAsia="仿宋_GB2312" w:hint="eastAsia"/>
          <w:sz w:val="28"/>
          <w:szCs w:val="28"/>
        </w:rPr>
        <w:t>绩效评价原则、评价指标体系、评价方法。</w:t>
      </w:r>
    </w:p>
    <w:p w:rsidR="007E38B5" w:rsidRPr="007E38B5" w:rsidRDefault="00091186" w:rsidP="00091186">
      <w:pPr>
        <w:tabs>
          <w:tab w:val="center" w:pos="6979"/>
        </w:tabs>
        <w:spacing w:line="580" w:lineRule="exact"/>
        <w:ind w:firstLineChars="196" w:firstLine="549"/>
        <w:rPr>
          <w:rFonts w:ascii="仿宋_GB2312" w:eastAsia="仿宋_GB2312"/>
          <w:sz w:val="28"/>
          <w:szCs w:val="28"/>
        </w:rPr>
      </w:pPr>
      <w:r>
        <w:rPr>
          <w:rFonts w:ascii="仿宋_GB2312" w:eastAsia="仿宋_GB2312" w:hint="eastAsia"/>
          <w:sz w:val="28"/>
          <w:szCs w:val="28"/>
        </w:rPr>
        <w:t>（1）</w:t>
      </w:r>
      <w:r w:rsidR="007E38B5" w:rsidRPr="007E38B5">
        <w:rPr>
          <w:rFonts w:ascii="仿宋_GB2312" w:eastAsia="仿宋_GB2312" w:hint="eastAsia"/>
          <w:sz w:val="28"/>
          <w:szCs w:val="28"/>
        </w:rPr>
        <w:t>绩效评价原则。定量与定性分析相结合的原则；真实性、科学性、规范性原则。</w:t>
      </w:r>
    </w:p>
    <w:p w:rsidR="007E38B5" w:rsidRPr="007E38B5" w:rsidRDefault="00091186" w:rsidP="007E38B5">
      <w:pPr>
        <w:tabs>
          <w:tab w:val="center" w:pos="6979"/>
        </w:tabs>
        <w:spacing w:line="580" w:lineRule="exact"/>
        <w:ind w:firstLineChars="196" w:firstLine="549"/>
        <w:rPr>
          <w:rFonts w:ascii="仿宋_GB2312" w:eastAsia="仿宋_GB2312"/>
          <w:sz w:val="28"/>
          <w:szCs w:val="28"/>
        </w:rPr>
      </w:pPr>
      <w:r>
        <w:rPr>
          <w:rFonts w:ascii="仿宋_GB2312" w:eastAsia="仿宋_GB2312" w:hint="eastAsia"/>
          <w:sz w:val="28"/>
          <w:szCs w:val="28"/>
        </w:rPr>
        <w:t>（2）</w:t>
      </w:r>
      <w:r w:rsidR="007E38B5" w:rsidRPr="007E38B5">
        <w:rPr>
          <w:rFonts w:ascii="仿宋_GB2312" w:eastAsia="仿宋_GB2312" w:hint="eastAsia"/>
          <w:sz w:val="28"/>
          <w:szCs w:val="28"/>
        </w:rPr>
        <w:t>项目资金评价指标：部门项目支出绩效评价指标体系“一级、二级、三级指标”，一级指标分为预算执行、产出、效益、满意度四个方面，二级指标分为数量指标、质量指标、时效指标、成本指标、经济效益指标、社会效益指标、生态效益指标、可持续影响指标、服务对象满意度指标九个方面，三级指标分为绩效目标合理性、绩效指标明确性及产出效果等方面。</w:t>
      </w:r>
    </w:p>
    <w:p w:rsidR="007E38B5" w:rsidRPr="007E38B5" w:rsidRDefault="00091186" w:rsidP="007E38B5">
      <w:pPr>
        <w:tabs>
          <w:tab w:val="center" w:pos="6979"/>
        </w:tabs>
        <w:spacing w:line="580" w:lineRule="exact"/>
        <w:ind w:firstLineChars="196" w:firstLine="549"/>
        <w:rPr>
          <w:rFonts w:ascii="仿宋_GB2312" w:eastAsia="仿宋_GB2312"/>
          <w:sz w:val="28"/>
          <w:szCs w:val="28"/>
        </w:rPr>
      </w:pPr>
      <w:r>
        <w:rPr>
          <w:rFonts w:ascii="仿宋_GB2312" w:eastAsia="仿宋_GB2312" w:hint="eastAsia"/>
          <w:sz w:val="28"/>
          <w:szCs w:val="28"/>
        </w:rPr>
        <w:t>（3）</w:t>
      </w:r>
      <w:r w:rsidR="007E38B5" w:rsidRPr="007E38B5">
        <w:rPr>
          <w:rFonts w:ascii="仿宋_GB2312" w:eastAsia="仿宋_GB2312" w:hint="eastAsia"/>
          <w:sz w:val="28"/>
          <w:szCs w:val="28"/>
        </w:rPr>
        <w:t>项目评价方法：目标效益分析法和公众评判法。</w:t>
      </w:r>
    </w:p>
    <w:p w:rsidR="007E38B5" w:rsidRPr="007E38B5" w:rsidRDefault="00091186" w:rsidP="007E38B5">
      <w:pPr>
        <w:tabs>
          <w:tab w:val="center" w:pos="6979"/>
        </w:tabs>
        <w:spacing w:line="580" w:lineRule="exact"/>
        <w:ind w:firstLineChars="196" w:firstLine="549"/>
        <w:rPr>
          <w:rFonts w:ascii="仿宋_GB2312" w:eastAsia="仿宋_GB2312"/>
          <w:sz w:val="28"/>
          <w:szCs w:val="28"/>
        </w:rPr>
      </w:pPr>
      <w:r>
        <w:rPr>
          <w:rFonts w:ascii="仿宋_GB2312" w:eastAsia="仿宋_GB2312" w:hint="eastAsia"/>
          <w:sz w:val="28"/>
          <w:szCs w:val="28"/>
        </w:rPr>
        <w:t>3.</w:t>
      </w:r>
      <w:r w:rsidR="007E38B5" w:rsidRPr="007E38B5">
        <w:rPr>
          <w:rFonts w:ascii="仿宋_GB2312" w:eastAsia="仿宋_GB2312" w:hint="eastAsia"/>
          <w:sz w:val="28"/>
          <w:szCs w:val="28"/>
        </w:rPr>
        <w:t>绩效评价工作过程。</w:t>
      </w:r>
    </w:p>
    <w:p w:rsidR="007E38B5" w:rsidRPr="007E38B5" w:rsidRDefault="00473FCB" w:rsidP="007E38B5">
      <w:pPr>
        <w:tabs>
          <w:tab w:val="center" w:pos="6979"/>
        </w:tabs>
        <w:spacing w:line="580" w:lineRule="exact"/>
        <w:ind w:firstLineChars="196" w:firstLine="549"/>
        <w:rPr>
          <w:rFonts w:ascii="仿宋_GB2312" w:eastAsia="仿宋_GB2312"/>
          <w:sz w:val="28"/>
          <w:szCs w:val="28"/>
        </w:rPr>
      </w:pPr>
      <w:r>
        <w:rPr>
          <w:rFonts w:ascii="仿宋_GB2312" w:eastAsia="仿宋_GB2312" w:hint="eastAsia"/>
          <w:sz w:val="28"/>
          <w:szCs w:val="28"/>
        </w:rPr>
        <w:t>根据</w:t>
      </w:r>
      <w:r w:rsidR="007E38B5" w:rsidRPr="007E38B5">
        <w:rPr>
          <w:rFonts w:ascii="仿宋_GB2312" w:eastAsia="仿宋_GB2312" w:hint="eastAsia"/>
          <w:sz w:val="28"/>
          <w:szCs w:val="28"/>
        </w:rPr>
        <w:t>相关文件要求，本单位制定了项目支出绩效目标和评价指标。绩效评价工作如下：1.核实数据。对2023年度项目支出数据的准确性，真实性进行核实，将2023年度和2022年度项目支出情况进行比较分析。2.根据评价材料结合各项评价指标进行分析评分。3.形成绩效评价自评报告。</w:t>
      </w:r>
    </w:p>
    <w:p w:rsidR="007E38B5" w:rsidRPr="007E38B5" w:rsidRDefault="00091186" w:rsidP="007E38B5">
      <w:pPr>
        <w:tabs>
          <w:tab w:val="center" w:pos="6979"/>
        </w:tabs>
        <w:spacing w:line="580" w:lineRule="exact"/>
        <w:ind w:firstLineChars="196" w:firstLine="549"/>
        <w:rPr>
          <w:rFonts w:ascii="仿宋_GB2312" w:eastAsia="仿宋_GB2312"/>
          <w:sz w:val="28"/>
          <w:szCs w:val="28"/>
        </w:rPr>
      </w:pPr>
      <w:r>
        <w:rPr>
          <w:rFonts w:ascii="仿宋_GB2312" w:eastAsia="仿宋_GB2312" w:hint="eastAsia"/>
          <w:sz w:val="28"/>
          <w:szCs w:val="28"/>
        </w:rPr>
        <w:t>（三）</w:t>
      </w:r>
      <w:r w:rsidR="007E38B5" w:rsidRPr="007E38B5">
        <w:rPr>
          <w:rFonts w:ascii="仿宋_GB2312" w:eastAsia="仿宋_GB2312" w:hint="eastAsia"/>
          <w:sz w:val="28"/>
          <w:szCs w:val="28"/>
        </w:rPr>
        <w:t>综合评价情况及评价结论（附自评表</w:t>
      </w:r>
      <w:r w:rsidR="00633DC6">
        <w:rPr>
          <w:rFonts w:ascii="仿宋_GB2312" w:eastAsia="仿宋_GB2312" w:hint="eastAsia"/>
          <w:sz w:val="28"/>
          <w:szCs w:val="28"/>
        </w:rPr>
        <w:t>见附件</w:t>
      </w:r>
      <w:r w:rsidR="007E38B5" w:rsidRPr="007E38B5">
        <w:rPr>
          <w:rFonts w:ascii="仿宋_GB2312" w:eastAsia="仿宋_GB2312" w:hint="eastAsia"/>
          <w:sz w:val="28"/>
          <w:szCs w:val="28"/>
        </w:rPr>
        <w:t>）</w:t>
      </w:r>
    </w:p>
    <w:p w:rsidR="007E38B5" w:rsidRPr="007E38B5" w:rsidRDefault="007E38B5" w:rsidP="007E38B5">
      <w:pPr>
        <w:tabs>
          <w:tab w:val="center" w:pos="6979"/>
        </w:tabs>
        <w:spacing w:line="580" w:lineRule="exact"/>
        <w:ind w:firstLineChars="196" w:firstLine="549"/>
        <w:rPr>
          <w:rFonts w:ascii="仿宋_GB2312" w:eastAsia="仿宋_GB2312"/>
          <w:sz w:val="28"/>
          <w:szCs w:val="28"/>
        </w:rPr>
      </w:pPr>
      <w:r w:rsidRPr="007E38B5">
        <w:rPr>
          <w:rFonts w:ascii="仿宋_GB2312" w:eastAsia="仿宋_GB2312" w:hint="eastAsia"/>
          <w:sz w:val="28"/>
          <w:szCs w:val="28"/>
        </w:rPr>
        <w:t>根据项目实施情况，通州区供排水事务中心2023年项目经自评，绩效目标完成较好，对照绩效评价评分标准，对</w:t>
      </w:r>
      <w:r w:rsidRPr="007E38B5">
        <w:rPr>
          <w:rFonts w:ascii="仿宋_GB2312" w:eastAsia="仿宋_GB2312" w:hint="eastAsia"/>
          <w:sz w:val="28"/>
          <w:szCs w:val="28"/>
        </w:rPr>
        <w:lastRenderedPageBreak/>
        <w:t>项目的各项指标进行评价打分。</w:t>
      </w:r>
    </w:p>
    <w:p w:rsidR="007E38B5" w:rsidRPr="007E38B5" w:rsidRDefault="00091186" w:rsidP="007E38B5">
      <w:pPr>
        <w:tabs>
          <w:tab w:val="center" w:pos="6979"/>
        </w:tabs>
        <w:spacing w:line="580" w:lineRule="exact"/>
        <w:ind w:firstLineChars="196" w:firstLine="549"/>
        <w:rPr>
          <w:rFonts w:ascii="仿宋_GB2312" w:eastAsia="仿宋_GB2312"/>
          <w:sz w:val="28"/>
          <w:szCs w:val="28"/>
        </w:rPr>
      </w:pPr>
      <w:r>
        <w:rPr>
          <w:rFonts w:ascii="仿宋_GB2312" w:eastAsia="仿宋_GB2312" w:hint="eastAsia"/>
          <w:sz w:val="28"/>
          <w:szCs w:val="28"/>
        </w:rPr>
        <w:t>（四）</w:t>
      </w:r>
      <w:r w:rsidR="007E38B5" w:rsidRPr="007E38B5">
        <w:rPr>
          <w:rFonts w:ascii="仿宋_GB2312" w:eastAsia="仿宋_GB2312" w:hint="eastAsia"/>
          <w:sz w:val="28"/>
          <w:szCs w:val="28"/>
        </w:rPr>
        <w:t>绩效评价指标分析</w:t>
      </w:r>
    </w:p>
    <w:p w:rsidR="007E38B5" w:rsidRPr="007E38B5" w:rsidRDefault="00091186" w:rsidP="007E38B5">
      <w:pPr>
        <w:tabs>
          <w:tab w:val="center" w:pos="6979"/>
        </w:tabs>
        <w:spacing w:line="580" w:lineRule="exact"/>
        <w:ind w:firstLineChars="196" w:firstLine="549"/>
        <w:rPr>
          <w:rFonts w:ascii="仿宋_GB2312" w:eastAsia="仿宋_GB2312"/>
          <w:sz w:val="28"/>
          <w:szCs w:val="28"/>
        </w:rPr>
      </w:pPr>
      <w:r>
        <w:rPr>
          <w:rFonts w:ascii="仿宋_GB2312" w:eastAsia="仿宋_GB2312" w:hint="eastAsia"/>
          <w:sz w:val="28"/>
          <w:szCs w:val="28"/>
        </w:rPr>
        <w:t>1.</w:t>
      </w:r>
      <w:r w:rsidR="007E38B5" w:rsidRPr="007E38B5">
        <w:rPr>
          <w:rFonts w:ascii="仿宋_GB2312" w:eastAsia="仿宋_GB2312" w:hint="eastAsia"/>
          <w:sz w:val="28"/>
          <w:szCs w:val="28"/>
        </w:rPr>
        <w:t>项目决策情况。</w:t>
      </w:r>
    </w:p>
    <w:p w:rsidR="007E38B5" w:rsidRPr="007E38B5" w:rsidRDefault="007E38B5" w:rsidP="007E38B5">
      <w:pPr>
        <w:tabs>
          <w:tab w:val="center" w:pos="6979"/>
        </w:tabs>
        <w:spacing w:line="580" w:lineRule="exact"/>
        <w:ind w:firstLineChars="196" w:firstLine="549"/>
        <w:rPr>
          <w:rFonts w:ascii="仿宋_GB2312" w:eastAsia="仿宋_GB2312"/>
          <w:sz w:val="28"/>
          <w:szCs w:val="28"/>
        </w:rPr>
      </w:pPr>
      <w:r w:rsidRPr="007E38B5">
        <w:rPr>
          <w:rFonts w:ascii="仿宋_GB2312" w:eastAsia="仿宋_GB2312" w:hint="eastAsia"/>
          <w:sz w:val="28"/>
          <w:szCs w:val="28"/>
        </w:rPr>
        <w:t>按照相关要求编制工作计划和相应实施方案，做好对接管网运行维护的各项准备工作，为有序有效推进项目实施提供支撑。</w:t>
      </w:r>
    </w:p>
    <w:p w:rsidR="007E38B5" w:rsidRPr="007E38B5" w:rsidRDefault="00091186" w:rsidP="007E38B5">
      <w:pPr>
        <w:tabs>
          <w:tab w:val="center" w:pos="6979"/>
        </w:tabs>
        <w:spacing w:line="580" w:lineRule="exact"/>
        <w:ind w:firstLineChars="196" w:firstLine="549"/>
        <w:rPr>
          <w:rFonts w:ascii="仿宋_GB2312" w:eastAsia="仿宋_GB2312"/>
          <w:sz w:val="28"/>
          <w:szCs w:val="28"/>
        </w:rPr>
      </w:pPr>
      <w:r>
        <w:rPr>
          <w:rFonts w:ascii="仿宋_GB2312" w:eastAsia="仿宋_GB2312" w:hint="eastAsia"/>
          <w:sz w:val="28"/>
          <w:szCs w:val="28"/>
        </w:rPr>
        <w:t>2.</w:t>
      </w:r>
      <w:r w:rsidR="007E38B5" w:rsidRPr="007E38B5">
        <w:rPr>
          <w:rFonts w:ascii="仿宋_GB2312" w:eastAsia="仿宋_GB2312" w:hint="eastAsia"/>
          <w:sz w:val="28"/>
          <w:szCs w:val="28"/>
        </w:rPr>
        <w:t>项目过程情况。</w:t>
      </w:r>
    </w:p>
    <w:p w:rsidR="007E38B5" w:rsidRPr="007E38B5" w:rsidRDefault="007E38B5" w:rsidP="007E38B5">
      <w:pPr>
        <w:tabs>
          <w:tab w:val="center" w:pos="6979"/>
        </w:tabs>
        <w:spacing w:line="580" w:lineRule="exact"/>
        <w:ind w:firstLineChars="196" w:firstLine="549"/>
        <w:rPr>
          <w:rFonts w:ascii="仿宋_GB2312" w:eastAsia="仿宋_GB2312"/>
          <w:sz w:val="28"/>
          <w:szCs w:val="28"/>
        </w:rPr>
      </w:pPr>
      <w:r w:rsidRPr="007E38B5">
        <w:rPr>
          <w:rFonts w:ascii="仿宋_GB2312" w:eastAsia="仿宋_GB2312" w:hint="eastAsia"/>
          <w:sz w:val="28"/>
          <w:szCs w:val="28"/>
        </w:rPr>
        <w:t>项目各业务实施班组按月提交项目执行进度、设施巡查情况、设备设施检修养护情况等项目信息，并签订用工管理合同、验收报告、会议纪要、反映绩效的图片等相关绩效资料的留存工作。如有调整，及时履行项目调整手续。</w:t>
      </w:r>
    </w:p>
    <w:p w:rsidR="007E38B5" w:rsidRPr="007E38B5" w:rsidRDefault="00091186" w:rsidP="007E38B5">
      <w:pPr>
        <w:tabs>
          <w:tab w:val="center" w:pos="6979"/>
        </w:tabs>
        <w:spacing w:line="580" w:lineRule="exact"/>
        <w:ind w:firstLineChars="196" w:firstLine="549"/>
        <w:rPr>
          <w:rFonts w:ascii="仿宋_GB2312" w:eastAsia="仿宋_GB2312"/>
          <w:sz w:val="28"/>
          <w:szCs w:val="28"/>
        </w:rPr>
      </w:pPr>
      <w:r>
        <w:rPr>
          <w:rFonts w:ascii="仿宋_GB2312" w:eastAsia="仿宋_GB2312" w:hint="eastAsia"/>
          <w:sz w:val="28"/>
          <w:szCs w:val="28"/>
        </w:rPr>
        <w:t>3.</w:t>
      </w:r>
      <w:r w:rsidR="007E38B5" w:rsidRPr="007E38B5">
        <w:rPr>
          <w:rFonts w:ascii="仿宋_GB2312" w:eastAsia="仿宋_GB2312" w:hint="eastAsia"/>
          <w:sz w:val="28"/>
          <w:szCs w:val="28"/>
        </w:rPr>
        <w:t>项目产出情况。</w:t>
      </w:r>
    </w:p>
    <w:p w:rsidR="007E38B5" w:rsidRPr="007E38B5" w:rsidRDefault="007E38B5" w:rsidP="007E38B5">
      <w:pPr>
        <w:tabs>
          <w:tab w:val="center" w:pos="6979"/>
        </w:tabs>
        <w:spacing w:line="580" w:lineRule="exact"/>
        <w:ind w:firstLineChars="196" w:firstLine="549"/>
        <w:rPr>
          <w:rFonts w:ascii="仿宋_GB2312" w:eastAsia="仿宋_GB2312"/>
          <w:sz w:val="28"/>
          <w:szCs w:val="28"/>
        </w:rPr>
      </w:pPr>
      <w:r w:rsidRPr="007E38B5">
        <w:rPr>
          <w:rFonts w:ascii="仿宋_GB2312" w:eastAsia="仿宋_GB2312" w:hint="eastAsia"/>
          <w:sz w:val="28"/>
          <w:szCs w:val="28"/>
        </w:rPr>
        <w:t>项目在产出方面完成情况良好，主要体现在项目实际完成率、年度目标完成情况、项目质量完成情况等方面均有效完成，但也存在项目质量指标中设施巡查不到位的问题。</w:t>
      </w:r>
    </w:p>
    <w:p w:rsidR="007E38B5" w:rsidRPr="007E38B5" w:rsidRDefault="00091186" w:rsidP="007E38B5">
      <w:pPr>
        <w:tabs>
          <w:tab w:val="center" w:pos="6979"/>
        </w:tabs>
        <w:spacing w:line="580" w:lineRule="exact"/>
        <w:ind w:firstLineChars="196" w:firstLine="549"/>
        <w:rPr>
          <w:rFonts w:ascii="仿宋_GB2312" w:eastAsia="仿宋_GB2312"/>
          <w:sz w:val="28"/>
          <w:szCs w:val="28"/>
        </w:rPr>
      </w:pPr>
      <w:r>
        <w:rPr>
          <w:rFonts w:ascii="仿宋_GB2312" w:eastAsia="仿宋_GB2312" w:hint="eastAsia"/>
          <w:sz w:val="28"/>
          <w:szCs w:val="28"/>
        </w:rPr>
        <w:t>4.</w:t>
      </w:r>
      <w:r w:rsidR="007E38B5" w:rsidRPr="007E38B5">
        <w:rPr>
          <w:rFonts w:ascii="仿宋_GB2312" w:eastAsia="仿宋_GB2312" w:hint="eastAsia"/>
          <w:sz w:val="28"/>
          <w:szCs w:val="28"/>
        </w:rPr>
        <w:t>项目效益情况。</w:t>
      </w:r>
    </w:p>
    <w:p w:rsidR="007E38B5" w:rsidRPr="007E38B5" w:rsidRDefault="00091186" w:rsidP="007E38B5">
      <w:pPr>
        <w:tabs>
          <w:tab w:val="center" w:pos="6979"/>
        </w:tabs>
        <w:spacing w:line="580" w:lineRule="exact"/>
        <w:ind w:firstLineChars="196" w:firstLine="549"/>
        <w:rPr>
          <w:rFonts w:ascii="仿宋_GB2312" w:eastAsia="仿宋_GB2312"/>
          <w:sz w:val="28"/>
          <w:szCs w:val="28"/>
        </w:rPr>
      </w:pPr>
      <w:r>
        <w:rPr>
          <w:rFonts w:ascii="仿宋_GB2312" w:eastAsia="仿宋_GB2312" w:hint="eastAsia"/>
          <w:sz w:val="28"/>
          <w:szCs w:val="28"/>
        </w:rPr>
        <w:t>（1）</w:t>
      </w:r>
      <w:r w:rsidR="007E38B5" w:rsidRPr="007E38B5">
        <w:rPr>
          <w:rFonts w:ascii="仿宋_GB2312" w:eastAsia="仿宋_GB2312" w:hint="eastAsia"/>
          <w:sz w:val="28"/>
          <w:szCs w:val="28"/>
        </w:rPr>
        <w:t>保障通州城区排水管线畅通、检查井、雨水口排水设施完好，无污水冒溢现象，创造了通州区良好的卫生环境和生活环境；</w:t>
      </w:r>
    </w:p>
    <w:p w:rsidR="007E38B5" w:rsidRPr="007E38B5" w:rsidRDefault="00091186" w:rsidP="007E38B5">
      <w:pPr>
        <w:tabs>
          <w:tab w:val="center" w:pos="6979"/>
        </w:tabs>
        <w:spacing w:line="580" w:lineRule="exact"/>
        <w:ind w:firstLineChars="196" w:firstLine="549"/>
        <w:rPr>
          <w:rFonts w:ascii="仿宋_GB2312" w:eastAsia="仿宋_GB2312"/>
          <w:sz w:val="28"/>
          <w:szCs w:val="28"/>
        </w:rPr>
      </w:pPr>
      <w:r>
        <w:rPr>
          <w:rFonts w:ascii="仿宋_GB2312" w:eastAsia="仿宋_GB2312" w:hint="eastAsia"/>
          <w:sz w:val="28"/>
          <w:szCs w:val="28"/>
        </w:rPr>
        <w:t>（2）</w:t>
      </w:r>
      <w:r w:rsidR="007E38B5" w:rsidRPr="007E38B5">
        <w:rPr>
          <w:rFonts w:ascii="仿宋_GB2312" w:eastAsia="仿宋_GB2312" w:hint="eastAsia"/>
          <w:sz w:val="28"/>
          <w:szCs w:val="28"/>
        </w:rPr>
        <w:t>保证通州城区无污水通过溢流口入河现象，确保区政府节能减</w:t>
      </w:r>
      <w:proofErr w:type="gramStart"/>
      <w:r w:rsidR="007E38B5" w:rsidRPr="007E38B5">
        <w:rPr>
          <w:rFonts w:ascii="仿宋_GB2312" w:eastAsia="仿宋_GB2312" w:hint="eastAsia"/>
          <w:sz w:val="28"/>
          <w:szCs w:val="28"/>
        </w:rPr>
        <w:t>排工作</w:t>
      </w:r>
      <w:proofErr w:type="gramEnd"/>
      <w:r w:rsidR="007E38B5" w:rsidRPr="007E38B5">
        <w:rPr>
          <w:rFonts w:ascii="仿宋_GB2312" w:eastAsia="仿宋_GB2312" w:hint="eastAsia"/>
          <w:sz w:val="28"/>
          <w:szCs w:val="28"/>
        </w:rPr>
        <w:t>任务的顺利完成，创造了副中心良好的水环境；</w:t>
      </w:r>
    </w:p>
    <w:p w:rsidR="007E38B5" w:rsidRPr="007E38B5" w:rsidRDefault="00091186" w:rsidP="007E38B5">
      <w:pPr>
        <w:tabs>
          <w:tab w:val="center" w:pos="6979"/>
        </w:tabs>
        <w:spacing w:line="580" w:lineRule="exact"/>
        <w:ind w:firstLineChars="196" w:firstLine="549"/>
        <w:rPr>
          <w:rFonts w:ascii="仿宋_GB2312" w:eastAsia="仿宋_GB2312"/>
          <w:sz w:val="28"/>
          <w:szCs w:val="28"/>
        </w:rPr>
      </w:pPr>
      <w:r>
        <w:rPr>
          <w:rFonts w:ascii="仿宋_GB2312" w:eastAsia="仿宋_GB2312" w:hint="eastAsia"/>
          <w:sz w:val="28"/>
          <w:szCs w:val="28"/>
        </w:rPr>
        <w:lastRenderedPageBreak/>
        <w:t>（3）</w:t>
      </w:r>
      <w:r w:rsidR="007E38B5" w:rsidRPr="007E38B5">
        <w:rPr>
          <w:rFonts w:ascii="仿宋_GB2312" w:eastAsia="仿宋_GB2312" w:hint="eastAsia"/>
          <w:sz w:val="28"/>
          <w:szCs w:val="28"/>
        </w:rPr>
        <w:t>保障通州城区排水设施状况良好，泵站运转正常，确保城区安全度汛，保证城区居民人身、生命、财产安全。</w:t>
      </w:r>
    </w:p>
    <w:p w:rsidR="007E38B5" w:rsidRPr="007E38B5" w:rsidRDefault="00091186" w:rsidP="007E38B5">
      <w:pPr>
        <w:tabs>
          <w:tab w:val="center" w:pos="6979"/>
        </w:tabs>
        <w:spacing w:line="580" w:lineRule="exact"/>
        <w:ind w:firstLineChars="196" w:firstLine="549"/>
        <w:rPr>
          <w:rFonts w:ascii="仿宋_GB2312" w:eastAsia="仿宋_GB2312"/>
          <w:sz w:val="28"/>
          <w:szCs w:val="28"/>
        </w:rPr>
      </w:pPr>
      <w:r>
        <w:rPr>
          <w:rFonts w:ascii="仿宋_GB2312" w:eastAsia="仿宋_GB2312" w:hint="eastAsia"/>
          <w:sz w:val="28"/>
          <w:szCs w:val="28"/>
        </w:rPr>
        <w:t>（五）</w:t>
      </w:r>
      <w:r w:rsidR="007E38B5" w:rsidRPr="007E38B5">
        <w:rPr>
          <w:rFonts w:ascii="仿宋_GB2312" w:eastAsia="仿宋_GB2312" w:hint="eastAsia"/>
          <w:sz w:val="28"/>
          <w:szCs w:val="28"/>
        </w:rPr>
        <w:t>主要经验及做法、存在的问题及原因分析</w:t>
      </w:r>
    </w:p>
    <w:p w:rsidR="007E38B5" w:rsidRPr="007E38B5" w:rsidRDefault="00091186" w:rsidP="007E38B5">
      <w:pPr>
        <w:tabs>
          <w:tab w:val="center" w:pos="6979"/>
        </w:tabs>
        <w:spacing w:line="580" w:lineRule="exact"/>
        <w:ind w:firstLineChars="196" w:firstLine="549"/>
        <w:rPr>
          <w:rFonts w:ascii="仿宋_GB2312" w:eastAsia="仿宋_GB2312"/>
          <w:sz w:val="28"/>
          <w:szCs w:val="28"/>
        </w:rPr>
      </w:pPr>
      <w:r>
        <w:rPr>
          <w:rFonts w:ascii="仿宋_GB2312" w:eastAsia="仿宋_GB2312" w:hint="eastAsia"/>
          <w:sz w:val="28"/>
          <w:szCs w:val="28"/>
        </w:rPr>
        <w:t>1.</w:t>
      </w:r>
      <w:r w:rsidR="007E38B5" w:rsidRPr="007E38B5">
        <w:rPr>
          <w:rFonts w:ascii="仿宋_GB2312" w:eastAsia="仿宋_GB2312" w:hint="eastAsia"/>
          <w:sz w:val="28"/>
          <w:szCs w:val="28"/>
        </w:rPr>
        <w:t>主要经验及做法。</w:t>
      </w:r>
    </w:p>
    <w:p w:rsidR="007E38B5" w:rsidRPr="007E38B5" w:rsidRDefault="007E38B5" w:rsidP="007E38B5">
      <w:pPr>
        <w:tabs>
          <w:tab w:val="center" w:pos="6979"/>
        </w:tabs>
        <w:spacing w:line="580" w:lineRule="exact"/>
        <w:ind w:firstLineChars="196" w:firstLine="549"/>
        <w:rPr>
          <w:rFonts w:ascii="仿宋_GB2312" w:eastAsia="仿宋_GB2312"/>
          <w:sz w:val="28"/>
          <w:szCs w:val="28"/>
        </w:rPr>
      </w:pPr>
      <w:r w:rsidRPr="007E38B5">
        <w:rPr>
          <w:rFonts w:ascii="仿宋_GB2312" w:eastAsia="仿宋_GB2312" w:hint="eastAsia"/>
          <w:sz w:val="28"/>
          <w:szCs w:val="28"/>
        </w:rPr>
        <w:t>严格项目资金财务管理制度。按照资金管理制度及财务管理制度实施，加强资金管理和监督，确保专款专用。</w:t>
      </w:r>
    </w:p>
    <w:p w:rsidR="007E38B5" w:rsidRPr="007E38B5" w:rsidRDefault="007E38B5" w:rsidP="00F95207">
      <w:pPr>
        <w:tabs>
          <w:tab w:val="center" w:pos="6979"/>
        </w:tabs>
        <w:spacing w:line="580" w:lineRule="exact"/>
        <w:rPr>
          <w:rFonts w:ascii="仿宋_GB2312" w:eastAsia="仿宋_GB2312"/>
          <w:sz w:val="28"/>
          <w:szCs w:val="28"/>
        </w:rPr>
      </w:pPr>
      <w:r w:rsidRPr="007E38B5">
        <w:rPr>
          <w:rFonts w:ascii="仿宋_GB2312" w:eastAsia="仿宋_GB2312" w:hint="eastAsia"/>
          <w:sz w:val="28"/>
          <w:szCs w:val="28"/>
        </w:rPr>
        <w:t>分工明确，落实责任。实施计划完善，流程顺畅，确保各项指标顺利完成。</w:t>
      </w:r>
    </w:p>
    <w:p w:rsidR="007E38B5" w:rsidRPr="007E38B5" w:rsidRDefault="00091186" w:rsidP="007E38B5">
      <w:pPr>
        <w:tabs>
          <w:tab w:val="center" w:pos="6979"/>
        </w:tabs>
        <w:spacing w:line="580" w:lineRule="exact"/>
        <w:ind w:firstLineChars="196" w:firstLine="549"/>
        <w:rPr>
          <w:rFonts w:ascii="仿宋_GB2312" w:eastAsia="仿宋_GB2312"/>
          <w:sz w:val="28"/>
          <w:szCs w:val="28"/>
        </w:rPr>
      </w:pPr>
      <w:r>
        <w:rPr>
          <w:rFonts w:ascii="仿宋_GB2312" w:eastAsia="仿宋_GB2312" w:hint="eastAsia"/>
          <w:sz w:val="28"/>
          <w:szCs w:val="28"/>
        </w:rPr>
        <w:t>2.</w:t>
      </w:r>
      <w:r w:rsidR="007E38B5" w:rsidRPr="007E38B5">
        <w:rPr>
          <w:rFonts w:ascii="仿宋_GB2312" w:eastAsia="仿宋_GB2312" w:hint="eastAsia"/>
          <w:sz w:val="28"/>
          <w:szCs w:val="28"/>
        </w:rPr>
        <w:t>存在的问题及原因分析。</w:t>
      </w:r>
    </w:p>
    <w:p w:rsidR="007E38B5" w:rsidRPr="007E38B5" w:rsidRDefault="00091186" w:rsidP="007E38B5">
      <w:pPr>
        <w:tabs>
          <w:tab w:val="center" w:pos="6979"/>
        </w:tabs>
        <w:spacing w:line="580" w:lineRule="exact"/>
        <w:ind w:firstLineChars="196" w:firstLine="549"/>
        <w:rPr>
          <w:rFonts w:ascii="仿宋_GB2312" w:eastAsia="仿宋_GB2312"/>
          <w:sz w:val="28"/>
          <w:szCs w:val="28"/>
        </w:rPr>
      </w:pPr>
      <w:r>
        <w:rPr>
          <w:rFonts w:ascii="仿宋_GB2312" w:eastAsia="仿宋_GB2312" w:hint="eastAsia"/>
          <w:sz w:val="28"/>
          <w:szCs w:val="28"/>
        </w:rPr>
        <w:t>（1）</w:t>
      </w:r>
      <w:r w:rsidR="007E38B5" w:rsidRPr="007E38B5">
        <w:rPr>
          <w:rFonts w:ascii="仿宋_GB2312" w:eastAsia="仿宋_GB2312" w:hint="eastAsia"/>
          <w:sz w:val="28"/>
          <w:szCs w:val="28"/>
        </w:rPr>
        <w:t>存在问题。</w:t>
      </w:r>
    </w:p>
    <w:p w:rsidR="007E38B5" w:rsidRPr="007E38B5" w:rsidRDefault="00C31256" w:rsidP="00C31256">
      <w:pPr>
        <w:tabs>
          <w:tab w:val="center" w:pos="6979"/>
        </w:tabs>
        <w:spacing w:line="580" w:lineRule="exact"/>
        <w:ind w:firstLineChars="196" w:firstLine="549"/>
        <w:rPr>
          <w:rFonts w:ascii="仿宋_GB2312" w:eastAsia="仿宋_GB2312"/>
          <w:sz w:val="28"/>
          <w:szCs w:val="28"/>
        </w:rPr>
      </w:pPr>
      <w:r w:rsidRPr="00C31256">
        <w:rPr>
          <w:rFonts w:ascii="仿宋_GB2312" w:eastAsia="仿宋_GB2312" w:hint="eastAsia"/>
          <w:sz w:val="28"/>
          <w:szCs w:val="28"/>
        </w:rPr>
        <w:t>执行过程中还是存在以下问题：项目阶段性目标设置不够完善细致。绩效目标是对项目整体目标的分解和细化，为项目提供一个客观的评价标准，便于主管部门和项目单位对项目进行管理。2023年通州区排水管线及排水泵站设施养护项目批复资金1000</w:t>
      </w:r>
      <w:r w:rsidR="00B82BA8">
        <w:rPr>
          <w:rFonts w:ascii="仿宋_GB2312" w:eastAsia="仿宋_GB2312" w:hint="eastAsia"/>
          <w:sz w:val="28"/>
          <w:szCs w:val="28"/>
        </w:rPr>
        <w:t>.00</w:t>
      </w:r>
      <w:r w:rsidRPr="00C31256">
        <w:rPr>
          <w:rFonts w:ascii="仿宋_GB2312" w:eastAsia="仿宋_GB2312" w:hint="eastAsia"/>
          <w:sz w:val="28"/>
          <w:szCs w:val="28"/>
        </w:rPr>
        <w:t>万元，在项目阶段性目标设置时，未能结合项目资金，全面梳理确定更为完善的</w:t>
      </w:r>
      <w:proofErr w:type="gramStart"/>
      <w:r w:rsidRPr="00C31256">
        <w:rPr>
          <w:rFonts w:ascii="仿宋_GB2312" w:eastAsia="仿宋_GB2312" w:hint="eastAsia"/>
          <w:sz w:val="28"/>
          <w:szCs w:val="28"/>
        </w:rPr>
        <w:t>排项目</w:t>
      </w:r>
      <w:proofErr w:type="gramEnd"/>
      <w:r w:rsidRPr="00C31256">
        <w:rPr>
          <w:rFonts w:ascii="仿宋_GB2312" w:eastAsia="仿宋_GB2312" w:hint="eastAsia"/>
          <w:sz w:val="28"/>
          <w:szCs w:val="28"/>
        </w:rPr>
        <w:t>阶段性目标，弱化了项目组织实施中可参照评价标准作用；项目设施方案不够完善细致。没有针对项目实施特点，制定出更为科学的、切实可行的、完善细致的实施方案，以其为支撑，高标准、高质量地完成项目约定各项工作任务。</w:t>
      </w:r>
    </w:p>
    <w:p w:rsidR="007E38B5" w:rsidRPr="007E38B5" w:rsidRDefault="00091186" w:rsidP="00E54B4C">
      <w:pPr>
        <w:tabs>
          <w:tab w:val="left" w:pos="13860"/>
        </w:tabs>
        <w:spacing w:line="580" w:lineRule="exact"/>
        <w:ind w:firstLineChars="196" w:firstLine="549"/>
        <w:rPr>
          <w:rFonts w:ascii="仿宋_GB2312" w:eastAsia="仿宋_GB2312"/>
          <w:sz w:val="28"/>
          <w:szCs w:val="28"/>
        </w:rPr>
      </w:pPr>
      <w:r>
        <w:rPr>
          <w:rFonts w:ascii="仿宋_GB2312" w:eastAsia="仿宋_GB2312" w:hint="eastAsia"/>
          <w:sz w:val="28"/>
          <w:szCs w:val="28"/>
        </w:rPr>
        <w:t>（2）</w:t>
      </w:r>
      <w:r w:rsidR="007E38B5" w:rsidRPr="007E38B5">
        <w:rPr>
          <w:rFonts w:ascii="仿宋_GB2312" w:eastAsia="仿宋_GB2312" w:hint="eastAsia"/>
          <w:sz w:val="28"/>
          <w:szCs w:val="28"/>
        </w:rPr>
        <w:t>原因分析。</w:t>
      </w:r>
      <w:r w:rsidR="00E54B4C">
        <w:rPr>
          <w:rFonts w:ascii="仿宋_GB2312" w:eastAsia="仿宋_GB2312"/>
          <w:sz w:val="28"/>
          <w:szCs w:val="28"/>
        </w:rPr>
        <w:tab/>
      </w:r>
    </w:p>
    <w:p w:rsidR="00F95207" w:rsidRDefault="00C31256" w:rsidP="00C31256">
      <w:pPr>
        <w:pStyle w:val="a0"/>
        <w:ind w:firstLine="560"/>
      </w:pPr>
      <w:r w:rsidRPr="00C31256">
        <w:rPr>
          <w:rFonts w:ascii="仿宋_GB2312" w:eastAsia="仿宋_GB2312" w:hint="eastAsia"/>
          <w:sz w:val="28"/>
          <w:szCs w:val="28"/>
        </w:rPr>
        <w:t>对通州区排水管线及排水泵站设施养护项目整体的梳理不够，编制绩效目标、项目阶段性目标前期的准备工作做得不够扎实，缺乏深入实际的走访；各项管理制度的可执行性不够，制定管理制度过程中，缺乏结合项目管理实际，深入分析研究。</w:t>
      </w:r>
    </w:p>
    <w:p w:rsidR="00F95207" w:rsidRDefault="00F95207" w:rsidP="00F95207">
      <w:pPr>
        <w:pStyle w:val="a0"/>
        <w:ind w:firstLine="420"/>
      </w:pPr>
    </w:p>
    <w:p w:rsidR="00B61E2C" w:rsidRDefault="00B61E2C" w:rsidP="00B61E2C">
      <w:pPr>
        <w:tabs>
          <w:tab w:val="center" w:pos="6979"/>
        </w:tabs>
        <w:spacing w:line="580" w:lineRule="exact"/>
        <w:ind w:firstLineChars="196" w:firstLine="549"/>
        <w:jc w:val="center"/>
        <w:rPr>
          <w:rFonts w:ascii="仿宋_GB2312" w:eastAsia="仿宋_GB2312"/>
          <w:sz w:val="28"/>
          <w:szCs w:val="28"/>
        </w:rPr>
      </w:pPr>
      <w:r w:rsidRPr="00F8543D">
        <w:rPr>
          <w:rFonts w:ascii="仿宋_GB2312" w:eastAsia="仿宋_GB2312" w:hint="eastAsia"/>
          <w:sz w:val="28"/>
          <w:szCs w:val="28"/>
        </w:rPr>
        <w:t>通州区乡镇排水管网污染溯源与排查评估项目</w:t>
      </w:r>
    </w:p>
    <w:p w:rsidR="00F95207" w:rsidRDefault="00F95207" w:rsidP="00C31256">
      <w:pPr>
        <w:tabs>
          <w:tab w:val="center" w:pos="6979"/>
        </w:tabs>
        <w:spacing w:line="580" w:lineRule="exact"/>
        <w:ind w:firstLineChars="196" w:firstLine="549"/>
        <w:jc w:val="center"/>
        <w:rPr>
          <w:rFonts w:ascii="仿宋_GB2312" w:eastAsia="仿宋_GB2312"/>
          <w:sz w:val="28"/>
          <w:szCs w:val="28"/>
        </w:rPr>
      </w:pPr>
      <w:r w:rsidRPr="00F95207">
        <w:rPr>
          <w:rFonts w:ascii="仿宋_GB2312" w:eastAsia="仿宋_GB2312" w:hint="eastAsia"/>
          <w:sz w:val="28"/>
          <w:szCs w:val="28"/>
        </w:rPr>
        <w:t>绩效评价报告</w:t>
      </w:r>
    </w:p>
    <w:p w:rsidR="00C4669B" w:rsidRPr="00C4669B" w:rsidRDefault="00C4669B" w:rsidP="00C4669B">
      <w:pPr>
        <w:pStyle w:val="a0"/>
        <w:ind w:firstLine="420"/>
      </w:pPr>
    </w:p>
    <w:p w:rsidR="00F95207" w:rsidRPr="00F95207" w:rsidRDefault="00F95207" w:rsidP="00B61E2C">
      <w:pPr>
        <w:ind w:firstLine="641"/>
        <w:jc w:val="left"/>
        <w:rPr>
          <w:rFonts w:ascii="仿宋_GB2312" w:eastAsia="仿宋_GB2312"/>
          <w:sz w:val="28"/>
          <w:szCs w:val="28"/>
        </w:rPr>
      </w:pPr>
      <w:r w:rsidRPr="00F95207">
        <w:rPr>
          <w:rFonts w:ascii="仿宋_GB2312" w:eastAsia="仿宋_GB2312" w:hint="eastAsia"/>
          <w:sz w:val="28"/>
          <w:szCs w:val="28"/>
        </w:rPr>
        <w:t>通州区排水事务中心《北京市通州区乡镇排水管网污染溯源与排查评估项目》2023年度项目支出绩效评价汇报如下：</w:t>
      </w:r>
    </w:p>
    <w:p w:rsidR="00F95207" w:rsidRPr="00F95207" w:rsidRDefault="00F95207" w:rsidP="00F95207">
      <w:pPr>
        <w:suppressAutoHyphens/>
        <w:spacing w:line="600" w:lineRule="exact"/>
        <w:ind w:firstLineChars="200" w:firstLine="560"/>
        <w:rPr>
          <w:rFonts w:ascii="仿宋_GB2312" w:eastAsia="仿宋_GB2312"/>
          <w:sz w:val="28"/>
          <w:szCs w:val="28"/>
        </w:rPr>
      </w:pPr>
      <w:r w:rsidRPr="00F95207">
        <w:rPr>
          <w:rFonts w:ascii="仿宋_GB2312" w:eastAsia="仿宋_GB2312" w:hint="eastAsia"/>
          <w:sz w:val="28"/>
          <w:szCs w:val="28"/>
        </w:rPr>
        <w:t>一、项目概况。</w:t>
      </w:r>
    </w:p>
    <w:p w:rsidR="00F95207" w:rsidRPr="00F95207" w:rsidRDefault="00F95207" w:rsidP="00F95207">
      <w:pPr>
        <w:ind w:firstLineChars="200" w:firstLine="560"/>
        <w:jc w:val="left"/>
        <w:rPr>
          <w:rFonts w:ascii="仿宋_GB2312" w:eastAsia="仿宋_GB2312"/>
          <w:sz w:val="28"/>
          <w:szCs w:val="28"/>
        </w:rPr>
      </w:pPr>
      <w:r w:rsidRPr="00F95207">
        <w:rPr>
          <w:rFonts w:ascii="仿宋_GB2312" w:eastAsia="仿宋_GB2312" w:hint="eastAsia"/>
          <w:sz w:val="28"/>
          <w:szCs w:val="28"/>
        </w:rPr>
        <w:t>（一）项目概况</w:t>
      </w:r>
    </w:p>
    <w:p w:rsidR="00F95207" w:rsidRPr="00F95207" w:rsidRDefault="00F95207" w:rsidP="00F95207">
      <w:pPr>
        <w:ind w:firstLineChars="200" w:firstLine="560"/>
        <w:jc w:val="left"/>
        <w:rPr>
          <w:rFonts w:ascii="仿宋_GB2312" w:eastAsia="仿宋_GB2312"/>
          <w:sz w:val="28"/>
          <w:szCs w:val="28"/>
        </w:rPr>
      </w:pPr>
      <w:r w:rsidRPr="00F95207">
        <w:rPr>
          <w:rFonts w:ascii="仿宋_GB2312" w:eastAsia="仿宋_GB2312" w:hint="eastAsia"/>
          <w:sz w:val="28"/>
          <w:szCs w:val="28"/>
        </w:rPr>
        <w:t>1.项目背景及主要内容。</w:t>
      </w:r>
    </w:p>
    <w:p w:rsidR="00F95207" w:rsidRPr="00F95207" w:rsidRDefault="00F95207" w:rsidP="00F95207">
      <w:pPr>
        <w:ind w:firstLineChars="200" w:firstLine="560"/>
        <w:jc w:val="left"/>
        <w:rPr>
          <w:rFonts w:ascii="仿宋_GB2312" w:eastAsia="仿宋_GB2312"/>
          <w:sz w:val="28"/>
          <w:szCs w:val="28"/>
        </w:rPr>
      </w:pPr>
      <w:r w:rsidRPr="00F95207">
        <w:rPr>
          <w:rFonts w:ascii="仿宋_GB2312" w:eastAsia="仿宋_GB2312" w:hint="eastAsia"/>
          <w:sz w:val="28"/>
          <w:szCs w:val="28"/>
        </w:rPr>
        <w:t>为推动通州区市政公用事业改革与发展，提高市政公用设施运营效率，2022年12月14日，北京市通州区供排水事务中心</w:t>
      </w:r>
      <w:r w:rsidR="004501E1">
        <w:rPr>
          <w:rFonts w:ascii="仿宋_GB2312" w:eastAsia="仿宋_GB2312" w:hint="eastAsia"/>
          <w:sz w:val="28"/>
          <w:szCs w:val="28"/>
        </w:rPr>
        <w:t>委托专业公司</w:t>
      </w:r>
      <w:r w:rsidRPr="00F95207">
        <w:rPr>
          <w:rFonts w:ascii="仿宋_GB2312" w:eastAsia="仿宋_GB2312" w:hint="eastAsia"/>
          <w:sz w:val="28"/>
          <w:szCs w:val="28"/>
        </w:rPr>
        <w:t>负责9个乡镇约923km排水管网进行排查评估，通过对乡镇现状和历史以来建设的排水管网资料的收集、整理和分析以及现场测量复核，采用CCTV、QV等先进的管道检测手段，全面摸清乡镇排水管网的走向和运行的现状，排查存在问题，分析排水管网现状造成的水污染影响，针对性提出管网清淤、漏损修缮、错混接改造、合流制排口汛期污染控制等措施；建立乡镇排水管网GIS系统，形成通州区</w:t>
      </w:r>
      <w:proofErr w:type="gramStart"/>
      <w:r w:rsidRPr="00F95207">
        <w:rPr>
          <w:rFonts w:ascii="仿宋_GB2312" w:eastAsia="仿宋_GB2312" w:hint="eastAsia"/>
          <w:sz w:val="28"/>
          <w:szCs w:val="28"/>
        </w:rPr>
        <w:t>入河排口</w:t>
      </w:r>
      <w:proofErr w:type="gramEnd"/>
      <w:r w:rsidRPr="00F95207">
        <w:rPr>
          <w:rFonts w:ascii="仿宋_GB2312" w:eastAsia="仿宋_GB2312" w:hint="eastAsia"/>
          <w:sz w:val="28"/>
          <w:szCs w:val="28"/>
        </w:rPr>
        <w:t>、排水管网、污染源一张图，在管网重要节点装配水位、流量、水质等监测设备，实时掌握管网运行数据，为后期排水管网的科学管理、智慧运营、水环境污染分析、精准治污控源、统筹调度、科学决策提供基础数据支撑。</w:t>
      </w:r>
    </w:p>
    <w:p w:rsidR="00F95207" w:rsidRPr="00F95207" w:rsidRDefault="00F95207" w:rsidP="00F95207">
      <w:pPr>
        <w:ind w:firstLineChars="200" w:firstLine="560"/>
        <w:jc w:val="left"/>
        <w:rPr>
          <w:rFonts w:ascii="仿宋_GB2312" w:eastAsia="仿宋_GB2312"/>
          <w:sz w:val="28"/>
          <w:szCs w:val="28"/>
        </w:rPr>
      </w:pPr>
      <w:r w:rsidRPr="00F95207">
        <w:rPr>
          <w:rFonts w:ascii="仿宋_GB2312" w:eastAsia="仿宋_GB2312" w:hint="eastAsia"/>
          <w:sz w:val="28"/>
          <w:szCs w:val="28"/>
        </w:rPr>
        <w:lastRenderedPageBreak/>
        <w:t>2.项目实施情况。</w:t>
      </w:r>
    </w:p>
    <w:p w:rsidR="00F95207" w:rsidRPr="00F95207" w:rsidRDefault="00F95207" w:rsidP="00F95207">
      <w:pPr>
        <w:ind w:firstLineChars="200" w:firstLine="560"/>
        <w:jc w:val="left"/>
        <w:rPr>
          <w:rFonts w:ascii="仿宋_GB2312" w:eastAsia="仿宋_GB2312"/>
          <w:sz w:val="28"/>
          <w:szCs w:val="28"/>
        </w:rPr>
      </w:pPr>
      <w:r w:rsidRPr="00F95207">
        <w:rPr>
          <w:rFonts w:ascii="仿宋_GB2312" w:eastAsia="仿宋_GB2312" w:hint="eastAsia"/>
          <w:sz w:val="28"/>
          <w:szCs w:val="28"/>
        </w:rPr>
        <w:t>通州区排水事务中心成立专门的组织机构——通州区9个乡镇约923km排水管网排查评估购买服务项目运营考核领导小组严格执行项目服务合同、生产运营考核指标履行监督考核职能。</w:t>
      </w:r>
    </w:p>
    <w:p w:rsidR="00F95207" w:rsidRPr="00F95207" w:rsidRDefault="00F95207" w:rsidP="00F95207">
      <w:pPr>
        <w:ind w:firstLineChars="200" w:firstLine="560"/>
        <w:jc w:val="left"/>
        <w:rPr>
          <w:rFonts w:ascii="仿宋_GB2312" w:eastAsia="仿宋_GB2312"/>
          <w:sz w:val="28"/>
          <w:szCs w:val="28"/>
        </w:rPr>
      </w:pPr>
      <w:r w:rsidRPr="00F95207">
        <w:rPr>
          <w:rFonts w:ascii="仿宋_GB2312" w:eastAsia="仿宋_GB2312" w:hint="eastAsia"/>
          <w:sz w:val="28"/>
          <w:szCs w:val="28"/>
        </w:rPr>
        <w:t>3.资金投入和使用情况。</w:t>
      </w:r>
    </w:p>
    <w:p w:rsidR="00F95207" w:rsidRPr="00F95207" w:rsidRDefault="00F95207" w:rsidP="00F95207">
      <w:pPr>
        <w:ind w:firstLineChars="200" w:firstLine="560"/>
        <w:jc w:val="left"/>
        <w:rPr>
          <w:rFonts w:ascii="仿宋_GB2312" w:eastAsia="仿宋_GB2312"/>
          <w:sz w:val="28"/>
          <w:szCs w:val="28"/>
        </w:rPr>
      </w:pPr>
      <w:r w:rsidRPr="00F95207">
        <w:rPr>
          <w:rFonts w:ascii="仿宋_GB2312" w:eastAsia="仿宋_GB2312" w:hint="eastAsia"/>
          <w:sz w:val="28"/>
          <w:szCs w:val="28"/>
        </w:rPr>
        <w:t>截止2023年12月31日项目计划投入金额413.49万元，实际支出金额413.49万元,其中服务费进度款387.89万元，项目管理费25.6</w:t>
      </w:r>
      <w:r w:rsidR="00C5649B">
        <w:rPr>
          <w:rFonts w:ascii="仿宋_GB2312" w:eastAsia="仿宋_GB2312" w:hint="eastAsia"/>
          <w:sz w:val="28"/>
          <w:szCs w:val="28"/>
        </w:rPr>
        <w:t>0</w:t>
      </w:r>
      <w:r w:rsidRPr="00F95207">
        <w:rPr>
          <w:rFonts w:ascii="仿宋_GB2312" w:eastAsia="仿宋_GB2312" w:hint="eastAsia"/>
          <w:sz w:val="28"/>
          <w:szCs w:val="28"/>
        </w:rPr>
        <w:t xml:space="preserve">万元。 </w:t>
      </w:r>
    </w:p>
    <w:p w:rsidR="00F95207" w:rsidRPr="00F95207" w:rsidRDefault="00F95207" w:rsidP="00F95207">
      <w:pPr>
        <w:ind w:firstLineChars="200" w:firstLine="560"/>
        <w:jc w:val="left"/>
        <w:rPr>
          <w:rFonts w:ascii="仿宋_GB2312" w:eastAsia="仿宋_GB2312"/>
          <w:sz w:val="28"/>
          <w:szCs w:val="28"/>
        </w:rPr>
      </w:pPr>
      <w:r w:rsidRPr="00F95207">
        <w:rPr>
          <w:rFonts w:ascii="仿宋_GB2312" w:eastAsia="仿宋_GB2312" w:hint="eastAsia"/>
          <w:sz w:val="28"/>
          <w:szCs w:val="28"/>
        </w:rPr>
        <w:t>（二）项目绩效目标</w:t>
      </w:r>
    </w:p>
    <w:p w:rsidR="00F95207" w:rsidRPr="00F95207" w:rsidRDefault="00F95207" w:rsidP="00F95207">
      <w:pPr>
        <w:ind w:firstLineChars="200" w:firstLine="560"/>
        <w:jc w:val="left"/>
        <w:rPr>
          <w:rFonts w:ascii="仿宋_GB2312" w:eastAsia="仿宋_GB2312"/>
          <w:sz w:val="28"/>
          <w:szCs w:val="28"/>
        </w:rPr>
      </w:pPr>
      <w:r w:rsidRPr="00F95207">
        <w:rPr>
          <w:rFonts w:ascii="仿宋_GB2312" w:eastAsia="仿宋_GB2312" w:hint="eastAsia"/>
          <w:sz w:val="28"/>
          <w:szCs w:val="28"/>
        </w:rPr>
        <w:t>1.总体绩效目标。</w:t>
      </w:r>
    </w:p>
    <w:p w:rsidR="00F95207" w:rsidRPr="00F95207" w:rsidRDefault="00F95207" w:rsidP="00F95207">
      <w:pPr>
        <w:ind w:firstLineChars="200" w:firstLine="560"/>
        <w:jc w:val="left"/>
        <w:rPr>
          <w:rFonts w:ascii="仿宋_GB2312" w:eastAsia="仿宋_GB2312"/>
          <w:sz w:val="28"/>
          <w:szCs w:val="28"/>
        </w:rPr>
      </w:pPr>
      <w:r w:rsidRPr="00F95207">
        <w:rPr>
          <w:rFonts w:ascii="仿宋_GB2312" w:eastAsia="仿宋_GB2312" w:hint="eastAsia"/>
          <w:sz w:val="28"/>
          <w:szCs w:val="28"/>
        </w:rPr>
        <w:t>（1）按统一的排水专业管理数据标准整理9个乡镇（镇中心区、次中心区或开发区，不含村庄）已有的排水（包括雨水、污水、合流）管线基础资料，并建立排水设施基础数据库，形成排水设施地理信息系统综合图。</w:t>
      </w:r>
    </w:p>
    <w:p w:rsidR="00F95207" w:rsidRPr="00F95207" w:rsidRDefault="00F95207" w:rsidP="00F95207">
      <w:pPr>
        <w:ind w:firstLineChars="200" w:firstLine="560"/>
        <w:jc w:val="left"/>
        <w:rPr>
          <w:rFonts w:ascii="仿宋_GB2312" w:eastAsia="仿宋_GB2312"/>
          <w:sz w:val="28"/>
          <w:szCs w:val="28"/>
        </w:rPr>
      </w:pPr>
      <w:r w:rsidRPr="00F95207">
        <w:rPr>
          <w:rFonts w:ascii="仿宋_GB2312" w:eastAsia="仿宋_GB2312" w:hint="eastAsia"/>
          <w:sz w:val="28"/>
          <w:szCs w:val="28"/>
        </w:rPr>
        <w:t>（2）溯源调查，查清排水管道溢流污水的来源、水量、水质等信息；对已有的排水管线数据进行复核完善，包括关键节点标高，雨污水性质等；对未掌握数据的排水管线进行补充测量，包括小区红线连接市政道路的支管以及一些未明确权属单位的公共排水管线等，并将修补测数据统一入库，形成通州区</w:t>
      </w:r>
      <w:proofErr w:type="gramStart"/>
      <w:r w:rsidRPr="00F95207">
        <w:rPr>
          <w:rFonts w:ascii="仿宋_GB2312" w:eastAsia="仿宋_GB2312" w:hint="eastAsia"/>
          <w:sz w:val="28"/>
          <w:szCs w:val="28"/>
        </w:rPr>
        <w:t>入河排口</w:t>
      </w:r>
      <w:proofErr w:type="gramEnd"/>
      <w:r w:rsidRPr="00F95207">
        <w:rPr>
          <w:rFonts w:ascii="仿宋_GB2312" w:eastAsia="仿宋_GB2312" w:hint="eastAsia"/>
          <w:sz w:val="28"/>
          <w:szCs w:val="28"/>
        </w:rPr>
        <w:t>、排水管网、污染源一张图。</w:t>
      </w:r>
    </w:p>
    <w:p w:rsidR="00F95207" w:rsidRPr="00F95207" w:rsidRDefault="00F95207" w:rsidP="00F95207">
      <w:pPr>
        <w:ind w:firstLineChars="200" w:firstLine="560"/>
        <w:jc w:val="left"/>
        <w:rPr>
          <w:rFonts w:ascii="仿宋_GB2312" w:eastAsia="仿宋_GB2312"/>
          <w:sz w:val="28"/>
          <w:szCs w:val="28"/>
        </w:rPr>
      </w:pPr>
      <w:r w:rsidRPr="00F95207">
        <w:rPr>
          <w:rFonts w:ascii="仿宋_GB2312" w:eastAsia="仿宋_GB2312" w:hint="eastAsia"/>
          <w:sz w:val="28"/>
          <w:szCs w:val="28"/>
        </w:rPr>
        <w:t>（3）对尚未开展检测工作的排水管线进行全面的检测，查明管道淤积、变形、破裂等结构性和功能性缺陷情况，排水管道错接、混接、漏接情况，提出管道修复与改造方案，为支撑规划建设方案提供依据。</w:t>
      </w:r>
    </w:p>
    <w:p w:rsidR="00F95207" w:rsidRPr="00F95207" w:rsidRDefault="00F95207" w:rsidP="00F95207">
      <w:pPr>
        <w:ind w:firstLineChars="200" w:firstLine="560"/>
        <w:jc w:val="left"/>
        <w:rPr>
          <w:rFonts w:ascii="仿宋_GB2312" w:eastAsia="仿宋_GB2312"/>
          <w:sz w:val="28"/>
          <w:szCs w:val="28"/>
        </w:rPr>
      </w:pPr>
      <w:r w:rsidRPr="00F95207">
        <w:rPr>
          <w:rFonts w:ascii="仿宋_GB2312" w:eastAsia="仿宋_GB2312" w:hint="eastAsia"/>
          <w:sz w:val="28"/>
          <w:szCs w:val="28"/>
        </w:rPr>
        <w:lastRenderedPageBreak/>
        <w:t>（4）基于前述的摸查检测工作，对通州区乡镇排水管道进行现状分析评估，形成专项评估报告；梳理出重要排水节点，配装智能监测仪表，实时监测管道水位、流量等重要数据。为今后的排水管网建设、雨污分流改造等工程奠定基础。</w:t>
      </w:r>
    </w:p>
    <w:p w:rsidR="00F95207" w:rsidRPr="00F95207" w:rsidRDefault="00F95207" w:rsidP="00F95207">
      <w:pPr>
        <w:ind w:firstLineChars="200" w:firstLine="560"/>
        <w:jc w:val="left"/>
        <w:rPr>
          <w:rFonts w:ascii="仿宋_GB2312" w:eastAsia="仿宋_GB2312"/>
          <w:sz w:val="28"/>
          <w:szCs w:val="28"/>
        </w:rPr>
      </w:pPr>
      <w:r w:rsidRPr="00F95207">
        <w:rPr>
          <w:rFonts w:ascii="仿宋_GB2312" w:eastAsia="仿宋_GB2312" w:hint="eastAsia"/>
          <w:sz w:val="28"/>
          <w:szCs w:val="28"/>
        </w:rPr>
        <w:t>2.阶段性绩效目标。</w:t>
      </w:r>
    </w:p>
    <w:p w:rsidR="00F95207" w:rsidRPr="00F95207" w:rsidRDefault="00F95207" w:rsidP="00F95207">
      <w:pPr>
        <w:ind w:firstLineChars="200" w:firstLine="560"/>
        <w:jc w:val="left"/>
        <w:rPr>
          <w:rFonts w:ascii="仿宋_GB2312" w:eastAsia="仿宋_GB2312"/>
          <w:sz w:val="28"/>
          <w:szCs w:val="28"/>
        </w:rPr>
      </w:pPr>
      <w:r w:rsidRPr="00F95207">
        <w:rPr>
          <w:rFonts w:ascii="仿宋_GB2312" w:eastAsia="仿宋_GB2312" w:hint="eastAsia"/>
          <w:sz w:val="28"/>
          <w:szCs w:val="28"/>
        </w:rPr>
        <w:t>2023年本项目资金413.49万元，根据2023年度计划，同时按统一的排水专业管理数据标准整理9个乡镇（镇中心区、次中心区或开发区，不含村庄）已有的排水（包括雨水、污水、合流）管线基础资料，并建立排水设施基础数据库，形成排水设施地理信息系统综合图。溯源调查，查清排水管道溢流污水的 、水量、水质等信息；对已有的排水管线数据进行复核完善，包括关键节点标高，雨污水性质等；对未掌握数据的排水管线进行补充测量，包括小区红线连接市政道路的支管以及一些未明确权属单位的公共排水管线等，并将修补测数据统一入库，形成通州区</w:t>
      </w:r>
      <w:proofErr w:type="gramStart"/>
      <w:r w:rsidRPr="00F95207">
        <w:rPr>
          <w:rFonts w:ascii="仿宋_GB2312" w:eastAsia="仿宋_GB2312" w:hint="eastAsia"/>
          <w:sz w:val="28"/>
          <w:szCs w:val="28"/>
        </w:rPr>
        <w:t>入河排口</w:t>
      </w:r>
      <w:proofErr w:type="gramEnd"/>
      <w:r w:rsidRPr="00F95207">
        <w:rPr>
          <w:rFonts w:ascii="仿宋_GB2312" w:eastAsia="仿宋_GB2312" w:hint="eastAsia"/>
          <w:sz w:val="28"/>
          <w:szCs w:val="28"/>
        </w:rPr>
        <w:t>、排水管网、污染源一张图。对尚未开展检测工作的排水管线进行全面的检测，查明管道淤积、变形、破裂等结构性和功能性缺陷情况，排水管道错接、混接、漏接情况，提出管道修复与改造方案，为支撑规划建设方案提供依据。基于前述的摸查检测工作，对通州区乡镇排水管道进行现状分析评估，形成专项评估报告；梳理出重要排水节点，配装智能监测仪表，实时监测管道水位、流量等重要数据。为今后的排水管网建设、雨污分流改造等工程奠定基础。</w:t>
      </w:r>
    </w:p>
    <w:p w:rsidR="00F95207" w:rsidRPr="00F95207" w:rsidRDefault="00F95207" w:rsidP="00F95207">
      <w:pPr>
        <w:suppressAutoHyphens/>
        <w:spacing w:line="600" w:lineRule="exact"/>
        <w:ind w:firstLineChars="200" w:firstLine="560"/>
        <w:rPr>
          <w:rFonts w:ascii="仿宋_GB2312" w:eastAsia="仿宋_GB2312"/>
          <w:sz w:val="28"/>
          <w:szCs w:val="28"/>
        </w:rPr>
      </w:pPr>
      <w:r w:rsidRPr="00F95207">
        <w:rPr>
          <w:rFonts w:ascii="仿宋_GB2312" w:eastAsia="仿宋_GB2312" w:hint="eastAsia"/>
          <w:sz w:val="28"/>
          <w:szCs w:val="28"/>
        </w:rPr>
        <w:t>二、绩效评价工作开展情况</w:t>
      </w:r>
    </w:p>
    <w:p w:rsidR="00F95207" w:rsidRPr="00F95207" w:rsidRDefault="00F95207" w:rsidP="00F95207">
      <w:pPr>
        <w:suppressAutoHyphens/>
        <w:spacing w:line="600" w:lineRule="exact"/>
        <w:ind w:firstLineChars="200" w:firstLine="560"/>
        <w:rPr>
          <w:rFonts w:ascii="仿宋_GB2312" w:eastAsia="仿宋_GB2312"/>
          <w:sz w:val="28"/>
          <w:szCs w:val="28"/>
        </w:rPr>
      </w:pPr>
      <w:r w:rsidRPr="00F95207">
        <w:rPr>
          <w:rFonts w:ascii="仿宋_GB2312" w:eastAsia="仿宋_GB2312" w:hint="eastAsia"/>
          <w:sz w:val="28"/>
          <w:szCs w:val="28"/>
        </w:rPr>
        <w:t>（一）绩效评价目的、对象和范围</w:t>
      </w:r>
    </w:p>
    <w:p w:rsidR="00F95207" w:rsidRPr="00F95207" w:rsidRDefault="00F95207" w:rsidP="00F95207">
      <w:pPr>
        <w:suppressAutoHyphens/>
        <w:spacing w:line="600" w:lineRule="exact"/>
        <w:ind w:firstLineChars="200" w:firstLine="560"/>
        <w:rPr>
          <w:rFonts w:ascii="仿宋_GB2312" w:eastAsia="仿宋_GB2312"/>
          <w:sz w:val="28"/>
          <w:szCs w:val="28"/>
        </w:rPr>
      </w:pPr>
      <w:r w:rsidRPr="00F95207">
        <w:rPr>
          <w:rFonts w:ascii="仿宋_GB2312" w:eastAsia="仿宋_GB2312" w:hint="eastAsia"/>
          <w:sz w:val="28"/>
          <w:szCs w:val="28"/>
        </w:rPr>
        <w:lastRenderedPageBreak/>
        <w:t>1.绩效评价目的。</w:t>
      </w:r>
    </w:p>
    <w:p w:rsidR="00F95207" w:rsidRPr="00F95207" w:rsidRDefault="00F95207" w:rsidP="00F95207">
      <w:pPr>
        <w:ind w:firstLineChars="200" w:firstLine="560"/>
        <w:rPr>
          <w:rFonts w:ascii="仿宋_GB2312" w:eastAsia="仿宋_GB2312"/>
          <w:sz w:val="28"/>
          <w:szCs w:val="28"/>
        </w:rPr>
      </w:pPr>
      <w:r w:rsidRPr="00F95207">
        <w:rPr>
          <w:rFonts w:ascii="仿宋_GB2312" w:eastAsia="仿宋_GB2312" w:hint="eastAsia"/>
          <w:sz w:val="28"/>
          <w:szCs w:val="28"/>
        </w:rPr>
        <w:t>评价北京市通州区乡镇排水管网污染溯源与排查评估的必要性、项目管理是否规范、项目绩效是否突出，从而为专项决策提供依据，进一步规范专项管理，提高本项目资金使用绩效。</w:t>
      </w:r>
    </w:p>
    <w:p w:rsidR="00F95207" w:rsidRPr="00F95207" w:rsidRDefault="00F95207" w:rsidP="00F95207">
      <w:pPr>
        <w:suppressAutoHyphens/>
        <w:spacing w:line="600" w:lineRule="exact"/>
        <w:ind w:firstLineChars="200" w:firstLine="560"/>
        <w:rPr>
          <w:rFonts w:ascii="仿宋_GB2312" w:eastAsia="仿宋_GB2312"/>
          <w:sz w:val="28"/>
          <w:szCs w:val="28"/>
        </w:rPr>
      </w:pPr>
      <w:r w:rsidRPr="00F95207">
        <w:rPr>
          <w:rFonts w:ascii="仿宋_GB2312" w:eastAsia="仿宋_GB2312" w:hint="eastAsia"/>
          <w:sz w:val="28"/>
          <w:szCs w:val="28"/>
        </w:rPr>
        <w:t>2.绩效评价对象和范围</w:t>
      </w:r>
    </w:p>
    <w:p w:rsidR="00F95207" w:rsidRPr="00F95207" w:rsidRDefault="00F95207" w:rsidP="00F95207">
      <w:pPr>
        <w:ind w:firstLineChars="200" w:firstLine="560"/>
        <w:rPr>
          <w:rFonts w:ascii="仿宋_GB2312" w:eastAsia="仿宋_GB2312"/>
          <w:sz w:val="28"/>
          <w:szCs w:val="28"/>
        </w:rPr>
      </w:pPr>
      <w:r w:rsidRPr="00F95207">
        <w:rPr>
          <w:rFonts w:ascii="仿宋_GB2312" w:eastAsia="仿宋_GB2312" w:hint="eastAsia"/>
          <w:sz w:val="28"/>
          <w:szCs w:val="28"/>
        </w:rPr>
        <w:t>绩效评价对象和范围是对2023年度《北京市通州区乡镇排水管网污染溯源与排查评估项目》进行绩效自评，以资金安排使用和预算绩效管理情况为重点。</w:t>
      </w:r>
    </w:p>
    <w:p w:rsidR="00F95207" w:rsidRPr="00F95207" w:rsidRDefault="00F95207" w:rsidP="00F95207">
      <w:pPr>
        <w:suppressAutoHyphens/>
        <w:spacing w:line="600" w:lineRule="exact"/>
        <w:ind w:firstLineChars="200" w:firstLine="560"/>
        <w:rPr>
          <w:rFonts w:ascii="仿宋_GB2312" w:eastAsia="仿宋_GB2312"/>
          <w:sz w:val="28"/>
          <w:szCs w:val="28"/>
        </w:rPr>
      </w:pPr>
      <w:r w:rsidRPr="00F95207">
        <w:rPr>
          <w:rFonts w:ascii="仿宋_GB2312" w:eastAsia="仿宋_GB2312" w:hint="eastAsia"/>
          <w:sz w:val="28"/>
          <w:szCs w:val="28"/>
        </w:rPr>
        <w:t>（二）绩效评价原则、评价指标体系、评价方法</w:t>
      </w:r>
    </w:p>
    <w:p w:rsidR="00F95207" w:rsidRPr="00F95207" w:rsidRDefault="00F95207" w:rsidP="00F95207">
      <w:pPr>
        <w:suppressAutoHyphens/>
        <w:spacing w:line="600" w:lineRule="exact"/>
        <w:ind w:firstLineChars="200" w:firstLine="560"/>
        <w:rPr>
          <w:rFonts w:ascii="仿宋_GB2312" w:eastAsia="仿宋_GB2312"/>
          <w:sz w:val="28"/>
          <w:szCs w:val="28"/>
        </w:rPr>
      </w:pPr>
      <w:r w:rsidRPr="00F95207">
        <w:rPr>
          <w:rFonts w:ascii="仿宋_GB2312" w:eastAsia="仿宋_GB2312" w:hint="eastAsia"/>
          <w:sz w:val="28"/>
          <w:szCs w:val="28"/>
        </w:rPr>
        <w:t>1.绩效评价原则。定量与定性分析相结合的原则；真实性、科学性、规范性原则。</w:t>
      </w:r>
    </w:p>
    <w:p w:rsidR="00F95207" w:rsidRPr="00F95207" w:rsidRDefault="00F95207" w:rsidP="00F95207">
      <w:pPr>
        <w:suppressAutoHyphens/>
        <w:spacing w:line="600" w:lineRule="exact"/>
        <w:ind w:firstLineChars="200" w:firstLine="560"/>
        <w:rPr>
          <w:rFonts w:ascii="仿宋_GB2312" w:eastAsia="仿宋_GB2312"/>
          <w:sz w:val="28"/>
          <w:szCs w:val="28"/>
        </w:rPr>
      </w:pPr>
      <w:r w:rsidRPr="00F95207">
        <w:rPr>
          <w:rFonts w:ascii="仿宋_GB2312" w:eastAsia="仿宋_GB2312" w:hint="eastAsia"/>
          <w:sz w:val="28"/>
          <w:szCs w:val="28"/>
        </w:rPr>
        <w:t>2.项目资金评价指标：部门项目支出绩效评价指标体系“一级、二级、三级指标”，一级指标分为预算执行、产出、效益、满意度四个方面，二级指标分为数量指标、质量指标、时效指标、成本指标、经济效益指标、社会效益指标、生态效益指标、可持续影响指标、服务对象满意度指标九个方面，三级指标分为绩效目标合理性、绩效指标明确性及产出效果等方面。</w:t>
      </w:r>
    </w:p>
    <w:p w:rsidR="00F95207" w:rsidRPr="00F95207" w:rsidRDefault="00F95207" w:rsidP="00F95207">
      <w:pPr>
        <w:suppressAutoHyphens/>
        <w:spacing w:line="600" w:lineRule="exact"/>
        <w:ind w:firstLineChars="200" w:firstLine="560"/>
        <w:rPr>
          <w:rFonts w:ascii="仿宋_GB2312" w:eastAsia="仿宋_GB2312"/>
          <w:sz w:val="28"/>
          <w:szCs w:val="28"/>
        </w:rPr>
      </w:pPr>
      <w:r w:rsidRPr="00F95207">
        <w:rPr>
          <w:rFonts w:ascii="仿宋_GB2312" w:eastAsia="仿宋_GB2312" w:hint="eastAsia"/>
          <w:sz w:val="28"/>
          <w:szCs w:val="28"/>
        </w:rPr>
        <w:t>3.项目评价方法：目标效益分析法和公众评判法。</w:t>
      </w:r>
    </w:p>
    <w:p w:rsidR="00F95207" w:rsidRPr="00F95207" w:rsidRDefault="00F95207" w:rsidP="00F95207">
      <w:pPr>
        <w:suppressAutoHyphens/>
        <w:spacing w:line="600" w:lineRule="exact"/>
        <w:ind w:firstLineChars="200" w:firstLine="560"/>
        <w:rPr>
          <w:rFonts w:ascii="仿宋_GB2312" w:eastAsia="仿宋_GB2312"/>
          <w:sz w:val="28"/>
          <w:szCs w:val="28"/>
        </w:rPr>
      </w:pPr>
      <w:r w:rsidRPr="00F95207">
        <w:rPr>
          <w:rFonts w:ascii="仿宋_GB2312" w:eastAsia="仿宋_GB2312" w:hint="eastAsia"/>
          <w:sz w:val="28"/>
          <w:szCs w:val="28"/>
        </w:rPr>
        <w:t>（三）绩效评价工作过程</w:t>
      </w:r>
    </w:p>
    <w:p w:rsidR="00F95207" w:rsidRPr="00F95207" w:rsidRDefault="00473FCB" w:rsidP="00F95207">
      <w:pPr>
        <w:suppressAutoHyphens/>
        <w:spacing w:line="600" w:lineRule="exact"/>
        <w:ind w:firstLineChars="200" w:firstLine="560"/>
        <w:rPr>
          <w:rFonts w:ascii="仿宋_GB2312" w:eastAsia="仿宋_GB2312"/>
          <w:sz w:val="28"/>
          <w:szCs w:val="28"/>
        </w:rPr>
      </w:pPr>
      <w:r>
        <w:rPr>
          <w:rFonts w:ascii="仿宋_GB2312" w:eastAsia="仿宋_GB2312" w:hint="eastAsia"/>
          <w:sz w:val="28"/>
          <w:szCs w:val="28"/>
        </w:rPr>
        <w:t>根据</w:t>
      </w:r>
      <w:r w:rsidR="00F95207" w:rsidRPr="00F95207">
        <w:rPr>
          <w:rFonts w:ascii="仿宋_GB2312" w:eastAsia="仿宋_GB2312" w:hint="eastAsia"/>
          <w:sz w:val="28"/>
          <w:szCs w:val="28"/>
        </w:rPr>
        <w:t>相关文件要求，本单位制定了项目支出绩效目标和评价指标。绩效评价工作如下：1.核实数据。对2023年度</w:t>
      </w:r>
      <w:r w:rsidR="00F95207" w:rsidRPr="00F95207">
        <w:rPr>
          <w:rFonts w:ascii="仿宋_GB2312" w:eastAsia="仿宋_GB2312" w:hint="eastAsia"/>
          <w:sz w:val="28"/>
          <w:szCs w:val="28"/>
        </w:rPr>
        <w:lastRenderedPageBreak/>
        <w:t>项目支出数据的准确性，真实性进行核实，将2023年度拨付资金情况与项目支出情况进行比较分析。2.根据评价材料结合各项评价指标进行分析评分。3.形成绩效评价自评报告。</w:t>
      </w:r>
    </w:p>
    <w:p w:rsidR="00F95207" w:rsidRPr="00F95207" w:rsidRDefault="00F95207" w:rsidP="00F95207">
      <w:pPr>
        <w:suppressAutoHyphens/>
        <w:spacing w:line="600" w:lineRule="exact"/>
        <w:ind w:firstLineChars="200" w:firstLine="560"/>
        <w:rPr>
          <w:rFonts w:ascii="仿宋_GB2312" w:eastAsia="仿宋_GB2312"/>
          <w:sz w:val="28"/>
          <w:szCs w:val="28"/>
        </w:rPr>
      </w:pPr>
      <w:r w:rsidRPr="00F95207">
        <w:rPr>
          <w:rFonts w:ascii="仿宋_GB2312" w:eastAsia="仿宋_GB2312" w:hint="eastAsia"/>
          <w:sz w:val="28"/>
          <w:szCs w:val="28"/>
        </w:rPr>
        <w:t>三、综合评价情况及评价结论（附自评表</w:t>
      </w:r>
      <w:r w:rsidR="003A1B67">
        <w:rPr>
          <w:rFonts w:ascii="仿宋_GB2312" w:eastAsia="仿宋_GB2312" w:hint="eastAsia"/>
          <w:sz w:val="28"/>
          <w:szCs w:val="28"/>
        </w:rPr>
        <w:t>见附件</w:t>
      </w:r>
      <w:r w:rsidRPr="00F95207">
        <w:rPr>
          <w:rFonts w:ascii="仿宋_GB2312" w:eastAsia="仿宋_GB2312" w:hint="eastAsia"/>
          <w:sz w:val="28"/>
          <w:szCs w:val="28"/>
        </w:rPr>
        <w:t>）</w:t>
      </w:r>
    </w:p>
    <w:p w:rsidR="00F95207" w:rsidRPr="00F95207" w:rsidRDefault="00F95207" w:rsidP="00F95207">
      <w:pPr>
        <w:suppressAutoHyphens/>
        <w:spacing w:line="600" w:lineRule="exact"/>
        <w:ind w:firstLineChars="200" w:firstLine="560"/>
        <w:rPr>
          <w:rFonts w:ascii="仿宋_GB2312" w:eastAsia="仿宋_GB2312"/>
          <w:sz w:val="28"/>
          <w:szCs w:val="28"/>
        </w:rPr>
      </w:pPr>
      <w:r w:rsidRPr="00F95207">
        <w:rPr>
          <w:rFonts w:ascii="仿宋_GB2312" w:eastAsia="仿宋_GB2312" w:hint="eastAsia"/>
          <w:sz w:val="28"/>
          <w:szCs w:val="28"/>
        </w:rPr>
        <w:t>根据项目实施情况，通州区供排水事务中心2023年本项目经自评，绩效目标完成较好，对照绩效评价评分标准，对项目的各项指标进行评价打分。</w:t>
      </w:r>
    </w:p>
    <w:p w:rsidR="00F95207" w:rsidRPr="00F95207" w:rsidRDefault="00F95207" w:rsidP="00F95207">
      <w:pPr>
        <w:suppressAutoHyphens/>
        <w:spacing w:line="600" w:lineRule="exact"/>
        <w:ind w:firstLineChars="200" w:firstLine="560"/>
        <w:rPr>
          <w:rFonts w:ascii="仿宋_GB2312" w:eastAsia="仿宋_GB2312"/>
          <w:sz w:val="28"/>
          <w:szCs w:val="28"/>
        </w:rPr>
      </w:pPr>
      <w:r w:rsidRPr="00F95207">
        <w:rPr>
          <w:rFonts w:ascii="仿宋_GB2312" w:eastAsia="仿宋_GB2312" w:hint="eastAsia"/>
          <w:sz w:val="28"/>
          <w:szCs w:val="28"/>
        </w:rPr>
        <w:t>四、绩效评价指标分析</w:t>
      </w:r>
    </w:p>
    <w:p w:rsidR="00F95207" w:rsidRPr="00F95207" w:rsidRDefault="00F95207" w:rsidP="00F95207">
      <w:pPr>
        <w:suppressAutoHyphens/>
        <w:spacing w:line="600" w:lineRule="exact"/>
        <w:ind w:firstLineChars="200" w:firstLine="560"/>
        <w:rPr>
          <w:rFonts w:ascii="仿宋_GB2312" w:eastAsia="仿宋_GB2312"/>
          <w:sz w:val="28"/>
          <w:szCs w:val="28"/>
        </w:rPr>
      </w:pPr>
      <w:r w:rsidRPr="00F95207">
        <w:rPr>
          <w:rFonts w:ascii="仿宋_GB2312" w:eastAsia="仿宋_GB2312" w:hint="eastAsia"/>
          <w:sz w:val="28"/>
          <w:szCs w:val="28"/>
        </w:rPr>
        <w:t>（一）项目决策情况</w:t>
      </w:r>
    </w:p>
    <w:p w:rsidR="00F95207" w:rsidRPr="00F95207" w:rsidRDefault="00F95207" w:rsidP="00F95207">
      <w:pPr>
        <w:suppressAutoHyphens/>
        <w:spacing w:line="600" w:lineRule="exact"/>
        <w:ind w:firstLineChars="200" w:firstLine="560"/>
        <w:rPr>
          <w:rFonts w:ascii="仿宋_GB2312" w:eastAsia="仿宋_GB2312"/>
          <w:sz w:val="28"/>
          <w:szCs w:val="28"/>
        </w:rPr>
      </w:pPr>
      <w:r w:rsidRPr="00F95207">
        <w:rPr>
          <w:rFonts w:ascii="仿宋_GB2312" w:eastAsia="仿宋_GB2312" w:hint="eastAsia"/>
          <w:sz w:val="28"/>
          <w:szCs w:val="28"/>
        </w:rPr>
        <w:t>按照《北京市通州区生态环境局、北京市通州区财政局关于安排实施通州区2022年市级污染防治专项资金第三批项目的请示》</w:t>
      </w:r>
      <w:proofErr w:type="gramStart"/>
      <w:r w:rsidRPr="00F95207">
        <w:rPr>
          <w:rFonts w:ascii="仿宋_GB2312" w:eastAsia="仿宋_GB2312" w:hint="eastAsia"/>
          <w:sz w:val="28"/>
          <w:szCs w:val="28"/>
        </w:rPr>
        <w:t>通环文</w:t>
      </w:r>
      <w:proofErr w:type="gramEnd"/>
      <w:r w:rsidRPr="00F95207">
        <w:rPr>
          <w:rFonts w:ascii="仿宋_GB2312" w:eastAsia="仿宋_GB2312" w:hint="eastAsia"/>
          <w:sz w:val="28"/>
          <w:szCs w:val="28"/>
        </w:rPr>
        <w:t>[2022]</w:t>
      </w:r>
      <w:proofErr w:type="gramStart"/>
      <w:r w:rsidRPr="00F95207">
        <w:rPr>
          <w:rFonts w:ascii="仿宋_GB2312" w:eastAsia="仿宋_GB2312" w:hint="eastAsia"/>
          <w:sz w:val="28"/>
          <w:szCs w:val="28"/>
        </w:rPr>
        <w:t>】</w:t>
      </w:r>
      <w:proofErr w:type="gramEnd"/>
      <w:r w:rsidRPr="00F95207">
        <w:rPr>
          <w:rFonts w:ascii="仿宋_GB2312" w:eastAsia="仿宋_GB2312" w:hint="eastAsia"/>
          <w:sz w:val="28"/>
          <w:szCs w:val="28"/>
        </w:rPr>
        <w:t>123号，及区政府的批示中本项目工作部署及要求，明确本项目所属范畴、工作范围、重点及意义，科学合理编制工作计划、总体实施方案及资金需求，</w:t>
      </w:r>
      <w:proofErr w:type="gramStart"/>
      <w:r w:rsidRPr="00F95207">
        <w:rPr>
          <w:rFonts w:ascii="仿宋_GB2312" w:eastAsia="仿宋_GB2312" w:hint="eastAsia"/>
          <w:sz w:val="28"/>
          <w:szCs w:val="28"/>
        </w:rPr>
        <w:t>经财政</w:t>
      </w:r>
      <w:proofErr w:type="gramEnd"/>
      <w:r w:rsidRPr="00F95207">
        <w:rPr>
          <w:rFonts w:ascii="仿宋_GB2312" w:eastAsia="仿宋_GB2312" w:hint="eastAsia"/>
          <w:sz w:val="28"/>
          <w:szCs w:val="28"/>
        </w:rPr>
        <w:t>预算评审确定项目总投资；依法合</w:t>
      </w:r>
      <w:proofErr w:type="gramStart"/>
      <w:r w:rsidRPr="00F95207">
        <w:rPr>
          <w:rFonts w:ascii="仿宋_GB2312" w:eastAsia="仿宋_GB2312" w:hint="eastAsia"/>
          <w:sz w:val="28"/>
          <w:szCs w:val="28"/>
        </w:rPr>
        <w:t>规</w:t>
      </w:r>
      <w:proofErr w:type="gramEnd"/>
      <w:r w:rsidRPr="00F95207">
        <w:rPr>
          <w:rFonts w:ascii="仿宋_GB2312" w:eastAsia="仿宋_GB2312" w:hint="eastAsia"/>
          <w:sz w:val="28"/>
          <w:szCs w:val="28"/>
        </w:rPr>
        <w:t>组织实施招投标选定参建方并签订合同；制定工作流程、建立健全各项管理制度、明确工作思路、方式方法、编制切实可行的专项实施方案或计划。为项目有序高效</w:t>
      </w:r>
      <w:bookmarkStart w:id="0" w:name="_GoBack"/>
      <w:bookmarkEnd w:id="0"/>
      <w:r w:rsidRPr="00F95207">
        <w:rPr>
          <w:rFonts w:ascii="仿宋_GB2312" w:eastAsia="仿宋_GB2312" w:hint="eastAsia"/>
          <w:sz w:val="28"/>
          <w:szCs w:val="28"/>
        </w:rPr>
        <w:t>的开展后续具体工作奠定科学合理的引领基础。</w:t>
      </w:r>
    </w:p>
    <w:p w:rsidR="00F95207" w:rsidRPr="00F95207" w:rsidRDefault="00F95207" w:rsidP="00F95207">
      <w:pPr>
        <w:suppressAutoHyphens/>
        <w:spacing w:line="600" w:lineRule="exact"/>
        <w:ind w:firstLineChars="200" w:firstLine="560"/>
        <w:rPr>
          <w:rFonts w:ascii="仿宋_GB2312" w:eastAsia="仿宋_GB2312"/>
          <w:sz w:val="28"/>
          <w:szCs w:val="28"/>
        </w:rPr>
      </w:pPr>
      <w:r w:rsidRPr="00F95207">
        <w:rPr>
          <w:rFonts w:ascii="仿宋_GB2312" w:eastAsia="仿宋_GB2312" w:hint="eastAsia"/>
          <w:sz w:val="28"/>
          <w:szCs w:val="28"/>
        </w:rPr>
        <w:t>（二）项目过程情况</w:t>
      </w:r>
    </w:p>
    <w:p w:rsidR="00F95207" w:rsidRPr="00F95207" w:rsidRDefault="00F95207" w:rsidP="00F95207">
      <w:pPr>
        <w:ind w:firstLineChars="200" w:firstLine="560"/>
        <w:rPr>
          <w:rFonts w:ascii="仿宋_GB2312" w:eastAsia="仿宋_GB2312"/>
          <w:sz w:val="28"/>
          <w:szCs w:val="28"/>
        </w:rPr>
      </w:pPr>
      <w:r w:rsidRPr="00F95207">
        <w:rPr>
          <w:rFonts w:ascii="仿宋_GB2312" w:eastAsia="仿宋_GB2312" w:hint="eastAsia"/>
          <w:sz w:val="28"/>
          <w:szCs w:val="28"/>
        </w:rPr>
        <w:t>按照2023年度预期目标，已完成乡镇排水管网排查评估923公里，水位水量监测仪表50套；完成了已有管网资料收集整理及分析；系统整体评估报告、水环境污染分析报告、</w:t>
      </w:r>
      <w:proofErr w:type="gramStart"/>
      <w:r w:rsidRPr="00F95207">
        <w:rPr>
          <w:rFonts w:ascii="仿宋_GB2312" w:eastAsia="仿宋_GB2312" w:hint="eastAsia"/>
          <w:sz w:val="28"/>
          <w:szCs w:val="28"/>
        </w:rPr>
        <w:t>治污控源实施</w:t>
      </w:r>
      <w:proofErr w:type="gramEnd"/>
      <w:r w:rsidRPr="00F95207">
        <w:rPr>
          <w:rFonts w:ascii="仿宋_GB2312" w:eastAsia="仿宋_GB2312" w:hint="eastAsia"/>
          <w:sz w:val="28"/>
          <w:szCs w:val="28"/>
        </w:rPr>
        <w:t>方案、污水处理厂布局优化分析报告；完成了管网智慧管理系统、数据库建设及运维方案。2023年11月完成专家评审及竣工验收等相关工作。按年度资金使用计</w:t>
      </w:r>
      <w:r w:rsidRPr="00F95207">
        <w:rPr>
          <w:rFonts w:ascii="仿宋_GB2312" w:eastAsia="仿宋_GB2312" w:hint="eastAsia"/>
          <w:sz w:val="28"/>
          <w:szCs w:val="28"/>
        </w:rPr>
        <w:lastRenderedPageBreak/>
        <w:t>划拨付本项目预付款413.49万元。</w:t>
      </w:r>
    </w:p>
    <w:p w:rsidR="00F95207" w:rsidRPr="00F95207" w:rsidRDefault="00F95207" w:rsidP="00F95207">
      <w:pPr>
        <w:suppressAutoHyphens/>
        <w:spacing w:line="600" w:lineRule="exact"/>
        <w:ind w:firstLineChars="200" w:firstLine="560"/>
        <w:rPr>
          <w:rFonts w:ascii="仿宋_GB2312" w:eastAsia="仿宋_GB2312"/>
          <w:sz w:val="28"/>
          <w:szCs w:val="28"/>
        </w:rPr>
      </w:pPr>
      <w:r w:rsidRPr="00F95207">
        <w:rPr>
          <w:rFonts w:ascii="仿宋_GB2312" w:eastAsia="仿宋_GB2312" w:hint="eastAsia"/>
          <w:sz w:val="28"/>
          <w:szCs w:val="28"/>
        </w:rPr>
        <w:t>（三）项目产出情况</w:t>
      </w:r>
    </w:p>
    <w:p w:rsidR="00F95207" w:rsidRPr="00F95207" w:rsidRDefault="00F95207" w:rsidP="00F95207">
      <w:pPr>
        <w:suppressAutoHyphens/>
        <w:spacing w:line="600" w:lineRule="exact"/>
        <w:ind w:firstLineChars="200" w:firstLine="560"/>
        <w:rPr>
          <w:rFonts w:ascii="仿宋_GB2312" w:eastAsia="仿宋_GB2312"/>
          <w:sz w:val="28"/>
          <w:szCs w:val="28"/>
        </w:rPr>
      </w:pPr>
      <w:r w:rsidRPr="00F95207">
        <w:rPr>
          <w:rFonts w:ascii="仿宋_GB2312" w:eastAsia="仿宋_GB2312" w:hint="eastAsia"/>
          <w:sz w:val="28"/>
          <w:szCs w:val="28"/>
        </w:rPr>
        <w:t>2023年度产出情况过程中，对出现的与目标及计划不符情况及时进行了纠偏。最终按照2023年度预期目标及计划，数量、质量、时效指标实施过程可控且均完成指标内容，指标值均完成良好。</w:t>
      </w:r>
    </w:p>
    <w:p w:rsidR="00F95207" w:rsidRPr="00F95207" w:rsidRDefault="00F95207" w:rsidP="00F95207">
      <w:pPr>
        <w:suppressAutoHyphens/>
        <w:spacing w:line="600" w:lineRule="exact"/>
        <w:ind w:firstLineChars="200" w:firstLine="560"/>
        <w:rPr>
          <w:rFonts w:ascii="仿宋_GB2312" w:eastAsia="仿宋_GB2312"/>
          <w:sz w:val="28"/>
          <w:szCs w:val="28"/>
        </w:rPr>
      </w:pPr>
      <w:r w:rsidRPr="00F95207">
        <w:rPr>
          <w:rFonts w:ascii="仿宋_GB2312" w:eastAsia="仿宋_GB2312" w:hint="eastAsia"/>
          <w:sz w:val="28"/>
          <w:szCs w:val="28"/>
        </w:rPr>
        <w:t>（四）项目效益情况</w:t>
      </w:r>
    </w:p>
    <w:p w:rsidR="00F95207" w:rsidRPr="00F95207" w:rsidRDefault="00F95207" w:rsidP="00F95207">
      <w:pPr>
        <w:suppressAutoHyphens/>
        <w:spacing w:line="600" w:lineRule="exact"/>
        <w:ind w:firstLineChars="200" w:firstLine="560"/>
        <w:rPr>
          <w:rFonts w:ascii="仿宋_GB2312" w:eastAsia="仿宋_GB2312"/>
          <w:sz w:val="28"/>
          <w:szCs w:val="28"/>
        </w:rPr>
      </w:pPr>
      <w:r w:rsidRPr="00F95207">
        <w:rPr>
          <w:rFonts w:ascii="仿宋_GB2312" w:eastAsia="仿宋_GB2312" w:hint="eastAsia"/>
          <w:sz w:val="28"/>
          <w:szCs w:val="28"/>
        </w:rPr>
        <w:t>1.完成了社会效益指标，完成了检测管线结构性及功能性缺陷的评估，并按照道路出具管线检测评估报告。</w:t>
      </w:r>
    </w:p>
    <w:p w:rsidR="00F95207" w:rsidRPr="00F95207" w:rsidRDefault="00F95207" w:rsidP="00F95207">
      <w:pPr>
        <w:suppressAutoHyphens/>
        <w:spacing w:line="600" w:lineRule="exact"/>
        <w:ind w:firstLineChars="200" w:firstLine="560"/>
        <w:rPr>
          <w:rFonts w:ascii="仿宋_GB2312" w:eastAsia="仿宋_GB2312"/>
          <w:sz w:val="28"/>
          <w:szCs w:val="28"/>
        </w:rPr>
      </w:pPr>
      <w:r w:rsidRPr="00F95207">
        <w:rPr>
          <w:rFonts w:ascii="仿宋_GB2312" w:eastAsia="仿宋_GB2312" w:hint="eastAsia"/>
          <w:sz w:val="28"/>
          <w:szCs w:val="28"/>
        </w:rPr>
        <w:t>2.完成了生态效益指标，建立了乡镇主要污染源（排水户）信息台账。</w:t>
      </w:r>
    </w:p>
    <w:p w:rsidR="00F95207" w:rsidRPr="00F95207" w:rsidRDefault="00F95207" w:rsidP="00F95207">
      <w:pPr>
        <w:suppressAutoHyphens/>
        <w:spacing w:line="600" w:lineRule="exact"/>
        <w:ind w:firstLineChars="200" w:firstLine="560"/>
        <w:rPr>
          <w:rFonts w:ascii="仿宋_GB2312" w:eastAsia="仿宋_GB2312"/>
          <w:sz w:val="28"/>
          <w:szCs w:val="28"/>
        </w:rPr>
      </w:pPr>
      <w:r w:rsidRPr="00F95207">
        <w:rPr>
          <w:rFonts w:ascii="仿宋_GB2312" w:eastAsia="仿宋_GB2312" w:hint="eastAsia"/>
          <w:sz w:val="28"/>
          <w:szCs w:val="28"/>
        </w:rPr>
        <w:t>3.完成了可持续影指标，最终形成了整体评估报告、水环境污染分析报告、</w:t>
      </w:r>
      <w:proofErr w:type="gramStart"/>
      <w:r w:rsidRPr="00F95207">
        <w:rPr>
          <w:rFonts w:ascii="仿宋_GB2312" w:eastAsia="仿宋_GB2312" w:hint="eastAsia"/>
          <w:sz w:val="28"/>
          <w:szCs w:val="28"/>
        </w:rPr>
        <w:t>治污控源实施</w:t>
      </w:r>
      <w:proofErr w:type="gramEnd"/>
      <w:r w:rsidRPr="00F95207">
        <w:rPr>
          <w:rFonts w:ascii="仿宋_GB2312" w:eastAsia="仿宋_GB2312" w:hint="eastAsia"/>
          <w:sz w:val="28"/>
          <w:szCs w:val="28"/>
        </w:rPr>
        <w:t>方案、污水处理厂布局优化分析报告、乡镇排水管网图、数据建库，为下一步拓展区排水规划、水环境系统治理提供数据支撑。</w:t>
      </w:r>
    </w:p>
    <w:p w:rsidR="00F95207" w:rsidRPr="00F95207" w:rsidRDefault="00F95207" w:rsidP="00F95207">
      <w:pPr>
        <w:suppressAutoHyphens/>
        <w:spacing w:line="600" w:lineRule="exact"/>
        <w:ind w:firstLineChars="200" w:firstLine="560"/>
        <w:rPr>
          <w:rFonts w:ascii="仿宋_GB2312" w:eastAsia="仿宋_GB2312"/>
          <w:sz w:val="28"/>
          <w:szCs w:val="28"/>
        </w:rPr>
      </w:pPr>
      <w:r w:rsidRPr="00F95207">
        <w:rPr>
          <w:rFonts w:ascii="仿宋_GB2312" w:eastAsia="仿宋_GB2312" w:hint="eastAsia"/>
          <w:sz w:val="28"/>
          <w:szCs w:val="28"/>
        </w:rPr>
        <w:t>五、主要经验及做法、存在的问题及原因分析</w:t>
      </w:r>
    </w:p>
    <w:p w:rsidR="00F95207" w:rsidRPr="00F95207" w:rsidRDefault="00F95207" w:rsidP="00F95207">
      <w:pPr>
        <w:ind w:firstLineChars="200" w:firstLine="560"/>
        <w:jc w:val="left"/>
        <w:rPr>
          <w:rFonts w:ascii="仿宋_GB2312" w:eastAsia="仿宋_GB2312"/>
          <w:sz w:val="28"/>
          <w:szCs w:val="28"/>
        </w:rPr>
      </w:pPr>
      <w:r w:rsidRPr="00F95207">
        <w:rPr>
          <w:rFonts w:ascii="仿宋_GB2312" w:eastAsia="仿宋_GB2312" w:hint="eastAsia"/>
          <w:sz w:val="28"/>
          <w:szCs w:val="28"/>
        </w:rPr>
        <w:t>（一）主要经验及做法</w:t>
      </w:r>
    </w:p>
    <w:p w:rsidR="00F95207" w:rsidRPr="00F95207" w:rsidRDefault="00F95207" w:rsidP="00F95207">
      <w:pPr>
        <w:suppressAutoHyphens/>
        <w:spacing w:line="600" w:lineRule="exact"/>
        <w:ind w:firstLineChars="200" w:firstLine="560"/>
        <w:rPr>
          <w:rFonts w:ascii="仿宋_GB2312" w:eastAsia="仿宋_GB2312"/>
          <w:sz w:val="28"/>
          <w:szCs w:val="28"/>
        </w:rPr>
      </w:pPr>
      <w:r w:rsidRPr="00F95207">
        <w:rPr>
          <w:rFonts w:ascii="仿宋_GB2312" w:eastAsia="仿宋_GB2312" w:hint="eastAsia"/>
          <w:sz w:val="28"/>
          <w:szCs w:val="28"/>
        </w:rPr>
        <w:t>项目前期决策阶段为重中之重，决策阶段科学合理编制总体实施方案及资金需求，明确项目范围、工作重点及意义、工作思路、方式方法，建立健全资金管理等各项管理制度，编制切实可行的实施计划，依法合</w:t>
      </w:r>
      <w:proofErr w:type="gramStart"/>
      <w:r w:rsidRPr="00F95207">
        <w:rPr>
          <w:rFonts w:ascii="仿宋_GB2312" w:eastAsia="仿宋_GB2312" w:hint="eastAsia"/>
          <w:sz w:val="28"/>
          <w:szCs w:val="28"/>
        </w:rPr>
        <w:t>规</w:t>
      </w:r>
      <w:proofErr w:type="gramEnd"/>
      <w:r w:rsidRPr="00F95207">
        <w:rPr>
          <w:rFonts w:ascii="仿宋_GB2312" w:eastAsia="仿宋_GB2312" w:hint="eastAsia"/>
          <w:sz w:val="28"/>
          <w:szCs w:val="28"/>
        </w:rPr>
        <w:t>的组织实施招投标及合同签订，明确职责分工，建立各环节执行过程中严格监管机制，才能为项目有序高效的开展奠定基础。</w:t>
      </w:r>
    </w:p>
    <w:p w:rsidR="00F95207" w:rsidRPr="00F95207" w:rsidRDefault="00F95207" w:rsidP="00F95207">
      <w:pPr>
        <w:suppressAutoHyphens/>
        <w:spacing w:line="600" w:lineRule="exact"/>
        <w:ind w:firstLineChars="200" w:firstLine="560"/>
        <w:rPr>
          <w:rFonts w:ascii="仿宋_GB2312" w:eastAsia="仿宋_GB2312"/>
          <w:sz w:val="28"/>
          <w:szCs w:val="28"/>
        </w:rPr>
      </w:pPr>
      <w:r w:rsidRPr="00F95207">
        <w:rPr>
          <w:rFonts w:ascii="仿宋_GB2312" w:eastAsia="仿宋_GB2312" w:hint="eastAsia"/>
          <w:sz w:val="28"/>
          <w:szCs w:val="28"/>
        </w:rPr>
        <w:t>同时，重点应严格项目资金财务管理制度，按照资金管理制度及财务管理制度实施，加强资金管理和监督，确保专</w:t>
      </w:r>
      <w:r w:rsidRPr="00F95207">
        <w:rPr>
          <w:rFonts w:ascii="仿宋_GB2312" w:eastAsia="仿宋_GB2312" w:hint="eastAsia"/>
          <w:sz w:val="28"/>
          <w:szCs w:val="28"/>
        </w:rPr>
        <w:lastRenderedPageBreak/>
        <w:t>款专用。</w:t>
      </w:r>
    </w:p>
    <w:p w:rsidR="00F95207" w:rsidRPr="00F95207" w:rsidRDefault="00F95207" w:rsidP="00F95207">
      <w:pPr>
        <w:ind w:firstLineChars="200" w:firstLine="560"/>
        <w:jc w:val="left"/>
        <w:rPr>
          <w:rFonts w:ascii="仿宋_GB2312" w:eastAsia="仿宋_GB2312"/>
          <w:sz w:val="28"/>
          <w:szCs w:val="28"/>
        </w:rPr>
      </w:pPr>
      <w:r w:rsidRPr="00F95207">
        <w:rPr>
          <w:rFonts w:ascii="仿宋_GB2312" w:eastAsia="仿宋_GB2312" w:hint="eastAsia"/>
          <w:sz w:val="28"/>
          <w:szCs w:val="28"/>
        </w:rPr>
        <w:t>（二）存在的问题、原因分析及解决方法</w:t>
      </w:r>
    </w:p>
    <w:p w:rsidR="00F95207" w:rsidRPr="00F95207" w:rsidRDefault="00F95207" w:rsidP="00F95207">
      <w:pPr>
        <w:ind w:firstLineChars="200" w:firstLine="560"/>
        <w:jc w:val="left"/>
        <w:rPr>
          <w:rFonts w:ascii="仿宋_GB2312" w:eastAsia="仿宋_GB2312"/>
          <w:sz w:val="28"/>
          <w:szCs w:val="28"/>
        </w:rPr>
      </w:pPr>
      <w:r w:rsidRPr="00F95207">
        <w:rPr>
          <w:rFonts w:ascii="仿宋_GB2312" w:eastAsia="仿宋_GB2312" w:hint="eastAsia"/>
          <w:sz w:val="28"/>
          <w:szCs w:val="28"/>
        </w:rPr>
        <w:t>1.存在问题。</w:t>
      </w:r>
    </w:p>
    <w:p w:rsidR="00F95207" w:rsidRPr="00F95207" w:rsidRDefault="00F95207" w:rsidP="00F95207">
      <w:pPr>
        <w:ind w:firstLineChars="200" w:firstLine="560"/>
        <w:jc w:val="left"/>
        <w:rPr>
          <w:rFonts w:ascii="仿宋_GB2312" w:eastAsia="仿宋_GB2312"/>
          <w:sz w:val="28"/>
          <w:szCs w:val="28"/>
        </w:rPr>
      </w:pPr>
      <w:r w:rsidRPr="00F95207">
        <w:rPr>
          <w:rFonts w:ascii="仿宋_GB2312" w:eastAsia="仿宋_GB2312" w:hint="eastAsia"/>
          <w:sz w:val="28"/>
          <w:szCs w:val="28"/>
        </w:rPr>
        <w:t>本项目约923km排水管网排查评估公里数量为预估，随着摸排、检测、测绘、评估、溯源排查基础工作的开展，预计结合实际情况最终实际完成排查评估公里数可能存在调整。同时造成项目初始阶段制定的产出指标中数量指标内容、指标值及实际完成会产生调整。</w:t>
      </w:r>
    </w:p>
    <w:p w:rsidR="00F95207" w:rsidRPr="00F95207" w:rsidRDefault="00F95207" w:rsidP="00F95207">
      <w:pPr>
        <w:ind w:firstLineChars="200" w:firstLine="560"/>
        <w:jc w:val="left"/>
        <w:rPr>
          <w:rFonts w:ascii="仿宋_GB2312" w:eastAsia="仿宋_GB2312"/>
          <w:sz w:val="28"/>
          <w:szCs w:val="28"/>
        </w:rPr>
      </w:pPr>
      <w:r w:rsidRPr="00F95207">
        <w:rPr>
          <w:rFonts w:ascii="仿宋_GB2312" w:eastAsia="仿宋_GB2312" w:hint="eastAsia"/>
          <w:sz w:val="28"/>
          <w:szCs w:val="28"/>
        </w:rPr>
        <w:t>2.原因分析。</w:t>
      </w:r>
    </w:p>
    <w:p w:rsidR="00F95207" w:rsidRPr="00F95207" w:rsidRDefault="00F95207" w:rsidP="00F95207">
      <w:pPr>
        <w:ind w:firstLineChars="200" w:firstLine="560"/>
        <w:jc w:val="left"/>
        <w:rPr>
          <w:rFonts w:ascii="仿宋_GB2312" w:eastAsia="仿宋_GB2312"/>
          <w:sz w:val="28"/>
          <w:szCs w:val="28"/>
        </w:rPr>
      </w:pPr>
      <w:r w:rsidRPr="00F95207">
        <w:rPr>
          <w:rFonts w:ascii="仿宋_GB2312" w:eastAsia="仿宋_GB2312" w:hint="eastAsia"/>
          <w:sz w:val="28"/>
          <w:szCs w:val="28"/>
        </w:rPr>
        <w:t>因拓展区内排水管网现状情况复杂不明，本项目摸排、检测、测绘、评估、溯源排查等具体基础工作，主旨即在于排查清楚拓展区排水管网现状实际情况，最终形成的基础资料、数据库、排水设施地理信息系统综合图、评估报告等成果，为下一步拓展区排水管网修复治理、排水规划、水环境系统治理提供基础支撑。</w:t>
      </w:r>
    </w:p>
    <w:p w:rsidR="00F95207" w:rsidRPr="00F95207" w:rsidRDefault="00F95207" w:rsidP="00F95207">
      <w:pPr>
        <w:ind w:firstLineChars="200" w:firstLine="560"/>
        <w:jc w:val="left"/>
        <w:rPr>
          <w:rFonts w:ascii="仿宋_GB2312" w:eastAsia="仿宋_GB2312"/>
          <w:sz w:val="28"/>
          <w:szCs w:val="28"/>
        </w:rPr>
      </w:pPr>
      <w:r w:rsidRPr="00F95207">
        <w:rPr>
          <w:rFonts w:ascii="仿宋_GB2312" w:eastAsia="仿宋_GB2312" w:hint="eastAsia"/>
          <w:sz w:val="28"/>
          <w:szCs w:val="28"/>
        </w:rPr>
        <w:t>3.问题解决方法</w:t>
      </w:r>
    </w:p>
    <w:p w:rsidR="00F95207" w:rsidRDefault="00F95207" w:rsidP="00F95207">
      <w:pPr>
        <w:pStyle w:val="a0"/>
        <w:ind w:firstLine="560"/>
        <w:rPr>
          <w:rFonts w:ascii="仿宋_GB2312" w:eastAsia="仿宋_GB2312"/>
          <w:sz w:val="28"/>
          <w:szCs w:val="28"/>
        </w:rPr>
      </w:pPr>
      <w:r w:rsidRPr="00F95207">
        <w:rPr>
          <w:rFonts w:ascii="仿宋_GB2312" w:eastAsia="仿宋_GB2312" w:hint="eastAsia"/>
          <w:sz w:val="28"/>
          <w:szCs w:val="28"/>
        </w:rPr>
        <w:t>随着本项目具体工作的开展，及时按照准备阶段制定的各项管理制度、工作机制、工作流程，结合实际情况调整切实可行的细化实施方案，并加强事中监管、事后检查，确保本项目完成后达到预期总体目标。</w:t>
      </w:r>
    </w:p>
    <w:p w:rsidR="00B61E2C" w:rsidRPr="00F95207" w:rsidRDefault="00B61E2C" w:rsidP="00F95207">
      <w:pPr>
        <w:pStyle w:val="a0"/>
        <w:ind w:firstLine="560"/>
        <w:rPr>
          <w:rFonts w:ascii="仿宋_GB2312" w:eastAsia="仿宋_GB2312"/>
          <w:sz w:val="28"/>
          <w:szCs w:val="28"/>
        </w:rPr>
      </w:pPr>
    </w:p>
    <w:p w:rsidR="00B61E2C" w:rsidRDefault="00B61E2C" w:rsidP="00B61E2C">
      <w:pPr>
        <w:jc w:val="center"/>
        <w:rPr>
          <w:rFonts w:ascii="仿宋_GB2312" w:eastAsia="仿宋_GB2312"/>
          <w:sz w:val="28"/>
          <w:szCs w:val="28"/>
        </w:rPr>
      </w:pPr>
      <w:r>
        <w:rPr>
          <w:rFonts w:ascii="仿宋_GB2312" w:eastAsia="仿宋_GB2312" w:hint="eastAsia"/>
          <w:sz w:val="28"/>
          <w:szCs w:val="28"/>
        </w:rPr>
        <w:t>农村污水处理设施在线数据采集及监控项目</w:t>
      </w:r>
    </w:p>
    <w:p w:rsidR="00B61E2C" w:rsidRDefault="00B61E2C" w:rsidP="00B61E2C">
      <w:pPr>
        <w:tabs>
          <w:tab w:val="left" w:pos="6160"/>
          <w:tab w:val="center" w:pos="7285"/>
        </w:tabs>
        <w:jc w:val="left"/>
        <w:rPr>
          <w:rFonts w:ascii="仿宋_GB2312" w:eastAsia="仿宋_GB2312"/>
          <w:sz w:val="28"/>
          <w:szCs w:val="28"/>
        </w:rPr>
      </w:pPr>
      <w:r>
        <w:rPr>
          <w:rFonts w:ascii="仿宋_GB2312" w:eastAsia="仿宋_GB2312"/>
          <w:sz w:val="28"/>
          <w:szCs w:val="28"/>
        </w:rPr>
        <w:lastRenderedPageBreak/>
        <w:tab/>
      </w:r>
      <w:r>
        <w:rPr>
          <w:rFonts w:ascii="仿宋_GB2312" w:eastAsia="仿宋_GB2312"/>
          <w:sz w:val="28"/>
          <w:szCs w:val="28"/>
        </w:rPr>
        <w:tab/>
      </w:r>
      <w:r w:rsidRPr="00B61E2C">
        <w:rPr>
          <w:rFonts w:ascii="仿宋_GB2312" w:eastAsia="仿宋_GB2312" w:hint="eastAsia"/>
          <w:sz w:val="28"/>
          <w:szCs w:val="28"/>
        </w:rPr>
        <w:t>绩效评价报告</w:t>
      </w:r>
    </w:p>
    <w:p w:rsidR="00C4669B" w:rsidRPr="00C4669B" w:rsidRDefault="00C4669B" w:rsidP="00C4669B">
      <w:pPr>
        <w:pStyle w:val="a0"/>
        <w:ind w:firstLine="420"/>
      </w:pPr>
    </w:p>
    <w:p w:rsidR="00B61E2C" w:rsidRPr="00B61E2C" w:rsidRDefault="00B61E2C" w:rsidP="00B82BA8">
      <w:pPr>
        <w:ind w:firstLineChars="400" w:firstLine="1120"/>
        <w:jc w:val="left"/>
        <w:rPr>
          <w:rFonts w:ascii="仿宋_GB2312" w:eastAsia="仿宋_GB2312"/>
          <w:sz w:val="28"/>
          <w:szCs w:val="28"/>
        </w:rPr>
      </w:pPr>
      <w:r w:rsidRPr="00B61E2C">
        <w:rPr>
          <w:rFonts w:ascii="仿宋_GB2312" w:eastAsia="仿宋_GB2312" w:hint="eastAsia"/>
          <w:sz w:val="28"/>
          <w:szCs w:val="28"/>
        </w:rPr>
        <w:t>通州区排水事务中心2023年度</w:t>
      </w:r>
      <w:r>
        <w:rPr>
          <w:rFonts w:ascii="仿宋_GB2312" w:eastAsia="仿宋_GB2312" w:hint="eastAsia"/>
          <w:sz w:val="28"/>
          <w:szCs w:val="28"/>
        </w:rPr>
        <w:t>农村污水处理设施在线数据采集及监控</w:t>
      </w:r>
      <w:r w:rsidRPr="00B61E2C">
        <w:rPr>
          <w:rFonts w:ascii="仿宋_GB2312" w:eastAsia="仿宋_GB2312" w:hint="eastAsia"/>
          <w:sz w:val="28"/>
          <w:szCs w:val="28"/>
        </w:rPr>
        <w:t>项目支出绩效评价汇报如下：</w:t>
      </w:r>
    </w:p>
    <w:p w:rsidR="00B61E2C" w:rsidRPr="00B61E2C" w:rsidRDefault="00B61E2C" w:rsidP="00B61E2C">
      <w:pPr>
        <w:suppressAutoHyphens/>
        <w:spacing w:line="600" w:lineRule="exact"/>
        <w:ind w:firstLineChars="200" w:firstLine="560"/>
        <w:rPr>
          <w:rFonts w:ascii="仿宋_GB2312" w:eastAsia="仿宋_GB2312"/>
          <w:sz w:val="28"/>
          <w:szCs w:val="28"/>
        </w:rPr>
      </w:pPr>
      <w:r w:rsidRPr="00B61E2C">
        <w:rPr>
          <w:rFonts w:ascii="仿宋_GB2312" w:eastAsia="仿宋_GB2312" w:hint="eastAsia"/>
          <w:sz w:val="28"/>
          <w:szCs w:val="28"/>
        </w:rPr>
        <w:t>一、项目概况。</w:t>
      </w:r>
    </w:p>
    <w:p w:rsidR="00B61E2C" w:rsidRPr="00B61E2C" w:rsidRDefault="00B61E2C" w:rsidP="00B61E2C">
      <w:pPr>
        <w:ind w:firstLineChars="200" w:firstLine="560"/>
        <w:jc w:val="left"/>
        <w:rPr>
          <w:rFonts w:ascii="仿宋_GB2312" w:eastAsia="仿宋_GB2312"/>
          <w:sz w:val="28"/>
          <w:szCs w:val="28"/>
        </w:rPr>
      </w:pPr>
      <w:r w:rsidRPr="00B61E2C">
        <w:rPr>
          <w:rFonts w:ascii="仿宋_GB2312" w:eastAsia="仿宋_GB2312" w:hint="eastAsia"/>
          <w:sz w:val="28"/>
          <w:szCs w:val="28"/>
        </w:rPr>
        <w:t>（一）项目概况。</w:t>
      </w:r>
    </w:p>
    <w:p w:rsidR="00B61E2C" w:rsidRPr="00B61E2C" w:rsidRDefault="00B61E2C" w:rsidP="00B61E2C">
      <w:pPr>
        <w:ind w:firstLineChars="200" w:firstLine="560"/>
        <w:jc w:val="left"/>
        <w:rPr>
          <w:rFonts w:ascii="仿宋_GB2312" w:eastAsia="仿宋_GB2312"/>
          <w:sz w:val="28"/>
          <w:szCs w:val="28"/>
        </w:rPr>
      </w:pPr>
      <w:r w:rsidRPr="00B61E2C">
        <w:rPr>
          <w:rFonts w:ascii="仿宋_GB2312" w:eastAsia="仿宋_GB2312" w:hint="eastAsia"/>
          <w:sz w:val="28"/>
          <w:szCs w:val="28"/>
        </w:rPr>
        <w:t>1.项目背景及主要内容。</w:t>
      </w:r>
    </w:p>
    <w:p w:rsidR="00B61E2C" w:rsidRPr="00B61E2C" w:rsidRDefault="00B61E2C" w:rsidP="00B61E2C">
      <w:pPr>
        <w:pStyle w:val="ae"/>
        <w:ind w:firstLineChars="200" w:firstLine="560"/>
        <w:jc w:val="left"/>
        <w:rPr>
          <w:rFonts w:ascii="仿宋_GB2312" w:eastAsia="仿宋_GB2312"/>
          <w:sz w:val="28"/>
          <w:szCs w:val="28"/>
        </w:rPr>
      </w:pPr>
      <w:r w:rsidRPr="00B61E2C">
        <w:rPr>
          <w:rFonts w:ascii="仿宋_GB2312" w:eastAsia="仿宋_GB2312" w:hint="eastAsia"/>
          <w:sz w:val="28"/>
          <w:szCs w:val="28"/>
        </w:rPr>
        <w:t>根据《北京市进一步加快推进污水治理和再生水利用工作三年行动方案（2016 年7月-2019年6月）》《北京市水务局、北京市财政局、北京市环境保护局关于北京市农村污水处理和再生水设施运营考核暂行办法》等文件的要求，通州区实施了通州区水环境在线监管平台建设，完成了对区级、镇级、村级共148座污水处理厂（站）的信息接入，强化了排水全过程监管。</w:t>
      </w:r>
    </w:p>
    <w:p w:rsidR="00B61E2C" w:rsidRPr="00B61E2C" w:rsidRDefault="00B61E2C" w:rsidP="00B61E2C">
      <w:pPr>
        <w:pStyle w:val="ae"/>
        <w:ind w:firstLineChars="200" w:firstLine="560"/>
        <w:jc w:val="left"/>
        <w:rPr>
          <w:rFonts w:ascii="仿宋_GB2312" w:eastAsia="仿宋_GB2312"/>
          <w:sz w:val="28"/>
          <w:szCs w:val="28"/>
        </w:rPr>
      </w:pPr>
      <w:r w:rsidRPr="00B61E2C">
        <w:rPr>
          <w:rFonts w:ascii="仿宋_GB2312" w:eastAsia="仿宋_GB2312" w:hint="eastAsia"/>
          <w:sz w:val="28"/>
          <w:szCs w:val="28"/>
        </w:rPr>
        <w:t>通州区依据《北京市深入打好污染防治攻坚战2023年行动计划》《北京市全面打赢城乡水环境治理歼灭战三年行动方案（2023年—2025年）》等文件的要求，结合《通州区水环境系统治理提升实施意见》，进一步提升农村地区水环境质量，加大农村水污染防治力度，梳理重点、难点任务，在通州区乡镇排水管网污染溯源与排查评估项目基础上，结合副中心厂网一体化科学调度需求，通过科技赋能、精细化管控，提升水污染防治能力。为此，需对正在运行的148座农村污水处理设施数据采集终端升级、对应进水干线安装148套水位计，确保在线数据安全、稳定、准确实时上传，完善</w:t>
      </w:r>
      <w:proofErr w:type="gramStart"/>
      <w:r w:rsidRPr="00B61E2C">
        <w:rPr>
          <w:rFonts w:ascii="仿宋_GB2312" w:eastAsia="仿宋_GB2312" w:hint="eastAsia"/>
          <w:sz w:val="28"/>
          <w:szCs w:val="28"/>
        </w:rPr>
        <w:lastRenderedPageBreak/>
        <w:t>农污设施</w:t>
      </w:r>
      <w:proofErr w:type="gramEnd"/>
      <w:r w:rsidRPr="00B61E2C">
        <w:rPr>
          <w:rFonts w:ascii="仿宋_GB2312" w:eastAsia="仿宋_GB2312" w:hint="eastAsia"/>
          <w:sz w:val="28"/>
          <w:szCs w:val="28"/>
        </w:rPr>
        <w:t>在线监管平台，形成</w:t>
      </w:r>
      <w:proofErr w:type="gramStart"/>
      <w:r w:rsidRPr="00B61E2C">
        <w:rPr>
          <w:rFonts w:ascii="仿宋_GB2312" w:eastAsia="仿宋_GB2312" w:hint="eastAsia"/>
          <w:sz w:val="28"/>
          <w:szCs w:val="28"/>
        </w:rPr>
        <w:t>通州区农污实时</w:t>
      </w:r>
      <w:proofErr w:type="gramEnd"/>
      <w:r w:rsidRPr="00B61E2C">
        <w:rPr>
          <w:rFonts w:ascii="仿宋_GB2312" w:eastAsia="仿宋_GB2312" w:hint="eastAsia"/>
          <w:sz w:val="28"/>
          <w:szCs w:val="28"/>
        </w:rPr>
        <w:t>信息一张图，实时掌握厂站、管网运行数据，为后期污水治理的精细化管控、厂</w:t>
      </w:r>
      <w:proofErr w:type="gramStart"/>
      <w:r w:rsidRPr="00B61E2C">
        <w:rPr>
          <w:rFonts w:ascii="仿宋_GB2312" w:eastAsia="仿宋_GB2312" w:hint="eastAsia"/>
          <w:sz w:val="28"/>
          <w:szCs w:val="28"/>
        </w:rPr>
        <w:t>网科学</w:t>
      </w:r>
      <w:proofErr w:type="gramEnd"/>
      <w:r w:rsidRPr="00B61E2C">
        <w:rPr>
          <w:rFonts w:ascii="仿宋_GB2312" w:eastAsia="仿宋_GB2312" w:hint="eastAsia"/>
          <w:sz w:val="28"/>
          <w:szCs w:val="28"/>
        </w:rPr>
        <w:t>调度、厂站规范化、标准化、智慧化运行管理提供数据支撑。</w:t>
      </w:r>
    </w:p>
    <w:p w:rsidR="00B61E2C" w:rsidRPr="00B61E2C" w:rsidRDefault="00B61E2C" w:rsidP="00B61E2C">
      <w:pPr>
        <w:ind w:firstLineChars="200" w:firstLine="560"/>
        <w:jc w:val="left"/>
        <w:rPr>
          <w:rFonts w:ascii="仿宋_GB2312" w:eastAsia="仿宋_GB2312"/>
          <w:sz w:val="28"/>
          <w:szCs w:val="28"/>
        </w:rPr>
      </w:pPr>
      <w:r w:rsidRPr="00B61E2C">
        <w:rPr>
          <w:rFonts w:ascii="仿宋_GB2312" w:eastAsia="仿宋_GB2312" w:hint="eastAsia"/>
          <w:sz w:val="28"/>
          <w:szCs w:val="28"/>
        </w:rPr>
        <w:t>2.项目实施情况。</w:t>
      </w:r>
    </w:p>
    <w:p w:rsidR="00B61E2C" w:rsidRPr="00B61E2C" w:rsidRDefault="00B61E2C" w:rsidP="00B61E2C">
      <w:pPr>
        <w:ind w:firstLineChars="200" w:firstLine="560"/>
        <w:jc w:val="left"/>
        <w:rPr>
          <w:rFonts w:ascii="仿宋_GB2312" w:eastAsia="仿宋_GB2312"/>
          <w:sz w:val="28"/>
          <w:szCs w:val="28"/>
        </w:rPr>
      </w:pPr>
      <w:r w:rsidRPr="00B61E2C">
        <w:rPr>
          <w:rFonts w:ascii="仿宋_GB2312" w:eastAsia="仿宋_GB2312" w:hint="eastAsia"/>
          <w:sz w:val="28"/>
          <w:szCs w:val="28"/>
        </w:rPr>
        <w:t>通州区排水事务中心工程管理领导小组严格执行项目运营协议、考核指标履行监督考核职能。</w:t>
      </w:r>
    </w:p>
    <w:p w:rsidR="00B61E2C" w:rsidRPr="00B61E2C" w:rsidRDefault="00B61E2C" w:rsidP="00B61E2C">
      <w:pPr>
        <w:ind w:firstLineChars="200" w:firstLine="560"/>
        <w:jc w:val="left"/>
        <w:rPr>
          <w:rFonts w:ascii="仿宋_GB2312" w:eastAsia="仿宋_GB2312"/>
          <w:sz w:val="28"/>
          <w:szCs w:val="28"/>
        </w:rPr>
      </w:pPr>
      <w:r w:rsidRPr="00B61E2C">
        <w:rPr>
          <w:rFonts w:ascii="仿宋_GB2312" w:eastAsia="仿宋_GB2312" w:hint="eastAsia"/>
          <w:sz w:val="28"/>
          <w:szCs w:val="28"/>
        </w:rPr>
        <w:t>3.资金投入和使用情况。</w:t>
      </w:r>
    </w:p>
    <w:p w:rsidR="00B61E2C" w:rsidRPr="00B61E2C" w:rsidRDefault="00B61E2C" w:rsidP="00B61E2C">
      <w:pPr>
        <w:ind w:firstLineChars="200" w:firstLine="560"/>
        <w:jc w:val="left"/>
        <w:rPr>
          <w:rFonts w:ascii="仿宋_GB2312" w:eastAsia="仿宋_GB2312"/>
          <w:sz w:val="28"/>
          <w:szCs w:val="28"/>
        </w:rPr>
      </w:pPr>
      <w:r w:rsidRPr="00B61E2C">
        <w:rPr>
          <w:rFonts w:ascii="仿宋_GB2312" w:eastAsia="仿宋_GB2312" w:hint="eastAsia"/>
          <w:sz w:val="28"/>
          <w:szCs w:val="28"/>
        </w:rPr>
        <w:t>截止2023年12月31日项目计划投入金额</w:t>
      </w:r>
      <w:r w:rsidR="00C5649B">
        <w:rPr>
          <w:rFonts w:ascii="仿宋_GB2312" w:eastAsia="仿宋_GB2312" w:hint="eastAsia"/>
          <w:sz w:val="28"/>
          <w:szCs w:val="28"/>
        </w:rPr>
        <w:t>299.90</w:t>
      </w:r>
      <w:r w:rsidRPr="00B61E2C">
        <w:rPr>
          <w:rFonts w:ascii="仿宋_GB2312" w:eastAsia="仿宋_GB2312" w:hint="eastAsia"/>
          <w:sz w:val="28"/>
          <w:szCs w:val="28"/>
        </w:rPr>
        <w:t>万元，实际支出金额</w:t>
      </w:r>
      <w:r w:rsidR="00C5649B">
        <w:rPr>
          <w:rFonts w:ascii="仿宋_GB2312" w:eastAsia="仿宋_GB2312" w:hint="eastAsia"/>
          <w:sz w:val="28"/>
          <w:szCs w:val="28"/>
        </w:rPr>
        <w:t>299.90</w:t>
      </w:r>
      <w:r w:rsidRPr="00B61E2C">
        <w:rPr>
          <w:rFonts w:ascii="仿宋_GB2312" w:eastAsia="仿宋_GB2312" w:hint="eastAsia"/>
          <w:sz w:val="28"/>
          <w:szCs w:val="28"/>
        </w:rPr>
        <w:t>万元, 支付项目预算总额的100</w:t>
      </w:r>
      <w:r w:rsidR="00C5649B">
        <w:rPr>
          <w:rFonts w:ascii="仿宋_GB2312" w:eastAsia="仿宋_GB2312" w:hint="eastAsia"/>
          <w:sz w:val="28"/>
          <w:szCs w:val="28"/>
        </w:rPr>
        <w:t>.00</w:t>
      </w:r>
      <w:r w:rsidRPr="00B61E2C">
        <w:rPr>
          <w:rFonts w:ascii="仿宋_GB2312" w:eastAsia="仿宋_GB2312" w:hint="eastAsia"/>
          <w:sz w:val="28"/>
          <w:szCs w:val="28"/>
        </w:rPr>
        <w:t>%，项目已支付完毕。</w:t>
      </w:r>
    </w:p>
    <w:p w:rsidR="00B61E2C" w:rsidRPr="00B61E2C" w:rsidRDefault="00B61E2C" w:rsidP="00B61E2C">
      <w:pPr>
        <w:ind w:firstLineChars="200" w:firstLine="560"/>
        <w:jc w:val="left"/>
        <w:rPr>
          <w:rFonts w:ascii="仿宋_GB2312" w:eastAsia="仿宋_GB2312"/>
          <w:sz w:val="28"/>
          <w:szCs w:val="28"/>
        </w:rPr>
      </w:pPr>
      <w:r w:rsidRPr="00B61E2C">
        <w:rPr>
          <w:rFonts w:ascii="仿宋_GB2312" w:eastAsia="仿宋_GB2312" w:hint="eastAsia"/>
          <w:sz w:val="28"/>
          <w:szCs w:val="28"/>
        </w:rPr>
        <w:t>（二）项目绩效目标。</w:t>
      </w:r>
    </w:p>
    <w:p w:rsidR="00B61E2C" w:rsidRPr="00B61E2C" w:rsidRDefault="00B61E2C" w:rsidP="00B61E2C">
      <w:pPr>
        <w:ind w:firstLineChars="200" w:firstLine="560"/>
        <w:jc w:val="left"/>
        <w:rPr>
          <w:rFonts w:ascii="仿宋_GB2312" w:eastAsia="仿宋_GB2312"/>
          <w:sz w:val="28"/>
          <w:szCs w:val="28"/>
        </w:rPr>
      </w:pPr>
      <w:r w:rsidRPr="00B61E2C">
        <w:rPr>
          <w:rFonts w:ascii="仿宋_GB2312" w:eastAsia="仿宋_GB2312" w:hint="eastAsia"/>
          <w:sz w:val="28"/>
          <w:szCs w:val="28"/>
        </w:rPr>
        <w:t>1.总体绩效目标。</w:t>
      </w:r>
    </w:p>
    <w:p w:rsidR="00B61E2C" w:rsidRPr="00B61E2C" w:rsidRDefault="00B61E2C" w:rsidP="00B61E2C">
      <w:pPr>
        <w:ind w:firstLineChars="200" w:firstLine="560"/>
        <w:jc w:val="left"/>
        <w:rPr>
          <w:rFonts w:ascii="仿宋_GB2312" w:eastAsia="仿宋_GB2312"/>
          <w:sz w:val="28"/>
          <w:szCs w:val="28"/>
        </w:rPr>
      </w:pPr>
      <w:r w:rsidRPr="00B61E2C">
        <w:rPr>
          <w:rFonts w:ascii="仿宋_GB2312" w:eastAsia="仿宋_GB2312" w:hint="eastAsia"/>
          <w:sz w:val="28"/>
          <w:szCs w:val="28"/>
        </w:rPr>
        <w:t>对正在运行的148座农村污水处理设施数据采集终端升级、对应进水干线安装148套水位计，完善通州区农村污水处理设施在线数据采集及监控平台，实现运行数据采集汇聚，夯实数据底座，为农村污水系统治理提供决策依据，采用市局的标准规范体系，完善通州区水环境在线监管平台的信息安全保障体系。</w:t>
      </w:r>
    </w:p>
    <w:p w:rsidR="00B61E2C" w:rsidRPr="00B61E2C" w:rsidRDefault="00B61E2C" w:rsidP="00B61E2C">
      <w:pPr>
        <w:ind w:firstLineChars="200" w:firstLine="560"/>
        <w:jc w:val="left"/>
        <w:rPr>
          <w:rFonts w:ascii="仿宋_GB2312" w:eastAsia="仿宋_GB2312"/>
          <w:sz w:val="28"/>
          <w:szCs w:val="28"/>
        </w:rPr>
      </w:pPr>
      <w:r w:rsidRPr="00B61E2C">
        <w:rPr>
          <w:rFonts w:ascii="仿宋_GB2312" w:eastAsia="仿宋_GB2312" w:hint="eastAsia"/>
          <w:sz w:val="28"/>
          <w:szCs w:val="28"/>
        </w:rPr>
        <w:t>2.阶段性绩效目标。</w:t>
      </w:r>
    </w:p>
    <w:p w:rsidR="00B61E2C" w:rsidRPr="00B61E2C" w:rsidRDefault="00B61E2C" w:rsidP="00B61E2C">
      <w:pPr>
        <w:ind w:firstLineChars="200" w:firstLine="560"/>
        <w:jc w:val="left"/>
        <w:rPr>
          <w:rFonts w:ascii="仿宋_GB2312" w:eastAsia="仿宋_GB2312"/>
          <w:sz w:val="28"/>
          <w:szCs w:val="28"/>
        </w:rPr>
      </w:pPr>
      <w:r w:rsidRPr="00B61E2C">
        <w:rPr>
          <w:rFonts w:ascii="仿宋_GB2312" w:eastAsia="仿宋_GB2312" w:hint="eastAsia"/>
          <w:sz w:val="28"/>
          <w:szCs w:val="28"/>
        </w:rPr>
        <w:t>2023年通州区农村污水处理设施在线数据采集及监控服务项目资金299.9</w:t>
      </w:r>
      <w:r w:rsidR="00B82BA8">
        <w:rPr>
          <w:rFonts w:ascii="仿宋_GB2312" w:eastAsia="仿宋_GB2312" w:hint="eastAsia"/>
          <w:sz w:val="28"/>
          <w:szCs w:val="28"/>
        </w:rPr>
        <w:t>1</w:t>
      </w:r>
      <w:r w:rsidRPr="00B61E2C">
        <w:rPr>
          <w:rFonts w:ascii="仿宋_GB2312" w:eastAsia="仿宋_GB2312" w:hint="eastAsia"/>
          <w:sz w:val="28"/>
          <w:szCs w:val="28"/>
        </w:rPr>
        <w:t>万元，完成了148座农村污水处理厂站的数据采集终端升级、进水干线148套水位计安装，实现厂站、管网水位在线数据安全、稳定、准确、高效同步上传至</w:t>
      </w:r>
      <w:r w:rsidRPr="00B61E2C">
        <w:rPr>
          <w:rFonts w:ascii="仿宋_GB2312" w:eastAsia="仿宋_GB2312" w:hint="eastAsia"/>
          <w:sz w:val="28"/>
          <w:szCs w:val="28"/>
        </w:rPr>
        <w:lastRenderedPageBreak/>
        <w:t>市、区两级平台</w:t>
      </w:r>
    </w:p>
    <w:p w:rsidR="00B61E2C" w:rsidRPr="00B61E2C" w:rsidRDefault="00B61E2C" w:rsidP="00B61E2C">
      <w:pPr>
        <w:suppressAutoHyphens/>
        <w:spacing w:line="600" w:lineRule="exact"/>
        <w:ind w:firstLineChars="200" w:firstLine="560"/>
        <w:rPr>
          <w:rFonts w:ascii="仿宋_GB2312" w:eastAsia="仿宋_GB2312"/>
          <w:sz w:val="28"/>
          <w:szCs w:val="28"/>
        </w:rPr>
      </w:pPr>
      <w:r w:rsidRPr="00B61E2C">
        <w:rPr>
          <w:rFonts w:ascii="仿宋_GB2312" w:eastAsia="仿宋_GB2312" w:hint="eastAsia"/>
          <w:sz w:val="28"/>
          <w:szCs w:val="28"/>
        </w:rPr>
        <w:t>二、绩效评价工作开展情况</w:t>
      </w:r>
    </w:p>
    <w:p w:rsidR="00B61E2C" w:rsidRPr="00B61E2C" w:rsidRDefault="00B61E2C" w:rsidP="00B61E2C">
      <w:pPr>
        <w:suppressAutoHyphens/>
        <w:spacing w:line="600" w:lineRule="exact"/>
        <w:ind w:firstLineChars="200" w:firstLine="560"/>
        <w:rPr>
          <w:rFonts w:ascii="仿宋_GB2312" w:eastAsia="仿宋_GB2312"/>
          <w:sz w:val="28"/>
          <w:szCs w:val="28"/>
        </w:rPr>
      </w:pPr>
      <w:r w:rsidRPr="00B61E2C">
        <w:rPr>
          <w:rFonts w:ascii="仿宋_GB2312" w:eastAsia="仿宋_GB2312" w:hint="eastAsia"/>
          <w:sz w:val="28"/>
          <w:szCs w:val="28"/>
        </w:rPr>
        <w:t>（一）绩效评价目的、对象和范围。</w:t>
      </w:r>
    </w:p>
    <w:p w:rsidR="00B61E2C" w:rsidRPr="00B61E2C" w:rsidRDefault="00B61E2C" w:rsidP="00B61E2C">
      <w:pPr>
        <w:ind w:firstLineChars="200" w:firstLine="560"/>
        <w:jc w:val="left"/>
        <w:rPr>
          <w:rFonts w:ascii="仿宋_GB2312" w:eastAsia="仿宋_GB2312"/>
          <w:sz w:val="28"/>
          <w:szCs w:val="28"/>
        </w:rPr>
      </w:pPr>
      <w:r w:rsidRPr="00B61E2C">
        <w:rPr>
          <w:rFonts w:ascii="仿宋_GB2312" w:eastAsia="仿宋_GB2312" w:hint="eastAsia"/>
          <w:sz w:val="28"/>
          <w:szCs w:val="28"/>
        </w:rPr>
        <w:t>1.绩效评价目的。</w:t>
      </w:r>
    </w:p>
    <w:p w:rsidR="00B61E2C" w:rsidRPr="00B61E2C" w:rsidRDefault="00B61E2C" w:rsidP="00B61E2C">
      <w:pPr>
        <w:ind w:firstLineChars="200" w:firstLine="560"/>
        <w:jc w:val="left"/>
        <w:rPr>
          <w:rFonts w:ascii="仿宋_GB2312" w:eastAsia="仿宋_GB2312"/>
          <w:sz w:val="28"/>
          <w:szCs w:val="28"/>
        </w:rPr>
      </w:pPr>
      <w:r w:rsidRPr="00B61E2C">
        <w:rPr>
          <w:rFonts w:ascii="仿宋_GB2312" w:eastAsia="仿宋_GB2312" w:hint="eastAsia"/>
          <w:sz w:val="28"/>
          <w:szCs w:val="28"/>
        </w:rPr>
        <w:t>评价项目存在的必要性、项目管理是否规范、项目绩效是否突出，从而为专项决策提供依据，进一步规范专项管理，提高市政设施日常维护资金使用绩效。</w:t>
      </w:r>
    </w:p>
    <w:p w:rsidR="00B61E2C" w:rsidRPr="00B61E2C" w:rsidRDefault="00B61E2C" w:rsidP="00B61E2C">
      <w:pPr>
        <w:ind w:firstLineChars="200" w:firstLine="560"/>
        <w:jc w:val="left"/>
        <w:rPr>
          <w:rFonts w:ascii="仿宋_GB2312" w:eastAsia="仿宋_GB2312"/>
          <w:sz w:val="28"/>
          <w:szCs w:val="28"/>
        </w:rPr>
      </w:pPr>
      <w:r w:rsidRPr="00B61E2C">
        <w:rPr>
          <w:rFonts w:ascii="仿宋_GB2312" w:eastAsia="仿宋_GB2312" w:hint="eastAsia"/>
          <w:sz w:val="28"/>
          <w:szCs w:val="28"/>
        </w:rPr>
        <w:t>2.绩效评价对象和范围</w:t>
      </w:r>
    </w:p>
    <w:p w:rsidR="00B61E2C" w:rsidRPr="00B61E2C" w:rsidRDefault="00B61E2C" w:rsidP="00B61E2C">
      <w:pPr>
        <w:ind w:firstLineChars="200" w:firstLine="560"/>
        <w:jc w:val="left"/>
        <w:rPr>
          <w:rFonts w:ascii="仿宋_GB2312" w:eastAsia="仿宋_GB2312"/>
          <w:sz w:val="28"/>
          <w:szCs w:val="28"/>
        </w:rPr>
      </w:pPr>
      <w:r w:rsidRPr="00B61E2C">
        <w:rPr>
          <w:rFonts w:ascii="仿宋_GB2312" w:eastAsia="仿宋_GB2312" w:hint="eastAsia"/>
          <w:sz w:val="28"/>
          <w:szCs w:val="28"/>
        </w:rPr>
        <w:t>绩效评价对象和范围是对2024年度财政预算安排的所有项目进行绩效自评，以资金安排使用和预算绩效管理情况为重点。</w:t>
      </w:r>
    </w:p>
    <w:p w:rsidR="00B61E2C" w:rsidRPr="00B61E2C" w:rsidRDefault="00B61E2C" w:rsidP="00B61E2C">
      <w:pPr>
        <w:suppressAutoHyphens/>
        <w:spacing w:line="600" w:lineRule="exact"/>
        <w:ind w:firstLineChars="200" w:firstLine="560"/>
        <w:rPr>
          <w:rFonts w:ascii="仿宋_GB2312" w:eastAsia="仿宋_GB2312"/>
          <w:sz w:val="28"/>
          <w:szCs w:val="28"/>
        </w:rPr>
      </w:pPr>
      <w:r w:rsidRPr="00B61E2C">
        <w:rPr>
          <w:rFonts w:ascii="仿宋_GB2312" w:eastAsia="仿宋_GB2312" w:hint="eastAsia"/>
          <w:sz w:val="28"/>
          <w:szCs w:val="28"/>
        </w:rPr>
        <w:t>（二）绩效评价原则、评价指标体系、评价方法。</w:t>
      </w:r>
    </w:p>
    <w:p w:rsidR="00B61E2C" w:rsidRPr="00B61E2C" w:rsidRDefault="00B61E2C" w:rsidP="00B61E2C">
      <w:pPr>
        <w:ind w:firstLineChars="200" w:firstLine="560"/>
        <w:jc w:val="left"/>
        <w:rPr>
          <w:rFonts w:ascii="仿宋_GB2312" w:eastAsia="仿宋_GB2312"/>
          <w:sz w:val="28"/>
          <w:szCs w:val="28"/>
        </w:rPr>
      </w:pPr>
      <w:r w:rsidRPr="00B61E2C">
        <w:rPr>
          <w:rFonts w:ascii="仿宋_GB2312" w:eastAsia="仿宋_GB2312" w:hint="eastAsia"/>
          <w:sz w:val="28"/>
          <w:szCs w:val="28"/>
        </w:rPr>
        <w:t>1.绩效评价原则。定量与定性分析相结合的原则；真实性、科学性、规范性原则。</w:t>
      </w:r>
    </w:p>
    <w:p w:rsidR="00B61E2C" w:rsidRPr="00B61E2C" w:rsidRDefault="00B61E2C" w:rsidP="00B61E2C">
      <w:pPr>
        <w:ind w:firstLineChars="200" w:firstLine="560"/>
        <w:jc w:val="left"/>
        <w:rPr>
          <w:rFonts w:ascii="仿宋_GB2312" w:eastAsia="仿宋_GB2312"/>
          <w:sz w:val="28"/>
          <w:szCs w:val="28"/>
        </w:rPr>
      </w:pPr>
      <w:r w:rsidRPr="00B61E2C">
        <w:rPr>
          <w:rFonts w:ascii="仿宋_GB2312" w:eastAsia="仿宋_GB2312" w:hint="eastAsia"/>
          <w:sz w:val="28"/>
          <w:szCs w:val="28"/>
        </w:rPr>
        <w:t>2.项目资金评价指标：部门项目支出绩效评价指标体系“一级、二级、三级指标”，一级指标分为预算执行、产出、效益、满意度四个方面，二级指标分为数量指标、质量指标、时效指标、成本指标、经济效益指标、社会效益指标、生态效益指标、可持续影响指标、服务对象满意度指标九个方面，三级指标分为绩效目标合理性、绩效指标明确性及产出效果等方面。</w:t>
      </w:r>
    </w:p>
    <w:p w:rsidR="00B61E2C" w:rsidRPr="00B61E2C" w:rsidRDefault="00B61E2C" w:rsidP="00B61E2C">
      <w:pPr>
        <w:ind w:firstLineChars="200" w:firstLine="560"/>
        <w:jc w:val="left"/>
        <w:rPr>
          <w:rFonts w:ascii="仿宋_GB2312" w:eastAsia="仿宋_GB2312"/>
          <w:sz w:val="28"/>
          <w:szCs w:val="28"/>
        </w:rPr>
      </w:pPr>
      <w:r w:rsidRPr="00B61E2C">
        <w:rPr>
          <w:rFonts w:ascii="仿宋_GB2312" w:eastAsia="仿宋_GB2312" w:hint="eastAsia"/>
          <w:sz w:val="28"/>
          <w:szCs w:val="28"/>
        </w:rPr>
        <w:lastRenderedPageBreak/>
        <w:t>3.项目评价方法：目标效益分析法和公众评判法。</w:t>
      </w:r>
    </w:p>
    <w:p w:rsidR="00B61E2C" w:rsidRPr="00B61E2C" w:rsidRDefault="00B61E2C" w:rsidP="00B61E2C">
      <w:pPr>
        <w:suppressAutoHyphens/>
        <w:spacing w:line="600" w:lineRule="exact"/>
        <w:ind w:firstLineChars="200" w:firstLine="560"/>
        <w:rPr>
          <w:rFonts w:ascii="仿宋_GB2312" w:eastAsia="仿宋_GB2312"/>
          <w:sz w:val="28"/>
          <w:szCs w:val="28"/>
        </w:rPr>
      </w:pPr>
      <w:r w:rsidRPr="00B61E2C">
        <w:rPr>
          <w:rFonts w:ascii="仿宋_GB2312" w:eastAsia="仿宋_GB2312" w:hint="eastAsia"/>
          <w:sz w:val="28"/>
          <w:szCs w:val="28"/>
        </w:rPr>
        <w:t>（三）绩效评价工作过程。</w:t>
      </w:r>
    </w:p>
    <w:p w:rsidR="00B61E2C" w:rsidRPr="00B61E2C" w:rsidRDefault="00473FCB" w:rsidP="00B61E2C">
      <w:pPr>
        <w:ind w:firstLineChars="200" w:firstLine="560"/>
        <w:jc w:val="left"/>
        <w:rPr>
          <w:rFonts w:ascii="仿宋_GB2312" w:eastAsia="仿宋_GB2312"/>
          <w:sz w:val="28"/>
          <w:szCs w:val="28"/>
        </w:rPr>
      </w:pPr>
      <w:r>
        <w:rPr>
          <w:rFonts w:ascii="仿宋_GB2312" w:eastAsia="仿宋_GB2312" w:hint="eastAsia"/>
          <w:sz w:val="28"/>
          <w:szCs w:val="28"/>
        </w:rPr>
        <w:t>根据</w:t>
      </w:r>
      <w:r w:rsidR="00B61E2C" w:rsidRPr="00B61E2C">
        <w:rPr>
          <w:rFonts w:ascii="仿宋_GB2312" w:eastAsia="仿宋_GB2312" w:hint="eastAsia"/>
          <w:sz w:val="28"/>
          <w:szCs w:val="28"/>
        </w:rPr>
        <w:t>相关文件要求，本单位制定了项目支出绩效目标和评价指标。绩效评价工作如下：1.核实数据。对2023年度项目支出数据的准确性，真实性进行核实。2.根据评价材料结合各项评价指标进行分析评分。3.形成绩效评价自评报告。</w:t>
      </w:r>
    </w:p>
    <w:p w:rsidR="00B61E2C" w:rsidRPr="00B61E2C" w:rsidRDefault="00B61E2C" w:rsidP="00B61E2C">
      <w:pPr>
        <w:suppressAutoHyphens/>
        <w:spacing w:line="600" w:lineRule="exact"/>
        <w:ind w:firstLineChars="200" w:firstLine="560"/>
        <w:rPr>
          <w:rFonts w:ascii="仿宋_GB2312" w:eastAsia="仿宋_GB2312"/>
          <w:sz w:val="28"/>
          <w:szCs w:val="28"/>
        </w:rPr>
      </w:pPr>
      <w:r w:rsidRPr="00B61E2C">
        <w:rPr>
          <w:rFonts w:ascii="仿宋_GB2312" w:eastAsia="仿宋_GB2312" w:hint="eastAsia"/>
          <w:sz w:val="28"/>
          <w:szCs w:val="28"/>
        </w:rPr>
        <w:t>三、综合评价情况及评价结论（附自评表</w:t>
      </w:r>
      <w:r w:rsidR="006773D5">
        <w:rPr>
          <w:rFonts w:ascii="仿宋_GB2312" w:eastAsia="仿宋_GB2312" w:hint="eastAsia"/>
          <w:sz w:val="28"/>
          <w:szCs w:val="28"/>
        </w:rPr>
        <w:t>见附件</w:t>
      </w:r>
      <w:r w:rsidRPr="00B61E2C">
        <w:rPr>
          <w:rFonts w:ascii="仿宋_GB2312" w:eastAsia="仿宋_GB2312" w:hint="eastAsia"/>
          <w:sz w:val="28"/>
          <w:szCs w:val="28"/>
        </w:rPr>
        <w:t>）</w:t>
      </w:r>
    </w:p>
    <w:p w:rsidR="00B61E2C" w:rsidRPr="00B61E2C" w:rsidRDefault="00B61E2C" w:rsidP="00B61E2C">
      <w:pPr>
        <w:ind w:firstLineChars="200" w:firstLine="560"/>
        <w:jc w:val="left"/>
        <w:rPr>
          <w:rFonts w:ascii="仿宋_GB2312" w:eastAsia="仿宋_GB2312"/>
          <w:sz w:val="28"/>
          <w:szCs w:val="28"/>
        </w:rPr>
      </w:pPr>
      <w:r w:rsidRPr="00B61E2C">
        <w:rPr>
          <w:rFonts w:ascii="仿宋_GB2312" w:eastAsia="仿宋_GB2312" w:hint="eastAsia"/>
          <w:sz w:val="28"/>
          <w:szCs w:val="28"/>
        </w:rPr>
        <w:t>根据项目实施情况，通州区供排水事务中心2023年项目经自评，绩效目标完成较好，对照绩效评价评分标准，对项目的各项指标进行评价打分。</w:t>
      </w:r>
    </w:p>
    <w:p w:rsidR="00B61E2C" w:rsidRPr="00B61E2C" w:rsidRDefault="00B61E2C" w:rsidP="00B61E2C">
      <w:pPr>
        <w:suppressAutoHyphens/>
        <w:spacing w:line="600" w:lineRule="exact"/>
        <w:ind w:firstLineChars="200" w:firstLine="560"/>
        <w:rPr>
          <w:rFonts w:ascii="仿宋_GB2312" w:eastAsia="仿宋_GB2312"/>
          <w:sz w:val="28"/>
          <w:szCs w:val="28"/>
        </w:rPr>
      </w:pPr>
      <w:r w:rsidRPr="00B61E2C">
        <w:rPr>
          <w:rFonts w:ascii="仿宋_GB2312" w:eastAsia="仿宋_GB2312" w:hint="eastAsia"/>
          <w:sz w:val="28"/>
          <w:szCs w:val="28"/>
        </w:rPr>
        <w:t>四、绩效评价指标分析</w:t>
      </w:r>
    </w:p>
    <w:p w:rsidR="00B61E2C" w:rsidRPr="00B61E2C" w:rsidRDefault="00B61E2C" w:rsidP="00B61E2C">
      <w:pPr>
        <w:suppressAutoHyphens/>
        <w:spacing w:line="600" w:lineRule="exact"/>
        <w:ind w:firstLineChars="200" w:firstLine="560"/>
        <w:rPr>
          <w:rFonts w:ascii="仿宋_GB2312" w:eastAsia="仿宋_GB2312"/>
          <w:sz w:val="28"/>
          <w:szCs w:val="28"/>
        </w:rPr>
      </w:pPr>
      <w:r w:rsidRPr="00B61E2C">
        <w:rPr>
          <w:rFonts w:ascii="仿宋_GB2312" w:eastAsia="仿宋_GB2312" w:hint="eastAsia"/>
          <w:sz w:val="28"/>
          <w:szCs w:val="28"/>
        </w:rPr>
        <w:t>（一）项目决策情况。</w:t>
      </w:r>
    </w:p>
    <w:p w:rsidR="00B61E2C" w:rsidRPr="00B61E2C" w:rsidRDefault="00B61E2C" w:rsidP="00B61E2C">
      <w:pPr>
        <w:ind w:firstLineChars="200" w:firstLine="560"/>
        <w:jc w:val="left"/>
        <w:rPr>
          <w:rFonts w:ascii="仿宋_GB2312" w:eastAsia="仿宋_GB2312"/>
          <w:sz w:val="28"/>
          <w:szCs w:val="28"/>
        </w:rPr>
      </w:pPr>
      <w:r w:rsidRPr="00B61E2C">
        <w:rPr>
          <w:rFonts w:ascii="仿宋_GB2312" w:eastAsia="仿宋_GB2312" w:hint="eastAsia"/>
          <w:sz w:val="28"/>
          <w:szCs w:val="28"/>
        </w:rPr>
        <w:t>按照相关要求编制工作计划和相应实施方案，做好对接管网运行维护的各项准备工作，为有序有效推进项目实施提供支撑。</w:t>
      </w:r>
    </w:p>
    <w:p w:rsidR="00B61E2C" w:rsidRPr="00B61E2C" w:rsidRDefault="00B61E2C" w:rsidP="00B61E2C">
      <w:pPr>
        <w:suppressAutoHyphens/>
        <w:spacing w:line="600" w:lineRule="exact"/>
        <w:ind w:firstLineChars="200" w:firstLine="560"/>
        <w:rPr>
          <w:rFonts w:ascii="仿宋_GB2312" w:eastAsia="仿宋_GB2312"/>
          <w:sz w:val="28"/>
          <w:szCs w:val="28"/>
        </w:rPr>
      </w:pPr>
      <w:r w:rsidRPr="00B61E2C">
        <w:rPr>
          <w:rFonts w:ascii="仿宋_GB2312" w:eastAsia="仿宋_GB2312" w:hint="eastAsia"/>
          <w:sz w:val="28"/>
          <w:szCs w:val="28"/>
        </w:rPr>
        <w:t>（二）项目过程情况。</w:t>
      </w:r>
    </w:p>
    <w:p w:rsidR="00B61E2C" w:rsidRPr="00B61E2C" w:rsidRDefault="00B61E2C" w:rsidP="00B61E2C">
      <w:pPr>
        <w:ind w:firstLineChars="200" w:firstLine="560"/>
        <w:jc w:val="left"/>
        <w:rPr>
          <w:rFonts w:ascii="仿宋_GB2312" w:eastAsia="仿宋_GB2312"/>
          <w:sz w:val="28"/>
          <w:szCs w:val="28"/>
        </w:rPr>
      </w:pPr>
      <w:r w:rsidRPr="00B61E2C">
        <w:rPr>
          <w:rFonts w:ascii="仿宋_GB2312" w:eastAsia="仿宋_GB2312" w:hint="eastAsia"/>
          <w:sz w:val="28"/>
          <w:szCs w:val="28"/>
        </w:rPr>
        <w:t>项目相关方定期召开工作例会，通报项目执行进度、下一阶段的工作计划，沟通工作中遇到的问题，提出改进意见。建立工作群，及时传递工作信息，发送现场作业照片，注重做好相关绩效资料的留存工作。如有调整，及时履行项目调整手续。</w:t>
      </w:r>
    </w:p>
    <w:p w:rsidR="00B61E2C" w:rsidRPr="00B61E2C" w:rsidRDefault="00B61E2C" w:rsidP="00B61E2C">
      <w:pPr>
        <w:suppressAutoHyphens/>
        <w:spacing w:line="600" w:lineRule="exact"/>
        <w:ind w:firstLineChars="200" w:firstLine="560"/>
        <w:rPr>
          <w:rFonts w:ascii="仿宋_GB2312" w:eastAsia="仿宋_GB2312"/>
          <w:sz w:val="28"/>
          <w:szCs w:val="28"/>
        </w:rPr>
      </w:pPr>
      <w:r w:rsidRPr="00B61E2C">
        <w:rPr>
          <w:rFonts w:ascii="仿宋_GB2312" w:eastAsia="仿宋_GB2312" w:hint="eastAsia"/>
          <w:sz w:val="28"/>
          <w:szCs w:val="28"/>
        </w:rPr>
        <w:lastRenderedPageBreak/>
        <w:t>（三）项目产出情况。</w:t>
      </w:r>
    </w:p>
    <w:p w:rsidR="00B61E2C" w:rsidRPr="00B61E2C" w:rsidRDefault="00B61E2C" w:rsidP="00B61E2C">
      <w:pPr>
        <w:ind w:firstLineChars="200" w:firstLine="560"/>
        <w:jc w:val="left"/>
        <w:rPr>
          <w:rFonts w:ascii="仿宋_GB2312" w:eastAsia="仿宋_GB2312"/>
          <w:sz w:val="28"/>
          <w:szCs w:val="28"/>
        </w:rPr>
      </w:pPr>
      <w:r w:rsidRPr="00B61E2C">
        <w:rPr>
          <w:rFonts w:ascii="仿宋_GB2312" w:eastAsia="仿宋_GB2312" w:hint="eastAsia"/>
          <w:sz w:val="28"/>
          <w:szCs w:val="28"/>
        </w:rPr>
        <w:t>项目在产出方面完成情况良好，主要体现在项目实际完成率、年度目标完成情况、项目质量完成情况等方面均有效完成。</w:t>
      </w:r>
    </w:p>
    <w:p w:rsidR="00B61E2C" w:rsidRPr="00B61E2C" w:rsidRDefault="00B61E2C" w:rsidP="00B61E2C">
      <w:pPr>
        <w:suppressAutoHyphens/>
        <w:spacing w:line="600" w:lineRule="exact"/>
        <w:ind w:firstLineChars="200" w:firstLine="560"/>
        <w:rPr>
          <w:rFonts w:ascii="仿宋_GB2312" w:eastAsia="仿宋_GB2312"/>
          <w:sz w:val="28"/>
          <w:szCs w:val="28"/>
        </w:rPr>
      </w:pPr>
      <w:r w:rsidRPr="00B61E2C">
        <w:rPr>
          <w:rFonts w:ascii="仿宋_GB2312" w:eastAsia="仿宋_GB2312" w:hint="eastAsia"/>
          <w:sz w:val="28"/>
          <w:szCs w:val="28"/>
        </w:rPr>
        <w:t>（四）项目效益情况。</w:t>
      </w:r>
    </w:p>
    <w:p w:rsidR="00B61E2C" w:rsidRPr="00B61E2C" w:rsidRDefault="00B61E2C" w:rsidP="00B61E2C">
      <w:pPr>
        <w:numPr>
          <w:ilvl w:val="0"/>
          <w:numId w:val="2"/>
        </w:numPr>
        <w:ind w:firstLine="215"/>
        <w:rPr>
          <w:rFonts w:ascii="仿宋_GB2312" w:eastAsia="仿宋_GB2312"/>
          <w:sz w:val="28"/>
          <w:szCs w:val="28"/>
        </w:rPr>
      </w:pPr>
      <w:r w:rsidRPr="00B61E2C">
        <w:rPr>
          <w:rFonts w:ascii="仿宋_GB2312" w:eastAsia="仿宋_GB2312" w:hint="eastAsia"/>
          <w:sz w:val="28"/>
          <w:szCs w:val="28"/>
        </w:rPr>
        <w:t>新增、更换采集和传输设备各148套；</w:t>
      </w:r>
    </w:p>
    <w:p w:rsidR="00B61E2C" w:rsidRPr="00B61E2C" w:rsidRDefault="00B61E2C" w:rsidP="00B61E2C">
      <w:pPr>
        <w:numPr>
          <w:ilvl w:val="0"/>
          <w:numId w:val="2"/>
        </w:numPr>
        <w:ind w:firstLine="215"/>
        <w:rPr>
          <w:rFonts w:ascii="仿宋_GB2312" w:eastAsia="仿宋_GB2312"/>
          <w:sz w:val="28"/>
          <w:szCs w:val="28"/>
        </w:rPr>
      </w:pPr>
      <w:r w:rsidRPr="00B61E2C">
        <w:rPr>
          <w:rFonts w:ascii="仿宋_GB2312" w:eastAsia="仿宋_GB2312" w:hint="eastAsia"/>
          <w:sz w:val="28"/>
          <w:szCs w:val="28"/>
        </w:rPr>
        <w:t>安装进水干线窨井水位计148套；</w:t>
      </w:r>
    </w:p>
    <w:p w:rsidR="00B61E2C" w:rsidRPr="00B61E2C" w:rsidRDefault="00B61E2C" w:rsidP="00B61E2C">
      <w:pPr>
        <w:numPr>
          <w:ilvl w:val="0"/>
          <w:numId w:val="2"/>
        </w:numPr>
        <w:ind w:firstLine="215"/>
        <w:rPr>
          <w:rFonts w:ascii="仿宋_GB2312" w:eastAsia="仿宋_GB2312"/>
          <w:sz w:val="28"/>
          <w:szCs w:val="28"/>
        </w:rPr>
      </w:pPr>
      <w:r w:rsidRPr="00B61E2C">
        <w:rPr>
          <w:rFonts w:ascii="仿宋_GB2312" w:eastAsia="仿宋_GB2312" w:hint="eastAsia"/>
          <w:sz w:val="28"/>
          <w:szCs w:val="28"/>
        </w:rPr>
        <w:t>数据采集方式调整；</w:t>
      </w:r>
    </w:p>
    <w:p w:rsidR="00B61E2C" w:rsidRPr="00B61E2C" w:rsidRDefault="00B61E2C" w:rsidP="00B61E2C">
      <w:pPr>
        <w:numPr>
          <w:ilvl w:val="0"/>
          <w:numId w:val="2"/>
        </w:numPr>
        <w:ind w:firstLine="215"/>
        <w:rPr>
          <w:rFonts w:ascii="仿宋_GB2312" w:eastAsia="仿宋_GB2312"/>
          <w:sz w:val="28"/>
          <w:szCs w:val="28"/>
        </w:rPr>
      </w:pPr>
      <w:r w:rsidRPr="00B61E2C">
        <w:rPr>
          <w:rFonts w:ascii="仿宋_GB2312" w:eastAsia="仿宋_GB2312" w:hint="eastAsia"/>
          <w:sz w:val="28"/>
          <w:szCs w:val="28"/>
        </w:rPr>
        <w:t>网络传输结构调整；</w:t>
      </w:r>
    </w:p>
    <w:p w:rsidR="00B61E2C" w:rsidRPr="00B61E2C" w:rsidRDefault="00B61E2C" w:rsidP="00B61E2C">
      <w:pPr>
        <w:numPr>
          <w:ilvl w:val="0"/>
          <w:numId w:val="2"/>
        </w:numPr>
        <w:ind w:firstLine="215"/>
        <w:jc w:val="left"/>
        <w:rPr>
          <w:rFonts w:ascii="仿宋_GB2312" w:eastAsia="仿宋_GB2312"/>
          <w:sz w:val="28"/>
          <w:szCs w:val="28"/>
        </w:rPr>
      </w:pPr>
      <w:r w:rsidRPr="00B61E2C">
        <w:rPr>
          <w:rFonts w:ascii="仿宋_GB2312" w:eastAsia="仿宋_GB2312" w:hint="eastAsia"/>
          <w:sz w:val="28"/>
          <w:szCs w:val="28"/>
        </w:rPr>
        <w:t>水环境在线监管平台迁移。</w:t>
      </w:r>
    </w:p>
    <w:p w:rsidR="00B61E2C" w:rsidRPr="00B61E2C" w:rsidRDefault="00B61E2C" w:rsidP="00B61E2C">
      <w:pPr>
        <w:suppressAutoHyphens/>
        <w:spacing w:line="600" w:lineRule="exact"/>
        <w:ind w:firstLineChars="200" w:firstLine="560"/>
        <w:rPr>
          <w:rFonts w:ascii="仿宋_GB2312" w:eastAsia="仿宋_GB2312"/>
          <w:sz w:val="28"/>
          <w:szCs w:val="28"/>
        </w:rPr>
      </w:pPr>
      <w:r w:rsidRPr="00B61E2C">
        <w:rPr>
          <w:rFonts w:ascii="仿宋_GB2312" w:eastAsia="仿宋_GB2312" w:hint="eastAsia"/>
          <w:sz w:val="28"/>
          <w:szCs w:val="28"/>
        </w:rPr>
        <w:t>完成了148座农村污水处理设施数据采集终端升级，实时监测进水干线水位，实时监测厂、网运行状态，实现运行数据采集汇聚，以保障市、区两级平台可以安全、稳定、及时、准确的同步采集前端运行数据，为农村污水精准管</w:t>
      </w:r>
      <w:proofErr w:type="gramStart"/>
      <w:r w:rsidRPr="00B61E2C">
        <w:rPr>
          <w:rFonts w:ascii="仿宋_GB2312" w:eastAsia="仿宋_GB2312" w:hint="eastAsia"/>
          <w:sz w:val="28"/>
          <w:szCs w:val="28"/>
        </w:rPr>
        <w:t>控提供</w:t>
      </w:r>
      <w:proofErr w:type="gramEnd"/>
      <w:r w:rsidRPr="00B61E2C">
        <w:rPr>
          <w:rFonts w:ascii="仿宋_GB2312" w:eastAsia="仿宋_GB2312" w:hint="eastAsia"/>
          <w:sz w:val="28"/>
          <w:szCs w:val="28"/>
        </w:rPr>
        <w:t>决策依据。</w:t>
      </w:r>
    </w:p>
    <w:p w:rsidR="00B61E2C" w:rsidRPr="00B61E2C" w:rsidRDefault="00B61E2C" w:rsidP="00B61E2C">
      <w:pPr>
        <w:suppressAutoHyphens/>
        <w:spacing w:line="600" w:lineRule="exact"/>
        <w:ind w:firstLineChars="200" w:firstLine="560"/>
        <w:rPr>
          <w:rFonts w:ascii="仿宋_GB2312" w:eastAsia="仿宋_GB2312"/>
          <w:sz w:val="28"/>
          <w:szCs w:val="28"/>
        </w:rPr>
      </w:pPr>
      <w:r w:rsidRPr="00B61E2C">
        <w:rPr>
          <w:rFonts w:ascii="仿宋_GB2312" w:eastAsia="仿宋_GB2312" w:hint="eastAsia"/>
          <w:sz w:val="28"/>
          <w:szCs w:val="28"/>
        </w:rPr>
        <w:t>五、主要经验及做法、存在的问题及原因分析</w:t>
      </w:r>
    </w:p>
    <w:p w:rsidR="00B61E2C" w:rsidRPr="00B61E2C" w:rsidRDefault="00B61E2C" w:rsidP="00B61E2C">
      <w:pPr>
        <w:ind w:firstLineChars="200" w:firstLine="560"/>
        <w:jc w:val="left"/>
        <w:rPr>
          <w:rFonts w:ascii="仿宋_GB2312" w:eastAsia="仿宋_GB2312"/>
          <w:sz w:val="28"/>
          <w:szCs w:val="28"/>
        </w:rPr>
      </w:pPr>
      <w:r w:rsidRPr="00B61E2C">
        <w:rPr>
          <w:rFonts w:ascii="仿宋_GB2312" w:eastAsia="仿宋_GB2312" w:hint="eastAsia"/>
          <w:sz w:val="28"/>
          <w:szCs w:val="28"/>
        </w:rPr>
        <w:t>（一）主要经验及做法。</w:t>
      </w:r>
    </w:p>
    <w:p w:rsidR="00B61E2C" w:rsidRPr="00B61E2C" w:rsidRDefault="00B61E2C" w:rsidP="00B61E2C">
      <w:pPr>
        <w:ind w:firstLineChars="200" w:firstLine="560"/>
        <w:jc w:val="left"/>
        <w:rPr>
          <w:rFonts w:ascii="仿宋_GB2312" w:eastAsia="仿宋_GB2312"/>
          <w:sz w:val="28"/>
          <w:szCs w:val="28"/>
        </w:rPr>
      </w:pPr>
      <w:r w:rsidRPr="00B61E2C">
        <w:rPr>
          <w:rFonts w:ascii="仿宋_GB2312" w:eastAsia="仿宋_GB2312" w:hint="eastAsia"/>
          <w:sz w:val="28"/>
          <w:szCs w:val="28"/>
        </w:rPr>
        <w:t>严格项目资金财务管理制度。按照资金管理制度及财务管理制度实施，加强资金管理和监督，确保环保资金专款专</w:t>
      </w:r>
      <w:r w:rsidRPr="00B61E2C">
        <w:rPr>
          <w:rFonts w:ascii="仿宋_GB2312" w:eastAsia="仿宋_GB2312" w:hint="eastAsia"/>
          <w:sz w:val="28"/>
          <w:szCs w:val="28"/>
        </w:rPr>
        <w:lastRenderedPageBreak/>
        <w:t>用。</w:t>
      </w:r>
    </w:p>
    <w:p w:rsidR="00B61E2C" w:rsidRPr="00B61E2C" w:rsidRDefault="00B61E2C" w:rsidP="00B61E2C">
      <w:pPr>
        <w:ind w:firstLineChars="200" w:firstLine="560"/>
        <w:jc w:val="left"/>
        <w:rPr>
          <w:rFonts w:ascii="仿宋_GB2312" w:eastAsia="仿宋_GB2312"/>
          <w:sz w:val="28"/>
          <w:szCs w:val="28"/>
        </w:rPr>
      </w:pPr>
      <w:r w:rsidRPr="00B61E2C">
        <w:rPr>
          <w:rFonts w:ascii="仿宋_GB2312" w:eastAsia="仿宋_GB2312" w:hint="eastAsia"/>
          <w:sz w:val="28"/>
          <w:szCs w:val="28"/>
        </w:rPr>
        <w:t>分工明确，落实责任。实施计划完善，流程顺畅，确保各项指标顺利完成。</w:t>
      </w:r>
    </w:p>
    <w:p w:rsidR="00B61E2C" w:rsidRPr="00B61E2C" w:rsidRDefault="00B61E2C" w:rsidP="00B61E2C">
      <w:pPr>
        <w:ind w:firstLineChars="200" w:firstLine="560"/>
        <w:jc w:val="left"/>
        <w:rPr>
          <w:rFonts w:ascii="仿宋_GB2312" w:eastAsia="仿宋_GB2312"/>
          <w:sz w:val="28"/>
          <w:szCs w:val="28"/>
        </w:rPr>
      </w:pPr>
      <w:r w:rsidRPr="00B61E2C">
        <w:rPr>
          <w:rFonts w:ascii="仿宋_GB2312" w:eastAsia="仿宋_GB2312" w:hint="eastAsia"/>
          <w:sz w:val="28"/>
          <w:szCs w:val="28"/>
        </w:rPr>
        <w:t>（二）存在的问题及原因分析。</w:t>
      </w:r>
    </w:p>
    <w:p w:rsidR="00B61E2C" w:rsidRPr="00B61E2C" w:rsidRDefault="00B61E2C" w:rsidP="00B61E2C">
      <w:pPr>
        <w:ind w:firstLineChars="200" w:firstLine="560"/>
        <w:jc w:val="left"/>
        <w:rPr>
          <w:rFonts w:ascii="仿宋_GB2312" w:eastAsia="仿宋_GB2312"/>
          <w:sz w:val="28"/>
          <w:szCs w:val="28"/>
        </w:rPr>
      </w:pPr>
      <w:r w:rsidRPr="00B61E2C">
        <w:rPr>
          <w:rFonts w:ascii="仿宋_GB2312" w:eastAsia="仿宋_GB2312" w:hint="eastAsia"/>
          <w:sz w:val="28"/>
          <w:szCs w:val="28"/>
        </w:rPr>
        <w:t>1.存在问题。</w:t>
      </w:r>
    </w:p>
    <w:p w:rsidR="00B61E2C" w:rsidRPr="00B61E2C" w:rsidRDefault="00B61E2C" w:rsidP="00B61E2C">
      <w:pPr>
        <w:ind w:firstLineChars="200" w:firstLine="560"/>
        <w:jc w:val="left"/>
        <w:rPr>
          <w:rFonts w:ascii="仿宋_GB2312" w:eastAsia="仿宋_GB2312"/>
          <w:sz w:val="28"/>
          <w:szCs w:val="28"/>
        </w:rPr>
      </w:pPr>
      <w:r w:rsidRPr="00B61E2C">
        <w:rPr>
          <w:rFonts w:ascii="仿宋_GB2312" w:eastAsia="仿宋_GB2312" w:hint="eastAsia"/>
          <w:sz w:val="28"/>
          <w:szCs w:val="28"/>
        </w:rPr>
        <w:t>执行过程中还是存在以下问题：效益指标不够量化，较难考核项目实施效果情况；项目资金批复时间不确定，影响项目资金支付计划。</w:t>
      </w:r>
    </w:p>
    <w:p w:rsidR="00B61E2C" w:rsidRPr="00B61E2C" w:rsidRDefault="00B61E2C" w:rsidP="00B61E2C">
      <w:pPr>
        <w:ind w:firstLineChars="200" w:firstLine="560"/>
        <w:jc w:val="left"/>
        <w:rPr>
          <w:rFonts w:ascii="仿宋_GB2312" w:eastAsia="仿宋_GB2312"/>
          <w:sz w:val="28"/>
          <w:szCs w:val="28"/>
        </w:rPr>
      </w:pPr>
      <w:r w:rsidRPr="00B61E2C">
        <w:rPr>
          <w:rFonts w:ascii="仿宋_GB2312" w:eastAsia="仿宋_GB2312" w:hint="eastAsia"/>
          <w:sz w:val="28"/>
          <w:szCs w:val="28"/>
        </w:rPr>
        <w:t>2.原因分析。</w:t>
      </w:r>
    </w:p>
    <w:p w:rsidR="00B61E2C" w:rsidRPr="00B61E2C" w:rsidRDefault="00B61E2C" w:rsidP="00B61E2C">
      <w:pPr>
        <w:ind w:firstLineChars="200" w:firstLine="560"/>
        <w:jc w:val="left"/>
        <w:rPr>
          <w:rFonts w:ascii="仿宋_GB2312" w:eastAsia="仿宋_GB2312"/>
          <w:sz w:val="28"/>
          <w:szCs w:val="28"/>
        </w:rPr>
      </w:pPr>
      <w:r w:rsidRPr="00B61E2C">
        <w:rPr>
          <w:rFonts w:ascii="仿宋_GB2312" w:eastAsia="仿宋_GB2312" w:hint="eastAsia"/>
          <w:sz w:val="28"/>
          <w:szCs w:val="28"/>
        </w:rPr>
        <w:t>项目决策前对该项目的后期运行研究</w:t>
      </w:r>
      <w:r>
        <w:rPr>
          <w:rFonts w:ascii="仿宋_GB2312" w:eastAsia="仿宋_GB2312" w:hint="eastAsia"/>
          <w:sz w:val="28"/>
          <w:szCs w:val="28"/>
        </w:rPr>
        <w:t>不够详细；在制定各项管理制度时深层次的研究不够</w:t>
      </w:r>
    </w:p>
    <w:p w:rsidR="00B61E2C" w:rsidRPr="00B61E2C" w:rsidRDefault="00B61E2C" w:rsidP="00B61E2C">
      <w:pPr>
        <w:pStyle w:val="a0"/>
        <w:ind w:firstLineChars="0" w:firstLine="0"/>
      </w:pPr>
    </w:p>
    <w:p w:rsidR="002267A6" w:rsidRDefault="003908C1">
      <w:pPr>
        <w:ind w:firstLineChars="200" w:firstLine="560"/>
        <w:rPr>
          <w:rFonts w:ascii="黑体" w:eastAsia="黑体"/>
          <w:sz w:val="28"/>
          <w:szCs w:val="28"/>
        </w:rPr>
      </w:pPr>
      <w:r>
        <w:rPr>
          <w:rFonts w:ascii="黑体" w:eastAsia="黑体" w:hint="eastAsia"/>
          <w:sz w:val="28"/>
          <w:szCs w:val="28"/>
        </w:rPr>
        <w:t>二</w:t>
      </w:r>
      <w:r w:rsidR="00E278B0">
        <w:rPr>
          <w:rFonts w:ascii="黑体" w:eastAsia="黑体"/>
          <w:sz w:val="28"/>
          <w:szCs w:val="28"/>
        </w:rPr>
        <w:t>、</w:t>
      </w:r>
      <w:r w:rsidR="00E278B0">
        <w:rPr>
          <w:rFonts w:ascii="黑体" w:eastAsia="黑体" w:hint="eastAsia"/>
          <w:sz w:val="28"/>
          <w:szCs w:val="28"/>
        </w:rPr>
        <w:t>项目</w:t>
      </w:r>
      <w:r w:rsidR="00E278B0">
        <w:rPr>
          <w:rFonts w:ascii="黑体" w:eastAsia="黑体"/>
          <w:sz w:val="28"/>
          <w:szCs w:val="28"/>
        </w:rPr>
        <w:t>支出绩效自评表</w:t>
      </w:r>
      <w:r w:rsidR="00E278B0">
        <w:rPr>
          <w:rFonts w:ascii="黑体" w:eastAsia="黑体" w:hint="eastAsia"/>
          <w:sz w:val="28"/>
          <w:szCs w:val="28"/>
        </w:rPr>
        <w:t>（详见附件）</w:t>
      </w:r>
    </w:p>
    <w:p w:rsidR="002267A6" w:rsidRDefault="002267A6">
      <w:pPr>
        <w:pStyle w:val="2"/>
        <w:ind w:firstLine="560"/>
      </w:pPr>
    </w:p>
    <w:p w:rsidR="002267A6" w:rsidRDefault="002267A6"/>
    <w:p w:rsidR="002267A6" w:rsidRPr="007557AD" w:rsidRDefault="002267A6"/>
    <w:sectPr w:rsidR="002267A6" w:rsidRPr="007557AD">
      <w:footerReference w:type="even" r:id="rId11"/>
      <w:footerReference w:type="default" r:id="rId12"/>
      <w:pgSz w:w="16838" w:h="11906" w:orient="landscape"/>
      <w:pgMar w:top="1134" w:right="1134" w:bottom="1134" w:left="113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573" w:rsidRDefault="005A7573">
      <w:r>
        <w:separator/>
      </w:r>
    </w:p>
  </w:endnote>
  <w:endnote w:type="continuationSeparator" w:id="0">
    <w:p w:rsidR="005A7573" w:rsidRDefault="005A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7A6" w:rsidRDefault="00E278B0">
    <w:pPr>
      <w:pStyle w:val="a7"/>
      <w:framePr w:wrap="around" w:vAnchor="text" w:hAnchor="margin" w:xAlign="center" w:y="1"/>
      <w:rPr>
        <w:rStyle w:val="ab"/>
      </w:rPr>
    </w:pPr>
    <w:r>
      <w:fldChar w:fldCharType="begin"/>
    </w:r>
    <w:r>
      <w:rPr>
        <w:rStyle w:val="ab"/>
      </w:rPr>
      <w:instrText xml:space="preserve">PAGE  </w:instrText>
    </w:r>
    <w:r>
      <w:fldChar w:fldCharType="separate"/>
    </w:r>
    <w:r w:rsidR="00B82BA8">
      <w:rPr>
        <w:rStyle w:val="ab"/>
        <w:noProof/>
      </w:rPr>
      <w:t>3</w:t>
    </w:r>
    <w:r>
      <w:fldChar w:fldCharType="end"/>
    </w:r>
  </w:p>
  <w:p w:rsidR="002267A6" w:rsidRDefault="002267A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7A6" w:rsidRDefault="00E278B0">
    <w:pPr>
      <w:pStyle w:val="a7"/>
      <w:framePr w:wrap="around" w:vAnchor="text" w:hAnchor="margin" w:xAlign="center" w:y="1"/>
      <w:rPr>
        <w:rStyle w:val="ab"/>
      </w:rPr>
    </w:pPr>
    <w:r>
      <w:fldChar w:fldCharType="begin"/>
    </w:r>
    <w:r>
      <w:rPr>
        <w:rStyle w:val="ab"/>
      </w:rPr>
      <w:instrText xml:space="preserve">PAGE  </w:instrText>
    </w:r>
    <w:r>
      <w:fldChar w:fldCharType="separate"/>
    </w:r>
    <w:r>
      <w:rPr>
        <w:rStyle w:val="ab"/>
      </w:rPr>
      <w:t>15</w:t>
    </w:r>
    <w:r>
      <w:fldChar w:fldCharType="end"/>
    </w:r>
  </w:p>
  <w:p w:rsidR="002267A6" w:rsidRDefault="002267A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7A6" w:rsidRDefault="00E278B0">
    <w:pPr>
      <w:pStyle w:val="a7"/>
      <w:framePr w:wrap="around" w:vAnchor="text" w:hAnchor="margin" w:xAlign="center" w:y="1"/>
      <w:rPr>
        <w:rStyle w:val="ab"/>
      </w:rPr>
    </w:pPr>
    <w:r>
      <w:fldChar w:fldCharType="begin"/>
    </w:r>
    <w:r>
      <w:rPr>
        <w:rStyle w:val="ab"/>
      </w:rPr>
      <w:instrText xml:space="preserve">PAGE  </w:instrText>
    </w:r>
    <w:r>
      <w:fldChar w:fldCharType="separate"/>
    </w:r>
    <w:r w:rsidR="00B82BA8">
      <w:rPr>
        <w:rStyle w:val="ab"/>
        <w:noProof/>
      </w:rPr>
      <w:t>25</w:t>
    </w:r>
    <w:r>
      <w:fldChar w:fldCharType="end"/>
    </w:r>
  </w:p>
  <w:p w:rsidR="002267A6" w:rsidRDefault="002267A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573" w:rsidRDefault="005A7573">
      <w:r>
        <w:separator/>
      </w:r>
    </w:p>
  </w:footnote>
  <w:footnote w:type="continuationSeparator" w:id="0">
    <w:p w:rsidR="005A7573" w:rsidRDefault="005A7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45009"/>
    <w:multiLevelType w:val="singleLevel"/>
    <w:tmpl w:val="26445009"/>
    <w:lvl w:ilvl="0">
      <w:start w:val="1"/>
      <w:numFmt w:val="decimal"/>
      <w:lvlText w:val="%1."/>
      <w:lvlJc w:val="left"/>
      <w:pPr>
        <w:ind w:left="425" w:hanging="425"/>
      </w:pPr>
      <w:rPr>
        <w:rFonts w:hint="default"/>
      </w:rPr>
    </w:lvl>
  </w:abstractNum>
  <w:abstractNum w:abstractNumId="1">
    <w:nsid w:val="78360DF5"/>
    <w:multiLevelType w:val="hybridMultilevel"/>
    <w:tmpl w:val="275EA1FE"/>
    <w:lvl w:ilvl="0" w:tplc="E8B4DC62">
      <w:start w:val="1"/>
      <w:numFmt w:val="japaneseCounting"/>
      <w:lvlText w:val="%1、"/>
      <w:lvlJc w:val="left"/>
      <w:pPr>
        <w:ind w:left="1160" w:hanging="60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DlmODM4NDM3ZTUzZTJhOWRjZWIxNmVkMjQxNTMifQ=="/>
  </w:docVars>
  <w:rsids>
    <w:rsidRoot w:val="00100246"/>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 w:val="00003179"/>
    <w:rsid w:val="00003B03"/>
    <w:rsid w:val="000040E6"/>
    <w:rsid w:val="00010AA2"/>
    <w:rsid w:val="00011D72"/>
    <w:rsid w:val="00015F34"/>
    <w:rsid w:val="00024156"/>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1186"/>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0F5F8D"/>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21CB"/>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868C9"/>
    <w:rsid w:val="003908C1"/>
    <w:rsid w:val="003925D4"/>
    <w:rsid w:val="0039318C"/>
    <w:rsid w:val="00393366"/>
    <w:rsid w:val="003937DC"/>
    <w:rsid w:val="00393D75"/>
    <w:rsid w:val="003A1B67"/>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1E1"/>
    <w:rsid w:val="0045090E"/>
    <w:rsid w:val="00453E36"/>
    <w:rsid w:val="0045616E"/>
    <w:rsid w:val="00457286"/>
    <w:rsid w:val="00461FA5"/>
    <w:rsid w:val="00463566"/>
    <w:rsid w:val="00464182"/>
    <w:rsid w:val="00471C52"/>
    <w:rsid w:val="00473FCB"/>
    <w:rsid w:val="0047460C"/>
    <w:rsid w:val="00474FF2"/>
    <w:rsid w:val="00480098"/>
    <w:rsid w:val="00484A93"/>
    <w:rsid w:val="00485E12"/>
    <w:rsid w:val="004865DA"/>
    <w:rsid w:val="0048779C"/>
    <w:rsid w:val="00487AB7"/>
    <w:rsid w:val="00487ED0"/>
    <w:rsid w:val="00491D09"/>
    <w:rsid w:val="00492C4D"/>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33E2"/>
    <w:rsid w:val="005051CB"/>
    <w:rsid w:val="005052FA"/>
    <w:rsid w:val="005069E1"/>
    <w:rsid w:val="00507E59"/>
    <w:rsid w:val="005122B5"/>
    <w:rsid w:val="0052381C"/>
    <w:rsid w:val="005346B3"/>
    <w:rsid w:val="0054051C"/>
    <w:rsid w:val="00546A84"/>
    <w:rsid w:val="00547BE2"/>
    <w:rsid w:val="0055353D"/>
    <w:rsid w:val="00555168"/>
    <w:rsid w:val="0056187C"/>
    <w:rsid w:val="00571C10"/>
    <w:rsid w:val="00576B03"/>
    <w:rsid w:val="005771F2"/>
    <w:rsid w:val="00581E1A"/>
    <w:rsid w:val="00591655"/>
    <w:rsid w:val="00591BEC"/>
    <w:rsid w:val="005940EA"/>
    <w:rsid w:val="00594448"/>
    <w:rsid w:val="00595185"/>
    <w:rsid w:val="005A1D6F"/>
    <w:rsid w:val="005A4D82"/>
    <w:rsid w:val="005A52A6"/>
    <w:rsid w:val="005A7573"/>
    <w:rsid w:val="005B0DEC"/>
    <w:rsid w:val="005B3552"/>
    <w:rsid w:val="005B368E"/>
    <w:rsid w:val="005B6E69"/>
    <w:rsid w:val="005B70F4"/>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3DC6"/>
    <w:rsid w:val="006376DA"/>
    <w:rsid w:val="006459DA"/>
    <w:rsid w:val="006502E8"/>
    <w:rsid w:val="00654A2B"/>
    <w:rsid w:val="0065675C"/>
    <w:rsid w:val="0065793F"/>
    <w:rsid w:val="00657EDD"/>
    <w:rsid w:val="0066263B"/>
    <w:rsid w:val="0066713A"/>
    <w:rsid w:val="0067195C"/>
    <w:rsid w:val="006724F7"/>
    <w:rsid w:val="0067511A"/>
    <w:rsid w:val="0067539B"/>
    <w:rsid w:val="00675543"/>
    <w:rsid w:val="00677396"/>
    <w:rsid w:val="006773D5"/>
    <w:rsid w:val="00677AD9"/>
    <w:rsid w:val="00681970"/>
    <w:rsid w:val="00690641"/>
    <w:rsid w:val="00690D88"/>
    <w:rsid w:val="00691844"/>
    <w:rsid w:val="00693DDF"/>
    <w:rsid w:val="00696F9E"/>
    <w:rsid w:val="006A374A"/>
    <w:rsid w:val="006A505E"/>
    <w:rsid w:val="006A513E"/>
    <w:rsid w:val="006A5265"/>
    <w:rsid w:val="006B0164"/>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557AD"/>
    <w:rsid w:val="0076101C"/>
    <w:rsid w:val="00763D87"/>
    <w:rsid w:val="007670B2"/>
    <w:rsid w:val="00771795"/>
    <w:rsid w:val="00774925"/>
    <w:rsid w:val="00781218"/>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C6D"/>
    <w:rsid w:val="007D5E38"/>
    <w:rsid w:val="007D7AC4"/>
    <w:rsid w:val="007E0340"/>
    <w:rsid w:val="007E1D4A"/>
    <w:rsid w:val="007E38B5"/>
    <w:rsid w:val="007E53C0"/>
    <w:rsid w:val="007E7703"/>
    <w:rsid w:val="007F4558"/>
    <w:rsid w:val="007F6273"/>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56E59"/>
    <w:rsid w:val="0086238C"/>
    <w:rsid w:val="008655DC"/>
    <w:rsid w:val="0086732D"/>
    <w:rsid w:val="00870183"/>
    <w:rsid w:val="00875726"/>
    <w:rsid w:val="00875738"/>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0DD8"/>
    <w:rsid w:val="00927892"/>
    <w:rsid w:val="009319B9"/>
    <w:rsid w:val="0093367E"/>
    <w:rsid w:val="009351E9"/>
    <w:rsid w:val="00937862"/>
    <w:rsid w:val="00942279"/>
    <w:rsid w:val="009524EB"/>
    <w:rsid w:val="00962013"/>
    <w:rsid w:val="00963942"/>
    <w:rsid w:val="0096716C"/>
    <w:rsid w:val="009672B2"/>
    <w:rsid w:val="00971C66"/>
    <w:rsid w:val="00972363"/>
    <w:rsid w:val="00976732"/>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E41A2"/>
    <w:rsid w:val="009F0AFA"/>
    <w:rsid w:val="009F0C98"/>
    <w:rsid w:val="009F0F81"/>
    <w:rsid w:val="009F2543"/>
    <w:rsid w:val="009F256D"/>
    <w:rsid w:val="009F341E"/>
    <w:rsid w:val="009F57CE"/>
    <w:rsid w:val="009F77F0"/>
    <w:rsid w:val="00A117CA"/>
    <w:rsid w:val="00A12225"/>
    <w:rsid w:val="00A14C18"/>
    <w:rsid w:val="00A25898"/>
    <w:rsid w:val="00A3071D"/>
    <w:rsid w:val="00A3182E"/>
    <w:rsid w:val="00A31A89"/>
    <w:rsid w:val="00A32F06"/>
    <w:rsid w:val="00A343AF"/>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77F32"/>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B96"/>
    <w:rsid w:val="00B54ED0"/>
    <w:rsid w:val="00B55D47"/>
    <w:rsid w:val="00B61E2C"/>
    <w:rsid w:val="00B6204E"/>
    <w:rsid w:val="00B649EC"/>
    <w:rsid w:val="00B728DD"/>
    <w:rsid w:val="00B72D43"/>
    <w:rsid w:val="00B74121"/>
    <w:rsid w:val="00B80ABA"/>
    <w:rsid w:val="00B82BA8"/>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1507A"/>
    <w:rsid w:val="00C208A0"/>
    <w:rsid w:val="00C21A6C"/>
    <w:rsid w:val="00C24A10"/>
    <w:rsid w:val="00C27003"/>
    <w:rsid w:val="00C27597"/>
    <w:rsid w:val="00C31256"/>
    <w:rsid w:val="00C32BD4"/>
    <w:rsid w:val="00C33E48"/>
    <w:rsid w:val="00C3618B"/>
    <w:rsid w:val="00C403FB"/>
    <w:rsid w:val="00C4164B"/>
    <w:rsid w:val="00C4316E"/>
    <w:rsid w:val="00C441A2"/>
    <w:rsid w:val="00C4669B"/>
    <w:rsid w:val="00C5076B"/>
    <w:rsid w:val="00C512D4"/>
    <w:rsid w:val="00C51CF4"/>
    <w:rsid w:val="00C531E2"/>
    <w:rsid w:val="00C53204"/>
    <w:rsid w:val="00C5649B"/>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1DC5"/>
    <w:rsid w:val="00CC293A"/>
    <w:rsid w:val="00CE19F6"/>
    <w:rsid w:val="00CE6B76"/>
    <w:rsid w:val="00CF366B"/>
    <w:rsid w:val="00CF4005"/>
    <w:rsid w:val="00CF5D9D"/>
    <w:rsid w:val="00CF606C"/>
    <w:rsid w:val="00CF7423"/>
    <w:rsid w:val="00D001F5"/>
    <w:rsid w:val="00D03E80"/>
    <w:rsid w:val="00D1505F"/>
    <w:rsid w:val="00D15B9F"/>
    <w:rsid w:val="00D15DD6"/>
    <w:rsid w:val="00D25548"/>
    <w:rsid w:val="00D2601F"/>
    <w:rsid w:val="00D27759"/>
    <w:rsid w:val="00D30028"/>
    <w:rsid w:val="00D325D3"/>
    <w:rsid w:val="00D329D6"/>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D5EE8"/>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B4C"/>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14FD9"/>
    <w:rsid w:val="00F20A77"/>
    <w:rsid w:val="00F22C60"/>
    <w:rsid w:val="00F231A4"/>
    <w:rsid w:val="00F23252"/>
    <w:rsid w:val="00F27B2A"/>
    <w:rsid w:val="00F31762"/>
    <w:rsid w:val="00F345D3"/>
    <w:rsid w:val="00F356ED"/>
    <w:rsid w:val="00F359B5"/>
    <w:rsid w:val="00F4144F"/>
    <w:rsid w:val="00F433F3"/>
    <w:rsid w:val="00F45FD5"/>
    <w:rsid w:val="00F47F64"/>
    <w:rsid w:val="00F522D9"/>
    <w:rsid w:val="00F52F54"/>
    <w:rsid w:val="00F53584"/>
    <w:rsid w:val="00F53AD1"/>
    <w:rsid w:val="00F61B24"/>
    <w:rsid w:val="00F62DE5"/>
    <w:rsid w:val="00F63F8A"/>
    <w:rsid w:val="00F6514E"/>
    <w:rsid w:val="00F703DC"/>
    <w:rsid w:val="00F71D06"/>
    <w:rsid w:val="00F73B46"/>
    <w:rsid w:val="00F73D01"/>
    <w:rsid w:val="00F7642B"/>
    <w:rsid w:val="00F76A43"/>
    <w:rsid w:val="00F80334"/>
    <w:rsid w:val="00F8139D"/>
    <w:rsid w:val="00F82AEE"/>
    <w:rsid w:val="00F83DF9"/>
    <w:rsid w:val="00F8543D"/>
    <w:rsid w:val="00F85DA0"/>
    <w:rsid w:val="00F930AF"/>
    <w:rsid w:val="00F9352C"/>
    <w:rsid w:val="00F95207"/>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79004AC"/>
    <w:rsid w:val="0F8E2C57"/>
    <w:rsid w:val="1059665E"/>
    <w:rsid w:val="10AC13BA"/>
    <w:rsid w:val="1AEC0734"/>
    <w:rsid w:val="1DEF20B0"/>
    <w:rsid w:val="214243FA"/>
    <w:rsid w:val="257A14F5"/>
    <w:rsid w:val="27196C26"/>
    <w:rsid w:val="29EF086F"/>
    <w:rsid w:val="2EFFE297"/>
    <w:rsid w:val="301437CA"/>
    <w:rsid w:val="433E495C"/>
    <w:rsid w:val="4AC27CB3"/>
    <w:rsid w:val="4BF72BEF"/>
    <w:rsid w:val="51DB3C59"/>
    <w:rsid w:val="55762E42"/>
    <w:rsid w:val="57A7B272"/>
    <w:rsid w:val="58470068"/>
    <w:rsid w:val="5A1720F9"/>
    <w:rsid w:val="5B9C37C2"/>
    <w:rsid w:val="5BA7C654"/>
    <w:rsid w:val="64C0607C"/>
    <w:rsid w:val="676F09E1"/>
    <w:rsid w:val="7A7F1C49"/>
    <w:rsid w:val="7B5B7AE6"/>
    <w:rsid w:val="7BA7071E"/>
    <w:rsid w:val="7BDF6DA8"/>
    <w:rsid w:val="7C7EDC1A"/>
    <w:rsid w:val="7CCED98D"/>
    <w:rsid w:val="7D08410F"/>
    <w:rsid w:val="7DB96DED"/>
    <w:rsid w:val="7DD3AD81"/>
    <w:rsid w:val="7F7FE70F"/>
    <w:rsid w:val="7FFF7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2">
    <w:name w:val="heading 2"/>
    <w:basedOn w:val="a"/>
    <w:next w:val="a"/>
    <w:qFormat/>
    <w:pPr>
      <w:keepNext/>
      <w:keepLines/>
      <w:spacing w:before="100" w:beforeAutospacing="1" w:after="100" w:afterAutospacing="1"/>
      <w:outlineLvl w:val="1"/>
    </w:pPr>
    <w:rPr>
      <w:rFonts w:ascii="Cambria" w:eastAsia="黑体" w:hAnsi="Cambria"/>
      <w:b/>
      <w:bCs/>
      <w:kern w:val="0"/>
      <w:sz w:val="36"/>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style>
  <w:style w:type="paragraph" w:styleId="a4">
    <w:name w:val="Body Text Indent"/>
    <w:basedOn w:val="a"/>
    <w:qFormat/>
    <w:pPr>
      <w:ind w:firstLine="645"/>
    </w:pPr>
    <w:rPr>
      <w:rFonts w:ascii="仿宋_GB2312" w:eastAsia="仿宋_GB2312" w:hAnsi="Calibri"/>
      <w:sz w:val="32"/>
      <w:szCs w:val="32"/>
    </w:rPr>
  </w:style>
  <w:style w:type="paragraph" w:styleId="a5">
    <w:name w:val="Date"/>
    <w:basedOn w:val="a"/>
    <w:next w:val="a"/>
    <w:pPr>
      <w:ind w:leftChars="2500" w:left="100"/>
    </w:pPr>
  </w:style>
  <w:style w:type="paragraph" w:styleId="a6">
    <w:name w:val="Balloon Text"/>
    <w:basedOn w:val="a"/>
    <w:semiHidden/>
    <w:qFormat/>
    <w:rPr>
      <w:sz w:val="18"/>
      <w:szCs w:val="18"/>
    </w:rPr>
  </w:style>
  <w:style w:type="paragraph" w:styleId="a7">
    <w:name w:val="footer"/>
    <w:basedOn w:val="a"/>
    <w:link w:val="Char"/>
    <w:qFormat/>
    <w:pPr>
      <w:tabs>
        <w:tab w:val="center" w:pos="4153"/>
        <w:tab w:val="right" w:pos="8306"/>
      </w:tabs>
      <w:snapToGrid w:val="0"/>
      <w:jc w:val="left"/>
    </w:pPr>
    <w:rPr>
      <w:sz w:val="18"/>
      <w:szCs w:val="18"/>
    </w:rPr>
  </w:style>
  <w:style w:type="paragraph" w:styleId="a8">
    <w:name w:val="header"/>
    <w:basedOn w:val="a"/>
    <w:link w:val="Char0"/>
    <w:qFormat/>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Normal (Web)"/>
    <w:basedOn w:val="a"/>
    <w:uiPriority w:val="99"/>
    <w:unhideWhenUsed/>
    <w:qFormat/>
    <w:pPr>
      <w:spacing w:before="100" w:beforeAutospacing="1" w:after="100" w:afterAutospacing="1"/>
      <w:ind w:right="238"/>
      <w:jc w:val="left"/>
    </w:pPr>
    <w:rPr>
      <w:b/>
      <w:kern w:val="0"/>
      <w:sz w:val="24"/>
      <w:szCs w:val="20"/>
    </w:rPr>
  </w:style>
  <w:style w:type="character" w:styleId="aa">
    <w:name w:val="Strong"/>
    <w:qFormat/>
    <w:rPr>
      <w:b/>
    </w:rPr>
  </w:style>
  <w:style w:type="character" w:styleId="ab">
    <w:name w:val="page number"/>
    <w:qFormat/>
  </w:style>
  <w:style w:type="character" w:customStyle="1" w:styleId="Char">
    <w:name w:val="页脚 Char"/>
    <w:link w:val="a7"/>
    <w:qFormat/>
    <w:rPr>
      <w:rFonts w:eastAsia="宋体"/>
      <w:kern w:val="2"/>
      <w:sz w:val="18"/>
      <w:szCs w:val="18"/>
      <w:lang w:val="en-US" w:eastAsia="zh-CN" w:bidi="ar-SA"/>
    </w:rPr>
  </w:style>
  <w:style w:type="character" w:customStyle="1" w:styleId="Char0">
    <w:name w:val="页眉 Char"/>
    <w:link w:val="a8"/>
    <w:qFormat/>
    <w:rPr>
      <w:rFonts w:ascii="Calibri" w:eastAsia="宋体" w:hAnsi="Calibri"/>
      <w:kern w:val="2"/>
      <w:sz w:val="18"/>
      <w:szCs w:val="18"/>
      <w:lang w:val="en-US" w:eastAsia="zh-CN" w:bidi="ar-SA"/>
    </w:rPr>
  </w:style>
  <w:style w:type="paragraph" w:customStyle="1" w:styleId="CharCharCharCharCharCharChar">
    <w:name w:val="Char Char Char Char Char Char Char"/>
    <w:basedOn w:val="a"/>
    <w:qFormat/>
    <w:rPr>
      <w:rFonts w:ascii="Tahoma" w:hAnsi="Tahoma"/>
      <w:sz w:val="24"/>
      <w:szCs w:val="20"/>
    </w:rPr>
  </w:style>
  <w:style w:type="paragraph" w:customStyle="1" w:styleId="Char1CharCharChar">
    <w:name w:val="Char1 Char Char Char"/>
    <w:basedOn w:val="a"/>
    <w:qFormat/>
    <w:pPr>
      <w:widowControl/>
      <w:spacing w:after="160" w:line="240" w:lineRule="exact"/>
      <w:jc w:val="left"/>
    </w:pPr>
    <w:rPr>
      <w:szCs w:val="20"/>
    </w:rPr>
  </w:style>
  <w:style w:type="paragraph" w:customStyle="1" w:styleId="Char1">
    <w:name w:val="Char"/>
    <w:basedOn w:val="a"/>
    <w:qFormat/>
    <w:rPr>
      <w:rFonts w:ascii="Tahoma" w:hAnsi="Tahoma"/>
      <w:sz w:val="24"/>
      <w:szCs w:val="20"/>
    </w:rPr>
  </w:style>
  <w:style w:type="paragraph" w:customStyle="1" w:styleId="CharChar3CharChar">
    <w:name w:val="Char Char3 Char Char"/>
    <w:basedOn w:val="a"/>
    <w:qFormat/>
    <w:rPr>
      <w:szCs w:val="21"/>
    </w:rPr>
  </w:style>
  <w:style w:type="paragraph" w:styleId="ac">
    <w:name w:val="List Paragraph"/>
    <w:basedOn w:val="a"/>
    <w:uiPriority w:val="99"/>
    <w:unhideWhenUsed/>
    <w:rsid w:val="00F8543D"/>
    <w:pPr>
      <w:ind w:firstLineChars="200" w:firstLine="420"/>
    </w:pPr>
  </w:style>
  <w:style w:type="paragraph" w:styleId="ad">
    <w:name w:val="annotation text"/>
    <w:basedOn w:val="a"/>
    <w:link w:val="Char2"/>
    <w:autoRedefine/>
    <w:uiPriority w:val="99"/>
    <w:unhideWhenUsed/>
    <w:qFormat/>
    <w:rsid w:val="00F95207"/>
    <w:pPr>
      <w:jc w:val="left"/>
    </w:pPr>
  </w:style>
  <w:style w:type="character" w:customStyle="1" w:styleId="Char2">
    <w:name w:val="批注文字 Char"/>
    <w:basedOn w:val="a1"/>
    <w:link w:val="ad"/>
    <w:uiPriority w:val="99"/>
    <w:qFormat/>
    <w:rsid w:val="00F95207"/>
    <w:rPr>
      <w:kern w:val="2"/>
      <w:sz w:val="21"/>
      <w:szCs w:val="24"/>
    </w:rPr>
  </w:style>
  <w:style w:type="paragraph" w:styleId="ae">
    <w:name w:val="Body Text"/>
    <w:basedOn w:val="a"/>
    <w:link w:val="Char3"/>
    <w:rsid w:val="00B61E2C"/>
    <w:pPr>
      <w:spacing w:after="120"/>
    </w:pPr>
  </w:style>
  <w:style w:type="character" w:customStyle="1" w:styleId="Char3">
    <w:name w:val="正文文本 Char"/>
    <w:basedOn w:val="a1"/>
    <w:link w:val="ae"/>
    <w:rsid w:val="00B61E2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2">
    <w:name w:val="heading 2"/>
    <w:basedOn w:val="a"/>
    <w:next w:val="a"/>
    <w:qFormat/>
    <w:pPr>
      <w:keepNext/>
      <w:keepLines/>
      <w:spacing w:before="100" w:beforeAutospacing="1" w:after="100" w:afterAutospacing="1"/>
      <w:outlineLvl w:val="1"/>
    </w:pPr>
    <w:rPr>
      <w:rFonts w:ascii="Cambria" w:eastAsia="黑体" w:hAnsi="Cambria"/>
      <w:b/>
      <w:bCs/>
      <w:kern w:val="0"/>
      <w:sz w:val="36"/>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style>
  <w:style w:type="paragraph" w:styleId="a4">
    <w:name w:val="Body Text Indent"/>
    <w:basedOn w:val="a"/>
    <w:qFormat/>
    <w:pPr>
      <w:ind w:firstLine="645"/>
    </w:pPr>
    <w:rPr>
      <w:rFonts w:ascii="仿宋_GB2312" w:eastAsia="仿宋_GB2312" w:hAnsi="Calibri"/>
      <w:sz w:val="32"/>
      <w:szCs w:val="32"/>
    </w:rPr>
  </w:style>
  <w:style w:type="paragraph" w:styleId="a5">
    <w:name w:val="Date"/>
    <w:basedOn w:val="a"/>
    <w:next w:val="a"/>
    <w:pPr>
      <w:ind w:leftChars="2500" w:left="100"/>
    </w:pPr>
  </w:style>
  <w:style w:type="paragraph" w:styleId="a6">
    <w:name w:val="Balloon Text"/>
    <w:basedOn w:val="a"/>
    <w:semiHidden/>
    <w:qFormat/>
    <w:rPr>
      <w:sz w:val="18"/>
      <w:szCs w:val="18"/>
    </w:rPr>
  </w:style>
  <w:style w:type="paragraph" w:styleId="a7">
    <w:name w:val="footer"/>
    <w:basedOn w:val="a"/>
    <w:link w:val="Char"/>
    <w:qFormat/>
    <w:pPr>
      <w:tabs>
        <w:tab w:val="center" w:pos="4153"/>
        <w:tab w:val="right" w:pos="8306"/>
      </w:tabs>
      <w:snapToGrid w:val="0"/>
      <w:jc w:val="left"/>
    </w:pPr>
    <w:rPr>
      <w:sz w:val="18"/>
      <w:szCs w:val="18"/>
    </w:rPr>
  </w:style>
  <w:style w:type="paragraph" w:styleId="a8">
    <w:name w:val="header"/>
    <w:basedOn w:val="a"/>
    <w:link w:val="Char0"/>
    <w:qFormat/>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Normal (Web)"/>
    <w:basedOn w:val="a"/>
    <w:uiPriority w:val="99"/>
    <w:unhideWhenUsed/>
    <w:qFormat/>
    <w:pPr>
      <w:spacing w:before="100" w:beforeAutospacing="1" w:after="100" w:afterAutospacing="1"/>
      <w:ind w:right="238"/>
      <w:jc w:val="left"/>
    </w:pPr>
    <w:rPr>
      <w:b/>
      <w:kern w:val="0"/>
      <w:sz w:val="24"/>
      <w:szCs w:val="20"/>
    </w:rPr>
  </w:style>
  <w:style w:type="character" w:styleId="aa">
    <w:name w:val="Strong"/>
    <w:qFormat/>
    <w:rPr>
      <w:b/>
    </w:rPr>
  </w:style>
  <w:style w:type="character" w:styleId="ab">
    <w:name w:val="page number"/>
    <w:qFormat/>
  </w:style>
  <w:style w:type="character" w:customStyle="1" w:styleId="Char">
    <w:name w:val="页脚 Char"/>
    <w:link w:val="a7"/>
    <w:qFormat/>
    <w:rPr>
      <w:rFonts w:eastAsia="宋体"/>
      <w:kern w:val="2"/>
      <w:sz w:val="18"/>
      <w:szCs w:val="18"/>
      <w:lang w:val="en-US" w:eastAsia="zh-CN" w:bidi="ar-SA"/>
    </w:rPr>
  </w:style>
  <w:style w:type="character" w:customStyle="1" w:styleId="Char0">
    <w:name w:val="页眉 Char"/>
    <w:link w:val="a8"/>
    <w:qFormat/>
    <w:rPr>
      <w:rFonts w:ascii="Calibri" w:eastAsia="宋体" w:hAnsi="Calibri"/>
      <w:kern w:val="2"/>
      <w:sz w:val="18"/>
      <w:szCs w:val="18"/>
      <w:lang w:val="en-US" w:eastAsia="zh-CN" w:bidi="ar-SA"/>
    </w:rPr>
  </w:style>
  <w:style w:type="paragraph" w:customStyle="1" w:styleId="CharCharCharCharCharCharChar">
    <w:name w:val="Char Char Char Char Char Char Char"/>
    <w:basedOn w:val="a"/>
    <w:qFormat/>
    <w:rPr>
      <w:rFonts w:ascii="Tahoma" w:hAnsi="Tahoma"/>
      <w:sz w:val="24"/>
      <w:szCs w:val="20"/>
    </w:rPr>
  </w:style>
  <w:style w:type="paragraph" w:customStyle="1" w:styleId="Char1CharCharChar">
    <w:name w:val="Char1 Char Char Char"/>
    <w:basedOn w:val="a"/>
    <w:qFormat/>
    <w:pPr>
      <w:widowControl/>
      <w:spacing w:after="160" w:line="240" w:lineRule="exact"/>
      <w:jc w:val="left"/>
    </w:pPr>
    <w:rPr>
      <w:szCs w:val="20"/>
    </w:rPr>
  </w:style>
  <w:style w:type="paragraph" w:customStyle="1" w:styleId="Char1">
    <w:name w:val="Char"/>
    <w:basedOn w:val="a"/>
    <w:qFormat/>
    <w:rPr>
      <w:rFonts w:ascii="Tahoma" w:hAnsi="Tahoma"/>
      <w:sz w:val="24"/>
      <w:szCs w:val="20"/>
    </w:rPr>
  </w:style>
  <w:style w:type="paragraph" w:customStyle="1" w:styleId="CharChar3CharChar">
    <w:name w:val="Char Char3 Char Char"/>
    <w:basedOn w:val="a"/>
    <w:qFormat/>
    <w:rPr>
      <w:szCs w:val="21"/>
    </w:rPr>
  </w:style>
  <w:style w:type="paragraph" w:styleId="ac">
    <w:name w:val="List Paragraph"/>
    <w:basedOn w:val="a"/>
    <w:uiPriority w:val="99"/>
    <w:unhideWhenUsed/>
    <w:rsid w:val="00F8543D"/>
    <w:pPr>
      <w:ind w:firstLineChars="200" w:firstLine="420"/>
    </w:pPr>
  </w:style>
  <w:style w:type="paragraph" w:styleId="ad">
    <w:name w:val="annotation text"/>
    <w:basedOn w:val="a"/>
    <w:link w:val="Char2"/>
    <w:autoRedefine/>
    <w:uiPriority w:val="99"/>
    <w:unhideWhenUsed/>
    <w:qFormat/>
    <w:rsid w:val="00F95207"/>
    <w:pPr>
      <w:jc w:val="left"/>
    </w:pPr>
  </w:style>
  <w:style w:type="character" w:customStyle="1" w:styleId="Char2">
    <w:name w:val="批注文字 Char"/>
    <w:basedOn w:val="a1"/>
    <w:link w:val="ad"/>
    <w:uiPriority w:val="99"/>
    <w:qFormat/>
    <w:rsid w:val="00F95207"/>
    <w:rPr>
      <w:kern w:val="2"/>
      <w:sz w:val="21"/>
      <w:szCs w:val="24"/>
    </w:rPr>
  </w:style>
  <w:style w:type="paragraph" w:styleId="ae">
    <w:name w:val="Body Text"/>
    <w:basedOn w:val="a"/>
    <w:link w:val="Char3"/>
    <w:rsid w:val="00B61E2C"/>
    <w:pPr>
      <w:spacing w:after="120"/>
    </w:pPr>
  </w:style>
  <w:style w:type="character" w:customStyle="1" w:styleId="Char3">
    <w:name w:val="正文文本 Char"/>
    <w:basedOn w:val="a1"/>
    <w:link w:val="ae"/>
    <w:rsid w:val="00B61E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sz="1400" b="0"/>
              <a:t>收入决算</a:t>
            </a:r>
          </a:p>
        </c:rich>
      </c:tx>
      <c:overlay val="0"/>
    </c:title>
    <c:autoTitleDeleted val="0"/>
    <c:plotArea>
      <c:layout/>
      <c:pieChart>
        <c:varyColors val="1"/>
        <c:ser>
          <c:idx val="0"/>
          <c:order val="0"/>
          <c:tx>
            <c:strRef>
              <c:f>Sheet1!$B$1</c:f>
              <c:strCache>
                <c:ptCount val="1"/>
                <c:pt idx="0">
                  <c:v>收入决算</c:v>
                </c:pt>
              </c:strCache>
            </c:strRef>
          </c:tx>
          <c:cat>
            <c:strRef>
              <c:f>Sheet1!$A$2:$A$7</c:f>
              <c:strCache>
                <c:ptCount val="6"/>
                <c:pt idx="0">
                  <c:v>财政拨款收入</c:v>
                </c:pt>
                <c:pt idx="1">
                  <c:v>上级补助收入</c:v>
                </c:pt>
                <c:pt idx="2">
                  <c:v>事业收入</c:v>
                </c:pt>
                <c:pt idx="3">
                  <c:v>经营收入</c:v>
                </c:pt>
                <c:pt idx="4">
                  <c:v>附属单位收入</c:v>
                </c:pt>
                <c:pt idx="5">
                  <c:v>其他收入</c:v>
                </c:pt>
              </c:strCache>
            </c:strRef>
          </c:cat>
          <c:val>
            <c:numRef>
              <c:f>Sheet1!$B$2:$B$7</c:f>
              <c:numCache>
                <c:formatCode>General</c:formatCode>
                <c:ptCount val="6"/>
                <c:pt idx="0">
                  <c:v>100</c:v>
                </c:pt>
                <c:pt idx="1">
                  <c:v>0</c:v>
                </c:pt>
                <c:pt idx="2">
                  <c:v>0</c:v>
                </c:pt>
                <c:pt idx="3">
                  <c:v>0</c:v>
                </c:pt>
                <c:pt idx="4">
                  <c:v>0</c:v>
                </c:pt>
                <c:pt idx="5">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sz="1400" b="0"/>
              <a:t>支出决算</a:t>
            </a:r>
          </a:p>
        </c:rich>
      </c:tx>
      <c:overlay val="0"/>
    </c:title>
    <c:autoTitleDeleted val="0"/>
    <c:plotArea>
      <c:layout/>
      <c:pieChart>
        <c:varyColors val="1"/>
        <c:ser>
          <c:idx val="0"/>
          <c:order val="0"/>
          <c:tx>
            <c:strRef>
              <c:f>Sheet1!$B$1</c:f>
              <c:strCache>
                <c:ptCount val="1"/>
                <c:pt idx="0">
                  <c:v>支出决算</c:v>
                </c:pt>
              </c:strCache>
            </c:strRef>
          </c:tx>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18.13</c:v>
                </c:pt>
                <c:pt idx="1">
                  <c:v>81.87</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b"/>
      <c:layout>
        <c:manualLayout>
          <c:xMode val="edge"/>
          <c:yMode val="edge"/>
          <c:x val="2.1872596269968379E-2"/>
          <c:y val="0.82692153254500123"/>
          <c:w val="0.95956543657620896"/>
          <c:h val="0.17307864045489907"/>
        </c:manualLayout>
      </c:layout>
      <c:overlay val="0"/>
      <c:txPr>
        <a:bodyPr/>
        <a:lstStyle/>
        <a:p>
          <a:pPr>
            <a:defRPr sz="800" baseline="0"/>
          </a:pPr>
          <a:endParaRPr lang="zh-CN"/>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32</Pages>
  <Words>2110</Words>
  <Characters>12028</Characters>
  <Application>Microsoft Office Word</Application>
  <DocSecurity>0</DocSecurity>
  <Lines>100</Lines>
  <Paragraphs>28</Paragraphs>
  <ScaleCrop>false</ScaleCrop>
  <Company/>
  <LinksUpToDate>false</LinksUpToDate>
  <CharactersWithSpaces>14110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北京市财政局关于做好向市人大常委会报送2015年度市级部门决算（草案）</dc:title>
  <dc:creator>常程</dc:creator>
  <cp:lastModifiedBy>SY</cp:lastModifiedBy>
  <cp:revision>87</cp:revision>
  <cp:lastPrinted>2020-08-07T11:39:00Z</cp:lastPrinted>
  <dcterms:created xsi:type="dcterms:W3CDTF">2017-07-11T15:16:00Z</dcterms:created>
  <dcterms:modified xsi:type="dcterms:W3CDTF">2025-03-26T06:04:00Z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C53E0049DD7D4F56A956C4A3BA3D12CC_13</vt:lpwstr>
  </property>
</Properties>
</file>