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214"/>
        <w:gridCol w:w="622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/>
                <w:color w:val="auto"/>
                <w:szCs w:val="30"/>
                <w:lang w:eastAsia="zh-CN"/>
              </w:rPr>
              <w:t>一网通办便民服务平台——通州区政务服务一体化平台服务项目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政务服务管理科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通州区政务服务管理局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王志东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6056 2191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360.5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360.45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360.45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360.5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360.45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360.45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依托北京城市副中心统一综合受理平台，建立市、区、镇（街）、村（居）四级业务办理机制，推动政务服务平台和便民服务站点向镇（街）、村（居）延伸，让办事群众在家门口即可办理事项，方便、快捷、省时省力，全力打通办事群众“最后一公里”障碍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926"/>
              </w:tabs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>一是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22个乡镇街道政务服务中心（每个乡镇街道4套），631个村居政务服务站点，共计719套政务服务终端安装及调试。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>二是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已实现区文旅局、区新闻出版局等9个区级部门12个事项电子证照应用。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>三是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按照培训计划持续完成四级联动市区镇（街）村（居）业务办理子系统使用培训、硬件设备使用培训、一体化平台使用注意事项以及疑难解答等培训38次，其中线下培训16次，线上培训22次。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>四是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完成服务网点覆盖率为100%。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>五是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购买服务单位满意度为60%。六是办事群众满意度为99.6%。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0"/>
                <w:lang w:eastAsia="zh-CN"/>
              </w:rPr>
              <w:t>租赁服务终端数量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=719个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电子证照应用事项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镇街级电子证照数量未达标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指标3：培训次数不小于100次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76%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7.6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实际开展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76次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全年按进度完成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C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服务购买成本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≤预算数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C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仿宋_GB2312" w:hAnsi="仿宋_GB2312" w:cs="仿宋_GB2312"/>
                <w:color w:val="auto"/>
                <w:sz w:val="18"/>
                <w:szCs w:val="18"/>
                <w:lang w:eastAsia="zh-CN"/>
              </w:rPr>
              <w:t>提升办事服务水平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服务水平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≧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C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实现服务网点就近办、马上办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20"/>
                <w:szCs w:val="20"/>
                <w:lang w:val="en-US" w:eastAsia="zh-CN"/>
              </w:rPr>
              <w:t>服务网点覆盖率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  <w:lang w:val="en-US" w:eastAsia="zh-CN"/>
              </w:rPr>
              <w:t>≧95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购买服务单位满意度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≧95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月报未按时提交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办事群众满意度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≧95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93.6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1ZmJjYjc4MTk5ZDRlZDNlZWMwYzFjZGU0MzZkNDUifQ=="/>
  </w:docVars>
  <w:rsids>
    <w:rsidRoot w:val="66FD464F"/>
    <w:rsid w:val="090B0FB5"/>
    <w:rsid w:val="0CB604D2"/>
    <w:rsid w:val="0CDB1D61"/>
    <w:rsid w:val="114F0588"/>
    <w:rsid w:val="15AF084E"/>
    <w:rsid w:val="1C8D24A3"/>
    <w:rsid w:val="2BAF1943"/>
    <w:rsid w:val="32120F46"/>
    <w:rsid w:val="424F7C79"/>
    <w:rsid w:val="42975225"/>
    <w:rsid w:val="4A374E74"/>
    <w:rsid w:val="54E65A83"/>
    <w:rsid w:val="5BF94D05"/>
    <w:rsid w:val="5C192DB5"/>
    <w:rsid w:val="5FF17796"/>
    <w:rsid w:val="66FD464F"/>
    <w:rsid w:val="6E931060"/>
    <w:rsid w:val="727D1DCF"/>
    <w:rsid w:val="72A86B07"/>
    <w:rsid w:val="7673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2023-02-01T02:52:00Z</dcterms:created>
  <dc:creator>cw3</dc:creator>
  <cp:lastModifiedBy>博雅吖</cp:lastModifiedBy>
  <dcterms:modified xsi:type="dcterms:W3CDTF">2024-02-29T10:30:02Z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C7C5DDAFE8794E7E9513DD067F376C02_13</vt:lpwstr>
  </property>
</Properties>
</file>