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D0" w:rsidRDefault="00EB03D0">
      <w:pPr>
        <w:widowControl/>
        <w:rPr>
          <w:rFonts w:ascii="仿宋_GB2312" w:eastAsia="仿宋_GB2312"/>
          <w:sz w:val="32"/>
          <w:szCs w:val="32"/>
        </w:rPr>
        <w:sectPr w:rsidR="00EB03D0">
          <w:pgSz w:w="11906" w:h="16838"/>
          <w:pgMar w:top="720" w:right="720" w:bottom="720" w:left="720" w:header="851" w:footer="992" w:gutter="0"/>
          <w:cols w:space="0"/>
          <w:docGrid w:type="lines" w:linePitch="312"/>
        </w:sectPr>
      </w:pPr>
      <w:bookmarkStart w:id="0" w:name="_GoBack"/>
      <w:bookmarkEnd w:id="0"/>
    </w:p>
    <w:tbl>
      <w:tblPr>
        <w:tblpPr w:leftFromText="180" w:rightFromText="180" w:horzAnchor="margin" w:tblpY="-1800"/>
        <w:tblW w:w="14549" w:type="dxa"/>
        <w:tblLayout w:type="fixed"/>
        <w:tblLook w:val="04A0" w:firstRow="1" w:lastRow="0" w:firstColumn="1" w:lastColumn="0" w:noHBand="0" w:noVBand="1"/>
      </w:tblPr>
      <w:tblGrid>
        <w:gridCol w:w="675"/>
        <w:gridCol w:w="171"/>
        <w:gridCol w:w="1283"/>
        <w:gridCol w:w="1381"/>
        <w:gridCol w:w="1843"/>
        <w:gridCol w:w="1134"/>
        <w:gridCol w:w="596"/>
        <w:gridCol w:w="236"/>
        <w:gridCol w:w="236"/>
        <w:gridCol w:w="208"/>
        <w:gridCol w:w="992"/>
        <w:gridCol w:w="992"/>
        <w:gridCol w:w="993"/>
        <w:gridCol w:w="3809"/>
      </w:tblGrid>
      <w:tr w:rsidR="00EB03D0">
        <w:trPr>
          <w:gridAfter w:val="1"/>
          <w:wAfter w:w="3809" w:type="dxa"/>
          <w:trHeight w:val="484"/>
        </w:trPr>
        <w:tc>
          <w:tcPr>
            <w:tcW w:w="107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 w:rsidR="00EB03D0" w:rsidRDefault="00EB03D0"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EB03D0">
        <w:trPr>
          <w:gridAfter w:val="1"/>
          <w:wAfter w:w="3809" w:type="dxa"/>
          <w:trHeight w:val="311"/>
        </w:trPr>
        <w:tc>
          <w:tcPr>
            <w:tcW w:w="107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202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EB03D0">
        <w:trPr>
          <w:trHeight w:val="80"/>
        </w:trPr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B03D0">
        <w:trPr>
          <w:gridAfter w:val="1"/>
          <w:wAfter w:w="3809" w:type="dxa"/>
          <w:trHeight w:val="37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国库科</w:t>
            </w:r>
          </w:p>
        </w:tc>
      </w:tr>
      <w:tr w:rsidR="00EB03D0">
        <w:trPr>
          <w:gridAfter w:val="1"/>
          <w:wAfter w:w="3809" w:type="dxa"/>
          <w:trHeight w:val="370"/>
        </w:trPr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216535</wp:posOffset>
                      </wp:positionV>
                      <wp:extent cx="1152525" cy="609600"/>
                      <wp:effectExtent l="2540" t="4445" r="6985" b="14605"/>
                      <wp:wrapNone/>
                      <wp:docPr id="1" name="直接箭头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609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_x0000_s1026" o:spid="_x0000_s1026" o:spt="32" type="#_x0000_t32" style="position:absolute;left:0pt;margin-left:-4.2pt;margin-top:17.05pt;height:48pt;width:90.75pt;z-index:251659264;mso-width-relative:page;mso-height-relative:page;" filled="f" stroked="t" coordsize="21600,21600" o:gfxdata="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GLZjDXAAAACQEAAA8A&#10;AAAAAAAAAQAgAAAAIgAAAGRycy9kb3ducmV2LnhtbFBLAQIUABQAAAAIAIdO4kAyRQ893wEAAIMD&#10;AAAOAAAAAAAAAAEAIAAAACYBAABkcnMvZTJvRG9jLnhtbFBLBQYAAAAABgAGAFkBAAB3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北京市通州区财政局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018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北京市通州区财政局</w:t>
            </w:r>
          </w:p>
        </w:tc>
      </w:tr>
      <w:tr w:rsidR="00EB03D0">
        <w:trPr>
          <w:gridAfter w:val="1"/>
          <w:wAfter w:w="3809" w:type="dxa"/>
          <w:trHeight w:val="674"/>
        </w:trPr>
        <w:tc>
          <w:tcPr>
            <w:tcW w:w="35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年初预算数（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B/A)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EB03D0">
        <w:trPr>
          <w:gridAfter w:val="1"/>
          <w:wAfter w:w="3809" w:type="dxa"/>
          <w:trHeight w:val="370"/>
        </w:trPr>
        <w:tc>
          <w:tcPr>
            <w:tcW w:w="35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59.98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i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EB03D0">
        <w:trPr>
          <w:gridAfter w:val="1"/>
          <w:wAfter w:w="3809" w:type="dxa"/>
          <w:trHeight w:val="370"/>
        </w:trPr>
        <w:tc>
          <w:tcPr>
            <w:tcW w:w="35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59.98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EB03D0">
        <w:trPr>
          <w:gridAfter w:val="1"/>
          <w:wAfter w:w="3809" w:type="dxa"/>
          <w:trHeight w:val="370"/>
        </w:trPr>
        <w:tc>
          <w:tcPr>
            <w:tcW w:w="35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EB03D0">
        <w:trPr>
          <w:gridAfter w:val="1"/>
          <w:wAfter w:w="3809" w:type="dxa"/>
          <w:trHeight w:val="117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年度目标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通过北京市通州区财政票据的印制和发放，规范行政事业单位、非营利性医疗机构、社会团体等单位各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类财政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票据的管理和使用。</w:t>
            </w:r>
          </w:p>
        </w:tc>
      </w:tr>
      <w:tr w:rsidR="00EB03D0">
        <w:trPr>
          <w:gridAfter w:val="1"/>
          <w:wAfter w:w="3809" w:type="dxa"/>
          <w:trHeight w:val="73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(A)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全年实际值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未完成原因分析</w:t>
            </w:r>
          </w:p>
        </w:tc>
      </w:tr>
      <w:tr w:rsidR="00EB03D0">
        <w:trPr>
          <w:gridAfter w:val="1"/>
          <w:wAfter w:w="3809" w:type="dxa"/>
          <w:trHeight w:val="4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出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(50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tabs>
                <w:tab w:val="left" w:pos="523"/>
              </w:tabs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ab/>
            </w:r>
            <w:r>
              <w:rPr>
                <w:rFonts w:hint="eastAsia"/>
                <w:kern w:val="0"/>
                <w:sz w:val="18"/>
                <w:szCs w:val="18"/>
              </w:rPr>
              <w:t>运维费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机打票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手写票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549.5</w:t>
            </w:r>
            <w:r>
              <w:rPr>
                <w:rFonts w:hint="eastAsia"/>
                <w:kern w:val="0"/>
                <w:sz w:val="18"/>
                <w:szCs w:val="18"/>
              </w:rPr>
              <w:t>万份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154</w:t>
            </w:r>
            <w:r>
              <w:rPr>
                <w:rFonts w:hint="eastAsia"/>
                <w:kern w:val="0"/>
                <w:sz w:val="18"/>
                <w:szCs w:val="18"/>
              </w:rPr>
              <w:t>9.5</w:t>
            </w:r>
            <w:r>
              <w:rPr>
                <w:rFonts w:hint="eastAsia"/>
                <w:kern w:val="0"/>
                <w:sz w:val="18"/>
                <w:szCs w:val="18"/>
              </w:rPr>
              <w:t>万份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印刷效果合格率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印刷时间安排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前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8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03D0" w:rsidRDefault="00AB4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60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159.98</w:t>
            </w:r>
            <w:r>
              <w:rPr>
                <w:rFonts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8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6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果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(40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用票单位工作正常开展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得到保障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09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EB0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413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用票单位满意度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AB466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3D0" w:rsidRDefault="00EB03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B03D0">
        <w:trPr>
          <w:gridAfter w:val="1"/>
          <w:wAfter w:w="3809" w:type="dxa"/>
          <w:trHeight w:val="353"/>
        </w:trPr>
        <w:tc>
          <w:tcPr>
            <w:tcW w:w="87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总分：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3D0" w:rsidRDefault="00AB466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EB03D0" w:rsidRDefault="00EB03D0">
      <w:pPr>
        <w:widowControl/>
        <w:rPr>
          <w:rFonts w:ascii="仿宋_GB2312" w:eastAsia="仿宋_GB2312"/>
          <w:sz w:val="18"/>
          <w:szCs w:val="18"/>
        </w:rPr>
      </w:pPr>
    </w:p>
    <w:sectPr w:rsidR="00EB03D0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665" w:rsidRDefault="00AB4665" w:rsidP="000F7D39">
      <w:r>
        <w:separator/>
      </w:r>
    </w:p>
  </w:endnote>
  <w:endnote w:type="continuationSeparator" w:id="0">
    <w:p w:rsidR="00AB4665" w:rsidRDefault="00AB4665" w:rsidP="000F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665" w:rsidRDefault="00AB4665" w:rsidP="000F7D39">
      <w:r>
        <w:separator/>
      </w:r>
    </w:p>
  </w:footnote>
  <w:footnote w:type="continuationSeparator" w:id="0">
    <w:p w:rsidR="00AB4665" w:rsidRDefault="00AB4665" w:rsidP="000F7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AF"/>
    <w:rsid w:val="AFE953EB"/>
    <w:rsid w:val="BBEF3ED3"/>
    <w:rsid w:val="BFD67CA2"/>
    <w:rsid w:val="FAF7112F"/>
    <w:rsid w:val="0000279D"/>
    <w:rsid w:val="000A0E87"/>
    <w:rsid w:val="000A35B0"/>
    <w:rsid w:val="000F76B3"/>
    <w:rsid w:val="000F7D39"/>
    <w:rsid w:val="00120504"/>
    <w:rsid w:val="001719FE"/>
    <w:rsid w:val="00194618"/>
    <w:rsid w:val="001A5ABF"/>
    <w:rsid w:val="001C12BD"/>
    <w:rsid w:val="001C7F0A"/>
    <w:rsid w:val="001D3BAA"/>
    <w:rsid w:val="00224CAB"/>
    <w:rsid w:val="00224EB5"/>
    <w:rsid w:val="002E190B"/>
    <w:rsid w:val="0037029A"/>
    <w:rsid w:val="0037527C"/>
    <w:rsid w:val="00396020"/>
    <w:rsid w:val="003C0306"/>
    <w:rsid w:val="003F56C0"/>
    <w:rsid w:val="00405EEF"/>
    <w:rsid w:val="004138BE"/>
    <w:rsid w:val="0044469F"/>
    <w:rsid w:val="00465AF9"/>
    <w:rsid w:val="004904A7"/>
    <w:rsid w:val="004C022F"/>
    <w:rsid w:val="004C79E9"/>
    <w:rsid w:val="00594247"/>
    <w:rsid w:val="005E57E7"/>
    <w:rsid w:val="006247CE"/>
    <w:rsid w:val="00671F69"/>
    <w:rsid w:val="006A1DFB"/>
    <w:rsid w:val="006A6CD3"/>
    <w:rsid w:val="006B4A7A"/>
    <w:rsid w:val="006F705D"/>
    <w:rsid w:val="00713649"/>
    <w:rsid w:val="007529AF"/>
    <w:rsid w:val="007F55D6"/>
    <w:rsid w:val="008048A1"/>
    <w:rsid w:val="00834BC8"/>
    <w:rsid w:val="00852955"/>
    <w:rsid w:val="008A4D82"/>
    <w:rsid w:val="008B4C02"/>
    <w:rsid w:val="008E3479"/>
    <w:rsid w:val="00932F53"/>
    <w:rsid w:val="009509AE"/>
    <w:rsid w:val="00951F5E"/>
    <w:rsid w:val="00976CF6"/>
    <w:rsid w:val="00A37D8B"/>
    <w:rsid w:val="00A47A74"/>
    <w:rsid w:val="00A5375F"/>
    <w:rsid w:val="00A90952"/>
    <w:rsid w:val="00AB4665"/>
    <w:rsid w:val="00AD5D3A"/>
    <w:rsid w:val="00AF228A"/>
    <w:rsid w:val="00B345F5"/>
    <w:rsid w:val="00B70175"/>
    <w:rsid w:val="00BB6C0B"/>
    <w:rsid w:val="00C74520"/>
    <w:rsid w:val="00C944B5"/>
    <w:rsid w:val="00CA7094"/>
    <w:rsid w:val="00CE6FBF"/>
    <w:rsid w:val="00CF777B"/>
    <w:rsid w:val="00D132E9"/>
    <w:rsid w:val="00D7024B"/>
    <w:rsid w:val="00E15E8A"/>
    <w:rsid w:val="00E17654"/>
    <w:rsid w:val="00E848F7"/>
    <w:rsid w:val="00EB03D0"/>
    <w:rsid w:val="00EC6651"/>
    <w:rsid w:val="00F11A92"/>
    <w:rsid w:val="00F325D5"/>
    <w:rsid w:val="09FD0D99"/>
    <w:rsid w:val="1BFD3144"/>
    <w:rsid w:val="22D56551"/>
    <w:rsid w:val="2CF077F9"/>
    <w:rsid w:val="2EEC3025"/>
    <w:rsid w:val="325C2CBB"/>
    <w:rsid w:val="33554BCC"/>
    <w:rsid w:val="3BA80795"/>
    <w:rsid w:val="48A29619"/>
    <w:rsid w:val="4CE53C09"/>
    <w:rsid w:val="4F6F3786"/>
    <w:rsid w:val="54D04518"/>
    <w:rsid w:val="5CD61BFF"/>
    <w:rsid w:val="613B75C4"/>
    <w:rsid w:val="64AA2E81"/>
    <w:rsid w:val="68260D70"/>
    <w:rsid w:val="68B00491"/>
    <w:rsid w:val="6CA03B8B"/>
    <w:rsid w:val="6F8F7D3D"/>
    <w:rsid w:val="6FCE6041"/>
    <w:rsid w:val="709F32C5"/>
    <w:rsid w:val="71B3BD5C"/>
    <w:rsid w:val="74865314"/>
    <w:rsid w:val="757679A1"/>
    <w:rsid w:val="75B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asdc</cp:lastModifiedBy>
  <cp:revision>2</cp:revision>
  <cp:lastPrinted>2023-09-15T03:18:00Z</cp:lastPrinted>
  <dcterms:created xsi:type="dcterms:W3CDTF">2023-09-15T04:19:00Z</dcterms:created>
  <dcterms:modified xsi:type="dcterms:W3CDTF">2023-09-15T04:19:00Z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4076E30825B9442788BEDE82DFAD1BA4</vt:lpwstr>
  </property>
</Properties>
</file>