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5723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464050" cy="2670810"/>
            <wp:effectExtent l="0" t="0" r="12700" b="1524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center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</w:pPr>
    </w:p>
    <w:p>
      <w:pPr>
        <w:jc w:val="left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22A2E24"/>
    <w:rsid w:val="022E5173"/>
    <w:rsid w:val="046A2A3A"/>
    <w:rsid w:val="04763EE5"/>
    <w:rsid w:val="04A57852"/>
    <w:rsid w:val="0553134C"/>
    <w:rsid w:val="06A136B9"/>
    <w:rsid w:val="07C12FA2"/>
    <w:rsid w:val="09315C8F"/>
    <w:rsid w:val="0B9257DC"/>
    <w:rsid w:val="101210C7"/>
    <w:rsid w:val="12F952F5"/>
    <w:rsid w:val="15691286"/>
    <w:rsid w:val="15F65D9C"/>
    <w:rsid w:val="175B7696"/>
    <w:rsid w:val="179A3525"/>
    <w:rsid w:val="183B3728"/>
    <w:rsid w:val="1A6730C3"/>
    <w:rsid w:val="1B9E2D48"/>
    <w:rsid w:val="1DC40A44"/>
    <w:rsid w:val="1EBD29E4"/>
    <w:rsid w:val="1F110DE9"/>
    <w:rsid w:val="203C6D40"/>
    <w:rsid w:val="22DA21F5"/>
    <w:rsid w:val="23435939"/>
    <w:rsid w:val="23483364"/>
    <w:rsid w:val="24C51723"/>
    <w:rsid w:val="27716887"/>
    <w:rsid w:val="27A24E6D"/>
    <w:rsid w:val="281021BF"/>
    <w:rsid w:val="2A7725E1"/>
    <w:rsid w:val="2AF05EF0"/>
    <w:rsid w:val="2C7A5B1E"/>
    <w:rsid w:val="330D68FA"/>
    <w:rsid w:val="34271086"/>
    <w:rsid w:val="348D3665"/>
    <w:rsid w:val="39853F9F"/>
    <w:rsid w:val="3B5A188F"/>
    <w:rsid w:val="4092099C"/>
    <w:rsid w:val="41BB2D74"/>
    <w:rsid w:val="447D1FF7"/>
    <w:rsid w:val="459E2E2D"/>
    <w:rsid w:val="48C8384B"/>
    <w:rsid w:val="4B222F02"/>
    <w:rsid w:val="4BFC353A"/>
    <w:rsid w:val="4CFB26C0"/>
    <w:rsid w:val="4F3B7EBF"/>
    <w:rsid w:val="4F8B4779"/>
    <w:rsid w:val="50492604"/>
    <w:rsid w:val="516867E6"/>
    <w:rsid w:val="51A056CA"/>
    <w:rsid w:val="553E5415"/>
    <w:rsid w:val="578D0486"/>
    <w:rsid w:val="59417793"/>
    <w:rsid w:val="596C12DB"/>
    <w:rsid w:val="59B87950"/>
    <w:rsid w:val="59E16894"/>
    <w:rsid w:val="5E087FFD"/>
    <w:rsid w:val="5E4E45F0"/>
    <w:rsid w:val="5E941E66"/>
    <w:rsid w:val="5EA80F26"/>
    <w:rsid w:val="5EE949D8"/>
    <w:rsid w:val="63A07E28"/>
    <w:rsid w:val="648B248A"/>
    <w:rsid w:val="657F0D27"/>
    <w:rsid w:val="67D02E98"/>
    <w:rsid w:val="68A25C7C"/>
    <w:rsid w:val="69CA6506"/>
    <w:rsid w:val="6A2E3D63"/>
    <w:rsid w:val="71775AB0"/>
    <w:rsid w:val="72A41658"/>
    <w:rsid w:val="734B0AAB"/>
    <w:rsid w:val="73E15A39"/>
    <w:rsid w:val="750F25EE"/>
    <w:rsid w:val="75125EDB"/>
    <w:rsid w:val="75F47512"/>
    <w:rsid w:val="765E328F"/>
    <w:rsid w:val="769F2138"/>
    <w:rsid w:val="77BF7EE1"/>
    <w:rsid w:val="790A567E"/>
    <w:rsid w:val="7AD258DE"/>
    <w:rsid w:val="7C9F25F3"/>
    <w:rsid w:val="7D945CD3"/>
    <w:rsid w:val="7E3E411D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4.&#31038;&#20250;&#28040;&#36153;&#21697;&#38646;&#21806;&#24635;&#39069;&#65288;&#32047;&#3574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94</c:v>
                </c:pt>
                <c:pt idx="1" c:formatCode="General">
                  <c:v>142.8</c:v>
                </c:pt>
                <c:pt idx="2" c:formatCode="General">
                  <c:v>185.9</c:v>
                </c:pt>
                <c:pt idx="3" c:formatCode="General">
                  <c:v>228.4</c:v>
                </c:pt>
                <c:pt idx="4" c:formatCode="General">
                  <c:v>275.5</c:v>
                </c:pt>
                <c:pt idx="5" c:formatCode="General">
                  <c:v>321.4</c:v>
                </c:pt>
                <c:pt idx="6" c:formatCode="General">
                  <c:v>371.3</c:v>
                </c:pt>
                <c:pt idx="7" c:formatCode="General">
                  <c:v>429.2</c:v>
                </c:pt>
                <c:pt idx="8" c:formatCode="General">
                  <c:v>475.9</c:v>
                </c:pt>
                <c:pt idx="9">
                  <c:v>545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0208594075928244"/>
                  <c:y val="0.01644015782551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625782227784731"/>
                  <c:y val="0.03288031565103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34376303712975"/>
                  <c:y val="0.03288031565103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25156445556946"/>
                  <c:y val="-0.02301622095572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625782227784731"/>
                  <c:y val="-0.0361683472161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625782227784731"/>
                  <c:y val="-0.0361683472161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0.04274441034633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417188151856487"/>
                  <c:y val="-0.0361683472161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625782227784731"/>
                  <c:y val="-0.02301622095572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diamond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29350984824023"/>
                  <c:y val="-0.01541950113378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0965450435906"/>
                  <c:y val="-0.04625850340136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6648369389732"/>
                  <c:y val="-0.02312925170068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1375524701324"/>
                  <c:y val="-0.03877551020408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8724572166613"/>
                  <c:y val="0.04897959183673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640942847917339"/>
                  <c:y val="-0.04399092970521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368098159509202"/>
                  <c:y val="-0.03083900226757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217952857604133"/>
                  <c:y val="-0.0340136054421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80898658041835"/>
                  <c:y val="-0.06961451247165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1958901953731"/>
                  <c:y val="-0.03854875283446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46149601813424"/>
                  <c:y val="0.02857142857142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73296738779464"/>
                  <c:y val="-0.02086167800453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679690022602519"/>
                  <c:y val="-0.0256235827664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640942847917339"/>
                  <c:y val="-0.04399092970521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86860879904875"/>
                  <c:y val="-0.0132619823173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89833531510107"/>
                  <c:y val="-0.0279199627733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社会消费品零售总额（累计）</a:t>
            </a:r>
            <a:endParaRPr sz="900" b="1"/>
          </a:p>
        </c:rich>
      </c:tx>
      <c:layout>
        <c:manualLayout>
          <c:xMode val="edge"/>
          <c:yMode val="edge"/>
          <c:x val="0.315114588272483"/>
          <c:y val="0.0170787763512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"/>
                  <c:y val="-0.0142653352353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Sheet1!$D$6:$D$16</c:f>
              <c:numCache>
                <c:formatCode>0.0_ </c:formatCode>
                <c:ptCount val="11"/>
                <c:pt idx="0">
                  <c:v>89.6</c:v>
                </c:pt>
                <c:pt idx="1">
                  <c:v>138</c:v>
                </c:pt>
                <c:pt idx="2">
                  <c:v>174.1</c:v>
                </c:pt>
                <c:pt idx="3">
                  <c:v>206.8</c:v>
                </c:pt>
                <c:pt idx="4">
                  <c:v>261.4</c:v>
                </c:pt>
                <c:pt idx="5">
                  <c:v>304.5</c:v>
                </c:pt>
                <c:pt idx="6">
                  <c:v>346.7</c:v>
                </c:pt>
                <c:pt idx="7">
                  <c:v>397.7</c:v>
                </c:pt>
                <c:pt idx="8">
                  <c:v>442.7</c:v>
                </c:pt>
                <c:pt idx="9">
                  <c:v>496.6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129363"/>
        <c:axId val="273446261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diamond"/>
              <a:tailEnd type="diamon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375"/>
                  <c:y val="-0.04513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59240161213845"/>
                  <c:y val="0.001649429386590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625"/>
                  <c:y val="0.02083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3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0713266761768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213371266002845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03209700427960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Sheet1!$E$6:$E$16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chemeClr val="accent1"/>
              </a:solidFill>
              <a:bevel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Sheet1!$F$6:$F$16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63722318"/>
        <c:axId val="349440787"/>
      </c:lineChart>
      <c:catAx>
        <c:axId val="2211293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446261"/>
        <c:crosses val="autoZero"/>
        <c:auto val="1"/>
        <c:lblAlgn val="ctr"/>
        <c:lblOffset val="100"/>
        <c:noMultiLvlLbl val="0"/>
      </c:catAx>
      <c:valAx>
        <c:axId val="27344626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129363"/>
        <c:crosses val="autoZero"/>
        <c:crossBetween val="between"/>
      </c:valAx>
      <c:catAx>
        <c:axId val="86372231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9440787"/>
        <c:crosses val="autoZero"/>
        <c:auto val="1"/>
        <c:lblAlgn val="ctr"/>
        <c:lblOffset val="100"/>
        <c:noMultiLvlLbl val="0"/>
      </c:catAx>
      <c:valAx>
        <c:axId val="349440787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72231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69000">
                  <a:srgbClr val="7030A0"/>
                </a:gs>
                <a:gs pos="99000">
                  <a:srgbClr val="5E2688">
                    <a:alpha val="100000"/>
                  </a:srgbClr>
                </a:gs>
                <a:gs pos="2000">
                  <a:srgbClr val="7B32B2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2"/>
              <c:layout>
                <c:manualLayout>
                  <c:x val="-0.0186915887850467"/>
                  <c:y val="0.007093875620714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  <c:pt idx="2" c:formatCode="General">
                  <c:v>39778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2021年（元）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13291</c:v>
                </c:pt>
                <c:pt idx="1">
                  <c:v>25780</c:v>
                </c:pt>
                <c:pt idx="2">
                  <c:v>38186</c:v>
                </c:pt>
                <c:pt idx="3">
                  <c:v>49695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75"/>
                  <c:y val="-0.05555555555555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  <c:pt idx="2">
                  <c:v>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12036458983643"/>
                  <c:y val="-0.0392230108330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24410038706455"/>
                  <c:y val="-0.0364213672020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13045720760406"/>
                  <c:y val="-0.06124993187459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4410038706455"/>
                  <c:y val="-0.047627941725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10.4</c:v>
                </c:pt>
                <c:pt idx="1">
                  <c:v>11.2</c:v>
                </c:pt>
                <c:pt idx="2">
                  <c:v>9.4</c:v>
                </c:pt>
                <c:pt idx="3">
                  <c:v>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816670015265"/>
                  <c:y val="0.01718720209566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10.8</c:v>
                </c:pt>
                <c:pt idx="1" c:formatCode="0.0_ ">
                  <c:v>18.8</c:v>
                </c:pt>
                <c:pt idx="2" c:formatCode="0.0_ ">
                  <c:v>31.8</c:v>
                </c:pt>
                <c:pt idx="3">
                  <c:v>42.7</c:v>
                </c:pt>
                <c:pt idx="4">
                  <c:v>48.5</c:v>
                </c:pt>
                <c:pt idx="5">
                  <c:v>55.9</c:v>
                </c:pt>
                <c:pt idx="6" c:formatCode="0.0_ ">
                  <c:v>63</c:v>
                </c:pt>
                <c:pt idx="7">
                  <c:v>65.5</c:v>
                </c:pt>
                <c:pt idx="8">
                  <c:v>71.7</c:v>
                </c:pt>
                <c:pt idx="9">
                  <c:v>82.8</c:v>
                </c:pt>
                <c:pt idx="10">
                  <c:v>85.8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oval" w="sm" len="med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Lbl>
              <c:idx val="0"/>
              <c:layout>
                <c:manualLayout>
                  <c:x val="-0.0386795437592519"/>
                  <c:y val="-0.02902019201936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52607403404485"/>
                  <c:y val="-0.04756775758715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02647932991083"/>
                  <c:y val="-0.01134930643127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810591731964334"/>
                  <c:y val="0.007566204287515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0.02269861286254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11</TotalTime>
  <ScaleCrop>false</ScaleCrop>
  <LinksUpToDate>false</LinksUpToDate>
  <CharactersWithSpaces>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2022-12-21T02:09:17Z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179D673A067849FDB83DBE9D2A0B9D9F</vt:lpwstr>
  </property>
</Properties>
</file>