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通州区2025年3月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上半月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2025年2月20日</w:t>
      </w:r>
      <w:r>
        <w:rPr>
          <w:rFonts w:hint="eastAsia" w:ascii="仿宋_GB2312" w:hAnsi="Calibri" w:eastAsia="仿宋_GB2312" w:cs="宋体"/>
          <w:sz w:val="32"/>
          <w:szCs w:val="32"/>
        </w:rPr>
        <w:t>至</w:t>
      </w:r>
      <w:r>
        <w:rPr>
          <w:rFonts w:ascii="仿宋_GB2312" w:hAnsi="Calibri" w:eastAsia="仿宋_GB2312" w:cs="宋体"/>
          <w:sz w:val="32"/>
          <w:szCs w:val="32"/>
        </w:rPr>
        <w:t>2025年3月5日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31C63A6D">
      <w:pPr>
        <w:spacing w:line="560" w:lineRule="exact"/>
        <w:ind w:left="1598" w:leftChars="304" w:hanging="960" w:hangingChars="300"/>
        <w:rPr>
          <w:rFonts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2025年2月20日</w:t>
      </w:r>
      <w:r>
        <w:rPr>
          <w:rFonts w:hint="eastAsia" w:ascii="仿宋_GB2312" w:hAnsi="Calibri" w:eastAsia="仿宋_GB2312" w:cs="宋体"/>
          <w:sz w:val="32"/>
          <w:szCs w:val="32"/>
        </w:rPr>
        <w:t>至</w:t>
      </w:r>
      <w:r>
        <w:rPr>
          <w:rFonts w:ascii="仿宋_GB2312" w:hAnsi="Calibri" w:eastAsia="仿宋_GB2312" w:cs="宋体"/>
          <w:sz w:val="32"/>
          <w:szCs w:val="32"/>
        </w:rPr>
        <w:t>2025年3月5日</w:t>
      </w:r>
      <w:r>
        <w:rPr>
          <w:rFonts w:hint="eastAsia" w:ascii="仿宋_GB2312" w:hAnsi="Calibri" w:eastAsia="仿宋_GB2312" w:cs="宋体"/>
          <w:sz w:val="32"/>
          <w:szCs w:val="32"/>
        </w:rPr>
        <w:t>期间尚未缴纳道路停车费的车辆</w:t>
      </w:r>
    </w:p>
    <w:p w14:paraId="1CBC32E7">
      <w:pPr>
        <w:spacing w:line="560" w:lineRule="exact"/>
        <w:ind w:firstLine="640" w:firstLineChars="200"/>
        <w:rPr>
          <w:rFonts w:ascii="仿宋_GB2312" w:hAnsi="Calibri" w:eastAsia="仿宋_GB2312" w:cs="宋体"/>
          <w:sz w:val="32"/>
          <w:szCs w:val="32"/>
        </w:rPr>
      </w:pPr>
    </w:p>
    <w:p w14:paraId="7AF99072">
      <w:pPr>
        <w:spacing w:line="560" w:lineRule="exact"/>
        <w:ind w:firstLine="640" w:firstLineChars="200"/>
        <w:rPr>
          <w:rFonts w:ascii="仿宋_GB2312" w:hAnsi="Calibri" w:eastAsia="仿宋_GB2312" w:cs="宋体"/>
          <w:sz w:val="32"/>
          <w:szCs w:val="32"/>
        </w:rPr>
      </w:pPr>
    </w:p>
    <w:p w14:paraId="53275F06">
      <w:pPr>
        <w:spacing w:line="560" w:lineRule="exact"/>
        <w:ind w:firstLine="640" w:firstLineChars="200"/>
        <w:rPr>
          <w:rFonts w:ascii="仿宋_GB2312" w:hAnsi="Calibri" w:eastAsia="仿宋_GB2312" w:cs="宋体"/>
          <w:sz w:val="32"/>
          <w:szCs w:val="32"/>
        </w:rPr>
      </w:pPr>
    </w:p>
    <w:p w14:paraId="429510AB">
      <w:pPr>
        <w:spacing w:beforeLines="0" w:afterLines="0"/>
        <w:jc w:val="center"/>
        <w:rPr>
          <w:rFonts w:hint="eastAsia"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北京市通州区交通委员会</w:t>
      </w:r>
    </w:p>
    <w:p w14:paraId="36C0C46A">
      <w:pPr>
        <w:spacing w:line="560" w:lineRule="exact"/>
        <w:ind w:firstLine="5760" w:firstLineChars="1800"/>
        <w:jc w:val="both"/>
        <w:rPr>
          <w:rFonts w:ascii="仿宋_GB2312" w:hAnsi="Calibri" w:eastAsia="仿宋_GB2312" w:cs="宋体"/>
          <w:sz w:val="32"/>
          <w:szCs w:val="32"/>
        </w:rPr>
      </w:pPr>
      <w:r>
        <w:rPr>
          <w:rFonts w:ascii="仿宋_GB2312" w:hAnsi="Calibri" w:eastAsia="仿宋_GB2312" w:cs="宋体"/>
          <w:sz w:val="32"/>
          <w:szCs w:val="32"/>
        </w:rPr>
        <w:t>2025年3月11日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67F5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278</Characters>
  <Lines>2</Lines>
  <Paragraphs>1</Paragraphs>
  <TotalTime>0</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Administrator</cp:lastModifiedBy>
  <dcterms:modified xsi:type="dcterms:W3CDTF">2025-03-11T00:38:40Z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eyJoZGlkIjoiNTRkYzU5ZmNhNDIwZDI0MzZlZWZkY2E1ZTUwZGU4MjgifQ==</vt:lpwstr>
  </property>
  <property fmtid="{D5CDD505-2E9C-101B-9397-08002B2CF9AE}" pid="3" name="KSOProductBuildVer">
    <vt:lpwstr>2052-12.1.0.20305</vt:lpwstr>
  </property>
  <property fmtid="{D5CDD505-2E9C-101B-9397-08002B2CF9AE}" pid="4" name="ICV">
    <vt:lpwstr>AB0A1EABDBD94FBD868CF8BC79C094A0_12</vt:lpwstr>
  </property>
</Properties>
</file>