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桃花岛小区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北侧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336550</wp:posOffset>
            </wp:positionV>
            <wp:extent cx="1606550" cy="2141855"/>
            <wp:effectExtent l="0" t="0" r="12700" b="10795"/>
            <wp:wrapNone/>
            <wp:docPr id="1" name="图片 1" descr="288623e25e545f2c9be0eda7a79b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8623e25e545f2c9be0eda7a79bf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206375</wp:posOffset>
            </wp:positionV>
            <wp:extent cx="1612900" cy="2150110"/>
            <wp:effectExtent l="0" t="0" r="6350" b="2540"/>
            <wp:wrapNone/>
            <wp:docPr id="2" name="图片 2" descr="64485647f6156d1f415175253749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485647f6156d1f415175253749d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