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pBdr>
          <w:bottom w:val="single" w:color="FF0000" w:sz="12" w:space="14"/>
        </w:pBdr>
        <w:tabs>
          <w:tab w:val="left" w:pos="4860"/>
        </w:tabs>
        <w:spacing w:line="540" w:lineRule="exact"/>
        <w:ind w:left="0" w:firstLine="0"/>
        <w:jc w:val="distribute"/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FF0000"/>
          <w:spacing w:val="40"/>
          <w:sz w:val="44"/>
          <w:szCs w:val="44"/>
        </w:rPr>
        <w:t>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关于公布2022年通州区危化行业第一批安全生产标准化三级达标企业的公告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</w:t>
      </w:r>
      <w:r>
        <w:rPr>
          <w:rFonts w:hint="eastAsia" w:ascii="仿宋_GB2312" w:eastAsia="仿宋_GB2312"/>
          <w:sz w:val="32"/>
          <w:szCs w:val="32"/>
        </w:rPr>
        <w:t>促进危险化学品企业安全生产标准化工作规范化、精细化、科学化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北京市安全生产委员会关于《北京市企业安全生产标准化建设管理办法》和《关于进一步加强危险化学品企业安全生产标准化创建工作》的通知要求，按照标准化评审相关流程，经区应急管理局审核通过，我区2022年危化行业第一批共有6家企业通过了安全生产标准化三级达标，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附件：2022年通州区危化行业安全生产标准化三级达标企业目录（第一批）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北京市通州区应急管理局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2022年1月11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C735A"/>
    <w:rsid w:val="03511FE2"/>
    <w:rsid w:val="0895177E"/>
    <w:rsid w:val="0B68411C"/>
    <w:rsid w:val="0BE60A65"/>
    <w:rsid w:val="0C6B4724"/>
    <w:rsid w:val="1A3B56A7"/>
    <w:rsid w:val="22F27FB9"/>
    <w:rsid w:val="2A465512"/>
    <w:rsid w:val="2D6E61D8"/>
    <w:rsid w:val="38010D55"/>
    <w:rsid w:val="40B911DE"/>
    <w:rsid w:val="40ED757C"/>
    <w:rsid w:val="41A50618"/>
    <w:rsid w:val="429A441E"/>
    <w:rsid w:val="43C340C8"/>
    <w:rsid w:val="465D1B6D"/>
    <w:rsid w:val="4C6D5FC8"/>
    <w:rsid w:val="58ED5495"/>
    <w:rsid w:val="5DA325E8"/>
    <w:rsid w:val="60293D8B"/>
    <w:rsid w:val="60A8115D"/>
    <w:rsid w:val="62F6595E"/>
    <w:rsid w:val="63831F5E"/>
    <w:rsid w:val="69327924"/>
    <w:rsid w:val="6F705DD4"/>
    <w:rsid w:val="745C735A"/>
    <w:rsid w:val="770D562D"/>
    <w:rsid w:val="78004132"/>
    <w:rsid w:val="7B0E23B2"/>
    <w:rsid w:val="7D5E5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680" w:hanging="21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2016-12-14T00:51:00Z</dcterms:created>
  <dc:creator>a</dc:creator>
  <cp:lastModifiedBy>LH002</cp:lastModifiedBy>
  <cp:lastPrinted>2022-01-11T04:17:13Z</cp:lastPrinted>
  <dcterms:modified xsi:type="dcterms:W3CDTF">2022-01-11T04:17:39Z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