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1C" w:rsidRPr="006C5A53" w:rsidRDefault="0032736E">
      <w:pPr>
        <w:tabs>
          <w:tab w:val="left" w:pos="1418"/>
        </w:tabs>
        <w:spacing w:line="560" w:lineRule="exact"/>
        <w:rPr>
          <w:rFonts w:ascii="宋体" w:eastAsia="宋体" w:hAnsi="宋体"/>
          <w:b/>
          <w:sz w:val="32"/>
          <w:szCs w:val="32"/>
        </w:rPr>
      </w:pPr>
      <w:r w:rsidRPr="006C5A53">
        <w:rPr>
          <w:rFonts w:ascii="宋体" w:eastAsia="宋体" w:hAnsi="宋体"/>
          <w:b/>
          <w:sz w:val="32"/>
          <w:szCs w:val="32"/>
        </w:rPr>
        <w:t>附件2：</w:t>
      </w:r>
    </w:p>
    <w:p w:rsidR="00DF631C" w:rsidRPr="006C5A53" w:rsidRDefault="0032736E">
      <w:pPr>
        <w:pStyle w:val="12"/>
        <w:tabs>
          <w:tab w:val="left" w:pos="567"/>
        </w:tabs>
        <w:spacing w:line="560" w:lineRule="exact"/>
        <w:ind w:firstLine="0"/>
        <w:jc w:val="center"/>
        <w:rPr>
          <w:rFonts w:ascii="宋体" w:eastAsia="宋体" w:hAnsi="宋体"/>
          <w:b/>
          <w:sz w:val="36"/>
          <w:szCs w:val="36"/>
        </w:rPr>
      </w:pPr>
      <w:r w:rsidRPr="006C5A53">
        <w:rPr>
          <w:rFonts w:ascii="宋体" w:eastAsia="宋体" w:hAnsi="宋体"/>
          <w:b/>
          <w:sz w:val="36"/>
          <w:szCs w:val="36"/>
        </w:rPr>
        <w:t xml:space="preserve"> 通州区恒泰家园共有产权住房</w:t>
      </w:r>
    </w:p>
    <w:p w:rsidR="00DF631C" w:rsidRDefault="0032736E">
      <w:pPr>
        <w:pStyle w:val="12"/>
        <w:tabs>
          <w:tab w:val="left" w:pos="567"/>
        </w:tabs>
        <w:spacing w:line="560" w:lineRule="exact"/>
        <w:ind w:firstLine="0"/>
        <w:jc w:val="center"/>
        <w:rPr>
          <w:rFonts w:ascii="宋体" w:eastAsia="宋体" w:hAnsi="宋体"/>
          <w:b/>
          <w:sz w:val="36"/>
          <w:szCs w:val="36"/>
        </w:rPr>
      </w:pPr>
      <w:r w:rsidRPr="006C5A53">
        <w:rPr>
          <w:rFonts w:ascii="宋体" w:eastAsia="宋体" w:hAnsi="宋体"/>
          <w:b/>
          <w:sz w:val="36"/>
          <w:szCs w:val="36"/>
        </w:rPr>
        <w:t>有关情况特别提示</w:t>
      </w:r>
    </w:p>
    <w:p w:rsidR="006C5A53" w:rsidRPr="006C5A53" w:rsidRDefault="006C5A53">
      <w:pPr>
        <w:pStyle w:val="12"/>
        <w:tabs>
          <w:tab w:val="left" w:pos="567"/>
        </w:tabs>
        <w:spacing w:line="560" w:lineRule="exact"/>
        <w:ind w:firstLine="0"/>
        <w:jc w:val="center"/>
        <w:rPr>
          <w:rFonts w:ascii="宋体" w:eastAsia="宋体" w:hAnsi="宋体"/>
          <w:b/>
          <w:sz w:val="44"/>
          <w:szCs w:val="44"/>
        </w:rPr>
      </w:pPr>
    </w:p>
    <w:p w:rsidR="00DF631C" w:rsidRDefault="0032736E" w:rsidP="006C5A53">
      <w:pPr>
        <w:pStyle w:val="21"/>
        <w:numPr>
          <w:ilvl w:val="0"/>
          <w:numId w:val="2"/>
        </w:numPr>
        <w:spacing w:line="56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项目A1#~A7#住宅楼顶层设有水箱设施，在符合国家标准的前提下，仍可能对相邻的住宅产生影响。</w:t>
      </w:r>
    </w:p>
    <w:p w:rsidR="00DF631C" w:rsidRDefault="0032736E" w:rsidP="006C5A53">
      <w:pPr>
        <w:pStyle w:val="21"/>
        <w:numPr>
          <w:ilvl w:val="0"/>
          <w:numId w:val="2"/>
        </w:numPr>
        <w:spacing w:line="56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为了满足社区供热需求，本项目设有自建锅炉房，采暖锅炉烟道位于A4#住宅楼体西侧，可能对相邻楼栋产生噪音等影响。</w:t>
      </w:r>
    </w:p>
    <w:p w:rsidR="00DF631C" w:rsidRDefault="0032736E" w:rsidP="006C5A53">
      <w:pPr>
        <w:pStyle w:val="21"/>
        <w:numPr>
          <w:ilvl w:val="0"/>
          <w:numId w:val="2"/>
        </w:numPr>
        <w:spacing w:line="56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根据人防疏散的相关规范要求，项目设有人防出入口，人防出口分别位于A1#住宅楼体东侧、S1#商业</w:t>
      </w:r>
      <w:proofErr w:type="gramStart"/>
      <w:r>
        <w:rPr>
          <w:rFonts w:ascii="仿宋_GB2312" w:eastAsia="仿宋_GB2312" w:hAnsi="仿宋_GB2312"/>
          <w:sz w:val="32"/>
          <w:szCs w:val="32"/>
        </w:rPr>
        <w:t>楼体西</w:t>
      </w:r>
      <w:proofErr w:type="gramEnd"/>
      <w:r>
        <w:rPr>
          <w:rFonts w:ascii="仿宋_GB2312" w:eastAsia="仿宋_GB2312" w:hAnsi="仿宋_GB2312"/>
          <w:sz w:val="32"/>
          <w:szCs w:val="32"/>
        </w:rPr>
        <w:t>北侧，A3#住宅楼体南侧、A4住宅楼南侧，可能对相邻楼栋产生噪音、视线、采光等影响。</w:t>
      </w:r>
    </w:p>
    <w:p w:rsidR="00DF631C" w:rsidRDefault="0032736E" w:rsidP="006C5A53">
      <w:pPr>
        <w:pStyle w:val="21"/>
        <w:numPr>
          <w:ilvl w:val="0"/>
          <w:numId w:val="2"/>
        </w:numPr>
        <w:spacing w:line="56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项目设有化粪池，共有两处，分别位于A4#住宅楼南侧、A</w:t>
      </w:r>
      <w:r w:rsidR="009E18EF">
        <w:rPr>
          <w:rFonts w:ascii="仿宋_GB2312" w:eastAsia="仿宋_GB2312" w:hAnsi="仿宋_GB2312"/>
          <w:sz w:val="32"/>
          <w:szCs w:val="32"/>
        </w:rPr>
        <w:t>3</w:t>
      </w:r>
      <w:r>
        <w:rPr>
          <w:rFonts w:ascii="仿宋_GB2312" w:eastAsia="仿宋_GB2312" w:hAnsi="仿宋_GB2312"/>
          <w:sz w:val="32"/>
          <w:szCs w:val="32"/>
        </w:rPr>
        <w:t>#住宅楼南侧，可能对相邻楼栋产生气味等影响。</w:t>
      </w:r>
    </w:p>
    <w:p w:rsidR="00DF631C" w:rsidRDefault="0032736E" w:rsidP="006C5A53">
      <w:pPr>
        <w:pStyle w:val="21"/>
        <w:numPr>
          <w:ilvl w:val="0"/>
          <w:numId w:val="2"/>
        </w:numPr>
        <w:spacing w:line="56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项目设有地下车库车辆出入口3处。一处位于A4#住宅楼南侧，一处位于A7#住宅楼北侧，另一处位于A5#住宅楼与A6#住宅楼之间。可能对相邻楼栋产生车辆灯光、噪音、视线等影响。</w:t>
      </w:r>
    </w:p>
    <w:p w:rsidR="00DF631C" w:rsidRDefault="0032736E" w:rsidP="006C5A53">
      <w:pPr>
        <w:pStyle w:val="21"/>
        <w:numPr>
          <w:ilvl w:val="0"/>
          <w:numId w:val="2"/>
        </w:numPr>
        <w:spacing w:line="56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项目设有小区车行/人行出入口2处，一处位于A4#住宅楼南侧S3#配套楼北侧，一处位于A6#</w:t>
      </w:r>
      <w:r w:rsidR="006C5A53">
        <w:rPr>
          <w:rFonts w:ascii="仿宋_GB2312" w:eastAsia="仿宋_GB2312" w:hAnsi="仿宋_GB2312"/>
          <w:sz w:val="32"/>
          <w:szCs w:val="32"/>
        </w:rPr>
        <w:t>住宅楼</w:t>
      </w:r>
      <w:r>
        <w:rPr>
          <w:rFonts w:ascii="仿宋_GB2312" w:eastAsia="仿宋_GB2312" w:hAnsi="仿宋_GB2312"/>
          <w:sz w:val="32"/>
          <w:szCs w:val="32"/>
        </w:rPr>
        <w:t>与A7#</w:t>
      </w:r>
      <w:r w:rsidR="006C5A53">
        <w:rPr>
          <w:rFonts w:ascii="仿宋_GB2312" w:eastAsia="仿宋_GB2312" w:hAnsi="仿宋_GB2312"/>
          <w:sz w:val="32"/>
          <w:szCs w:val="32"/>
        </w:rPr>
        <w:t>住宅楼</w:t>
      </w:r>
      <w:r>
        <w:rPr>
          <w:rFonts w:ascii="仿宋_GB2312" w:eastAsia="仿宋_GB2312" w:hAnsi="仿宋_GB2312"/>
          <w:sz w:val="32"/>
          <w:szCs w:val="32"/>
        </w:rPr>
        <w:t>之间。可能对相邻</w:t>
      </w:r>
      <w:proofErr w:type="gramStart"/>
      <w:r>
        <w:rPr>
          <w:rFonts w:ascii="仿宋_GB2312" w:eastAsia="仿宋_GB2312" w:hAnsi="仿宋_GB2312"/>
          <w:sz w:val="32"/>
          <w:szCs w:val="32"/>
        </w:rPr>
        <w:t>栋产生</w:t>
      </w:r>
      <w:proofErr w:type="gramEnd"/>
      <w:r>
        <w:rPr>
          <w:rFonts w:ascii="仿宋_GB2312" w:eastAsia="仿宋_GB2312" w:hAnsi="仿宋_GB2312"/>
          <w:sz w:val="32"/>
          <w:szCs w:val="32"/>
        </w:rPr>
        <w:t>车辆灯光、噪音、视线等影响。</w:t>
      </w:r>
    </w:p>
    <w:p w:rsidR="00DF631C" w:rsidRDefault="0032736E" w:rsidP="006C5A53">
      <w:pPr>
        <w:pStyle w:val="21"/>
        <w:numPr>
          <w:ilvl w:val="0"/>
          <w:numId w:val="2"/>
        </w:numPr>
        <w:spacing w:line="56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lastRenderedPageBreak/>
        <w:t>项目设有小区自行车地库出入口3处，分别位于A1#住宅楼东侧，A2#住宅楼西侧，A3#住宅楼西侧。</w:t>
      </w:r>
    </w:p>
    <w:p w:rsidR="00DF631C" w:rsidRDefault="0032736E" w:rsidP="006C5A53">
      <w:pPr>
        <w:pStyle w:val="21"/>
        <w:numPr>
          <w:ilvl w:val="0"/>
          <w:numId w:val="2"/>
        </w:numPr>
        <w:spacing w:line="56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为满足社区日常生活需求，项目设有配套商业及其他公共服务设施，一处位于A7#住宅楼东北侧；一处位于A5#住宅楼西侧；一处位于A1#住宅楼南侧，可能对相邻楼栋产生噪音、灯光、视线等影响。</w:t>
      </w:r>
    </w:p>
    <w:p w:rsidR="00DF631C" w:rsidRDefault="0032736E" w:rsidP="006C5A53">
      <w:pPr>
        <w:pStyle w:val="21"/>
        <w:numPr>
          <w:ilvl w:val="0"/>
          <w:numId w:val="2"/>
        </w:numPr>
        <w:spacing w:line="56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本期建筑楼内电梯前室、电梯厅、楼梯及楼梯前室设有管道井、强弱电井及消火栓可能会对相邻房间产生视线遮挡、噪音及其他不利影响。</w:t>
      </w:r>
    </w:p>
    <w:p w:rsidR="00DF631C" w:rsidRDefault="0032736E" w:rsidP="006C5A53">
      <w:pPr>
        <w:pStyle w:val="21"/>
        <w:numPr>
          <w:ilvl w:val="0"/>
          <w:numId w:val="2"/>
        </w:numPr>
        <w:spacing w:line="560" w:lineRule="exact"/>
        <w:rPr>
          <w:rFonts w:ascii="仿宋_GB2312" w:eastAsia="仿宋_GB2312" w:hAnsi="仿宋_GB2312"/>
          <w:sz w:val="32"/>
          <w:szCs w:val="32"/>
        </w:rPr>
      </w:pPr>
      <w:proofErr w:type="gramStart"/>
      <w:r>
        <w:rPr>
          <w:rFonts w:ascii="仿宋_GB2312" w:eastAsia="仿宋_GB2312" w:hAnsi="仿宋_GB2312"/>
          <w:sz w:val="32"/>
          <w:szCs w:val="32"/>
        </w:rPr>
        <w:t>贴临</w:t>
      </w:r>
      <w:proofErr w:type="gramEnd"/>
      <w:r>
        <w:rPr>
          <w:rFonts w:ascii="仿宋_GB2312" w:eastAsia="仿宋_GB2312" w:hAnsi="仿宋_GB2312"/>
          <w:sz w:val="32"/>
          <w:szCs w:val="32"/>
        </w:rPr>
        <w:t>A1#住宅楼东西侧设有</w:t>
      </w:r>
      <w:proofErr w:type="gramStart"/>
      <w:r>
        <w:rPr>
          <w:rFonts w:ascii="仿宋_GB2312" w:eastAsia="仿宋_GB2312" w:hAnsi="仿宋_GB2312"/>
          <w:sz w:val="32"/>
          <w:szCs w:val="32"/>
        </w:rPr>
        <w:t>地库进排风</w:t>
      </w:r>
      <w:proofErr w:type="gramEnd"/>
      <w:r>
        <w:rPr>
          <w:rFonts w:ascii="仿宋_GB2312" w:eastAsia="仿宋_GB2312" w:hAnsi="仿宋_GB2312"/>
          <w:sz w:val="32"/>
          <w:szCs w:val="32"/>
        </w:rPr>
        <w:t>竖井；</w:t>
      </w:r>
      <w:proofErr w:type="gramStart"/>
      <w:r>
        <w:rPr>
          <w:rFonts w:ascii="仿宋_GB2312" w:eastAsia="仿宋_GB2312" w:hAnsi="仿宋_GB2312"/>
          <w:sz w:val="32"/>
          <w:szCs w:val="32"/>
        </w:rPr>
        <w:t>贴临</w:t>
      </w:r>
      <w:proofErr w:type="gramEnd"/>
      <w:r>
        <w:rPr>
          <w:rFonts w:ascii="仿宋_GB2312" w:eastAsia="仿宋_GB2312" w:hAnsi="仿宋_GB2312"/>
          <w:sz w:val="32"/>
          <w:szCs w:val="32"/>
        </w:rPr>
        <w:t>A2#住宅楼东西侧设有</w:t>
      </w:r>
      <w:proofErr w:type="gramStart"/>
      <w:r>
        <w:rPr>
          <w:rFonts w:ascii="仿宋_GB2312" w:eastAsia="仿宋_GB2312" w:hAnsi="仿宋_GB2312"/>
          <w:sz w:val="32"/>
          <w:szCs w:val="32"/>
        </w:rPr>
        <w:t>地库进排风</w:t>
      </w:r>
      <w:proofErr w:type="gramEnd"/>
      <w:r>
        <w:rPr>
          <w:rFonts w:ascii="仿宋_GB2312" w:eastAsia="仿宋_GB2312" w:hAnsi="仿宋_GB2312"/>
          <w:sz w:val="32"/>
          <w:szCs w:val="32"/>
        </w:rPr>
        <w:t>竖井；</w:t>
      </w:r>
      <w:proofErr w:type="gramStart"/>
      <w:r>
        <w:rPr>
          <w:rFonts w:ascii="仿宋_GB2312" w:eastAsia="仿宋_GB2312" w:hAnsi="仿宋_GB2312"/>
          <w:sz w:val="32"/>
          <w:szCs w:val="32"/>
        </w:rPr>
        <w:t>贴临</w:t>
      </w:r>
      <w:proofErr w:type="gramEnd"/>
      <w:r>
        <w:rPr>
          <w:rFonts w:ascii="仿宋_GB2312" w:eastAsia="仿宋_GB2312" w:hAnsi="仿宋_GB2312"/>
          <w:sz w:val="32"/>
          <w:szCs w:val="32"/>
        </w:rPr>
        <w:t>A3#住宅楼东西侧设有</w:t>
      </w:r>
      <w:proofErr w:type="gramStart"/>
      <w:r>
        <w:rPr>
          <w:rFonts w:ascii="仿宋_GB2312" w:eastAsia="仿宋_GB2312" w:hAnsi="仿宋_GB2312"/>
          <w:sz w:val="32"/>
          <w:szCs w:val="32"/>
        </w:rPr>
        <w:t>地库进排风</w:t>
      </w:r>
      <w:proofErr w:type="gramEnd"/>
      <w:r>
        <w:rPr>
          <w:rFonts w:ascii="仿宋_GB2312" w:eastAsia="仿宋_GB2312" w:hAnsi="仿宋_GB2312"/>
          <w:sz w:val="32"/>
          <w:szCs w:val="32"/>
        </w:rPr>
        <w:t>竖井；</w:t>
      </w:r>
      <w:proofErr w:type="gramStart"/>
      <w:r>
        <w:rPr>
          <w:rFonts w:ascii="仿宋_GB2312" w:eastAsia="仿宋_GB2312" w:hAnsi="仿宋_GB2312"/>
          <w:sz w:val="32"/>
          <w:szCs w:val="32"/>
        </w:rPr>
        <w:t>贴临</w:t>
      </w:r>
      <w:proofErr w:type="gramEnd"/>
      <w:r>
        <w:rPr>
          <w:rFonts w:ascii="仿宋_GB2312" w:eastAsia="仿宋_GB2312" w:hAnsi="仿宋_GB2312"/>
          <w:sz w:val="32"/>
          <w:szCs w:val="32"/>
        </w:rPr>
        <w:t>A4#住宅楼东西侧设有</w:t>
      </w:r>
      <w:proofErr w:type="gramStart"/>
      <w:r>
        <w:rPr>
          <w:rFonts w:ascii="仿宋_GB2312" w:eastAsia="仿宋_GB2312" w:hAnsi="仿宋_GB2312"/>
          <w:sz w:val="32"/>
          <w:szCs w:val="32"/>
        </w:rPr>
        <w:t>地库进排风</w:t>
      </w:r>
      <w:proofErr w:type="gramEnd"/>
      <w:r>
        <w:rPr>
          <w:rFonts w:ascii="仿宋_GB2312" w:eastAsia="仿宋_GB2312" w:hAnsi="仿宋_GB2312"/>
          <w:sz w:val="32"/>
          <w:szCs w:val="32"/>
        </w:rPr>
        <w:t>竖井；</w:t>
      </w:r>
      <w:proofErr w:type="gramStart"/>
      <w:r>
        <w:rPr>
          <w:rFonts w:ascii="仿宋_GB2312" w:eastAsia="仿宋_GB2312" w:hAnsi="仿宋_GB2312"/>
          <w:sz w:val="32"/>
          <w:szCs w:val="32"/>
        </w:rPr>
        <w:t>贴临</w:t>
      </w:r>
      <w:proofErr w:type="gramEnd"/>
      <w:r>
        <w:rPr>
          <w:rFonts w:ascii="仿宋_GB2312" w:eastAsia="仿宋_GB2312" w:hAnsi="仿宋_GB2312"/>
          <w:sz w:val="32"/>
          <w:szCs w:val="32"/>
        </w:rPr>
        <w:t>A5#住宅楼东西侧设有</w:t>
      </w:r>
      <w:proofErr w:type="gramStart"/>
      <w:r>
        <w:rPr>
          <w:rFonts w:ascii="仿宋_GB2312" w:eastAsia="仿宋_GB2312" w:hAnsi="仿宋_GB2312"/>
          <w:sz w:val="32"/>
          <w:szCs w:val="32"/>
        </w:rPr>
        <w:t>地库进排风</w:t>
      </w:r>
      <w:proofErr w:type="gramEnd"/>
      <w:r>
        <w:rPr>
          <w:rFonts w:ascii="仿宋_GB2312" w:eastAsia="仿宋_GB2312" w:hAnsi="仿宋_GB2312"/>
          <w:sz w:val="32"/>
          <w:szCs w:val="32"/>
        </w:rPr>
        <w:t>竖井；</w:t>
      </w:r>
      <w:proofErr w:type="gramStart"/>
      <w:r>
        <w:rPr>
          <w:rFonts w:ascii="仿宋_GB2312" w:eastAsia="仿宋_GB2312" w:hAnsi="仿宋_GB2312"/>
          <w:sz w:val="32"/>
          <w:szCs w:val="32"/>
        </w:rPr>
        <w:t>贴临</w:t>
      </w:r>
      <w:proofErr w:type="gramEnd"/>
      <w:r>
        <w:rPr>
          <w:rFonts w:ascii="仿宋_GB2312" w:eastAsia="仿宋_GB2312" w:hAnsi="仿宋_GB2312"/>
          <w:sz w:val="32"/>
          <w:szCs w:val="32"/>
        </w:rPr>
        <w:t>A6#住宅楼东西侧设有</w:t>
      </w:r>
      <w:proofErr w:type="gramStart"/>
      <w:r>
        <w:rPr>
          <w:rFonts w:ascii="仿宋_GB2312" w:eastAsia="仿宋_GB2312" w:hAnsi="仿宋_GB2312"/>
          <w:sz w:val="32"/>
          <w:szCs w:val="32"/>
        </w:rPr>
        <w:t>地库进排风</w:t>
      </w:r>
      <w:proofErr w:type="gramEnd"/>
      <w:r>
        <w:rPr>
          <w:rFonts w:ascii="仿宋_GB2312" w:eastAsia="仿宋_GB2312" w:hAnsi="仿宋_GB2312"/>
          <w:sz w:val="32"/>
          <w:szCs w:val="32"/>
        </w:rPr>
        <w:t>竖井；</w:t>
      </w:r>
      <w:proofErr w:type="gramStart"/>
      <w:r>
        <w:rPr>
          <w:rFonts w:ascii="仿宋_GB2312" w:eastAsia="仿宋_GB2312" w:hAnsi="仿宋_GB2312"/>
          <w:sz w:val="32"/>
          <w:szCs w:val="32"/>
        </w:rPr>
        <w:t>贴临</w:t>
      </w:r>
      <w:proofErr w:type="gramEnd"/>
      <w:r>
        <w:rPr>
          <w:rFonts w:ascii="仿宋_GB2312" w:eastAsia="仿宋_GB2312" w:hAnsi="仿宋_GB2312"/>
          <w:sz w:val="32"/>
          <w:szCs w:val="32"/>
        </w:rPr>
        <w:t>A7#住宅楼东西侧设有</w:t>
      </w:r>
      <w:proofErr w:type="gramStart"/>
      <w:r>
        <w:rPr>
          <w:rFonts w:ascii="仿宋_GB2312" w:eastAsia="仿宋_GB2312" w:hAnsi="仿宋_GB2312"/>
          <w:sz w:val="32"/>
          <w:szCs w:val="32"/>
        </w:rPr>
        <w:t>地库进排风</w:t>
      </w:r>
      <w:proofErr w:type="gramEnd"/>
      <w:r>
        <w:rPr>
          <w:rFonts w:ascii="仿宋_GB2312" w:eastAsia="仿宋_GB2312" w:hAnsi="仿宋_GB2312"/>
          <w:sz w:val="32"/>
          <w:szCs w:val="32"/>
        </w:rPr>
        <w:t>竖井；可能对相邻楼栋产生噪音、视线等影响。</w:t>
      </w:r>
    </w:p>
    <w:p w:rsidR="00DF631C" w:rsidRDefault="0032736E" w:rsidP="00BC0964">
      <w:pPr>
        <w:pStyle w:val="21"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/>
          <w:sz w:val="32"/>
          <w:szCs w:val="32"/>
        </w:rPr>
        <w:t>以上信息是基于政府批准的规划和设计方案，如果因规划、设计调整而导致的信息变化，以政府批准的规划和设计方案及交付时现状为准。因此,本公司列出以上信息不意味着本公司对此作出了任何承诺或保证。上述信息发生变化时，本公司不再另行通知或公示。请业主选房时注意以上不利因素。</w:t>
      </w:r>
    </w:p>
    <w:p w:rsidR="006C5A53" w:rsidRDefault="0032736E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 xml:space="preserve">                        </w:t>
      </w:r>
    </w:p>
    <w:p w:rsidR="00DF631C" w:rsidRDefault="0032736E" w:rsidP="006C5A53">
      <w:pPr>
        <w:jc w:val="righ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北京</w:t>
      </w:r>
      <w:proofErr w:type="gramStart"/>
      <w:r>
        <w:rPr>
          <w:rFonts w:ascii="仿宋_GB2312" w:eastAsia="仿宋_GB2312" w:hAnsi="仿宋_GB2312"/>
          <w:sz w:val="32"/>
          <w:szCs w:val="32"/>
        </w:rPr>
        <w:t>恒泰致远房</w:t>
      </w:r>
      <w:proofErr w:type="gramEnd"/>
      <w:r>
        <w:rPr>
          <w:rFonts w:ascii="仿宋_GB2312" w:eastAsia="仿宋_GB2312" w:hAnsi="仿宋_GB2312"/>
          <w:sz w:val="32"/>
          <w:szCs w:val="32"/>
        </w:rPr>
        <w:t>地产开发有限公司</w:t>
      </w:r>
    </w:p>
    <w:sectPr w:rsidR="00DF631C">
      <w:pgSz w:w="11906" w:h="16838"/>
      <w:pgMar w:top="1871" w:right="1474" w:bottom="1757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variable"/>
    <w:sig w:usb0="A00002EF" w:usb1="4000207B" w:usb2="00000000" w:usb3="00000000" w:csb0="FFFFFF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00000"/>
    <w:multiLevelType w:val="hybridMultilevel"/>
    <w:tmpl w:val="1F000014"/>
    <w:lvl w:ilvl="0" w:tplc="53160CB0">
      <w:start w:val="1"/>
      <w:numFmt w:val="japaneseCounting"/>
      <w:lvlText w:val="%1、"/>
      <w:lvlJc w:val="left"/>
      <w:pPr>
        <w:ind w:left="1502" w:hanging="720"/>
        <w:jc w:val="both"/>
      </w:pPr>
      <w:rPr>
        <w:w w:val="100"/>
        <w:sz w:val="20"/>
        <w:szCs w:val="20"/>
        <w:shd w:val="clear" w:color="auto" w:fill="auto"/>
      </w:rPr>
    </w:lvl>
    <w:lvl w:ilvl="1" w:tplc="0CD0EF50">
      <w:start w:val="1"/>
      <w:numFmt w:val="lowerLetter"/>
      <w:lvlText w:val="%2)"/>
      <w:lvlJc w:val="left"/>
      <w:pPr>
        <w:ind w:left="1622" w:hanging="420"/>
        <w:jc w:val="both"/>
      </w:pPr>
    </w:lvl>
    <w:lvl w:ilvl="2" w:tplc="66D211CC">
      <w:start w:val="1"/>
      <w:numFmt w:val="lowerRoman"/>
      <w:lvlText w:val="%3."/>
      <w:lvlJc w:val="right"/>
      <w:pPr>
        <w:ind w:left="2042" w:hanging="420"/>
        <w:jc w:val="both"/>
      </w:pPr>
    </w:lvl>
    <w:lvl w:ilvl="3" w:tplc="02DAD2EC">
      <w:start w:val="1"/>
      <w:numFmt w:val="decimal"/>
      <w:lvlText w:val="%4."/>
      <w:lvlJc w:val="left"/>
      <w:pPr>
        <w:ind w:left="2462" w:hanging="420"/>
        <w:jc w:val="both"/>
      </w:pPr>
    </w:lvl>
    <w:lvl w:ilvl="4" w:tplc="4922159E">
      <w:start w:val="1"/>
      <w:numFmt w:val="lowerLetter"/>
      <w:lvlText w:val="%5)"/>
      <w:lvlJc w:val="left"/>
      <w:pPr>
        <w:ind w:left="2882" w:hanging="420"/>
        <w:jc w:val="both"/>
      </w:pPr>
    </w:lvl>
    <w:lvl w:ilvl="5" w:tplc="BC14E3CE">
      <w:start w:val="1"/>
      <w:numFmt w:val="lowerRoman"/>
      <w:lvlText w:val="%6."/>
      <w:lvlJc w:val="right"/>
      <w:pPr>
        <w:ind w:left="3302" w:hanging="420"/>
        <w:jc w:val="both"/>
      </w:pPr>
    </w:lvl>
    <w:lvl w:ilvl="6" w:tplc="E58489B6">
      <w:start w:val="1"/>
      <w:numFmt w:val="decimal"/>
      <w:lvlText w:val="%7."/>
      <w:lvlJc w:val="left"/>
      <w:pPr>
        <w:ind w:left="3722" w:hanging="420"/>
        <w:jc w:val="both"/>
      </w:pPr>
    </w:lvl>
    <w:lvl w:ilvl="7" w:tplc="6C4AD172">
      <w:start w:val="1"/>
      <w:numFmt w:val="lowerLetter"/>
      <w:lvlText w:val="%8)"/>
      <w:lvlJc w:val="left"/>
      <w:pPr>
        <w:ind w:left="4142" w:hanging="420"/>
        <w:jc w:val="both"/>
      </w:pPr>
    </w:lvl>
    <w:lvl w:ilvl="8" w:tplc="77769060">
      <w:start w:val="1"/>
      <w:numFmt w:val="lowerRoman"/>
      <w:lvlText w:val="%9."/>
      <w:lvlJc w:val="right"/>
      <w:pPr>
        <w:ind w:left="4562" w:hanging="420"/>
        <w:jc w:val="both"/>
      </w:pPr>
    </w:lvl>
  </w:abstractNum>
  <w:abstractNum w:abstractNumId="1" w15:restartNumberingAfterBreak="0">
    <w:nsid w:val="724929E0"/>
    <w:multiLevelType w:val="hybridMultilevel"/>
    <w:tmpl w:val="669E5244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1C"/>
    <w:rsid w:val="0032736E"/>
    <w:rsid w:val="006C5A53"/>
    <w:rsid w:val="009E18EF"/>
    <w:rsid w:val="00BC0964"/>
    <w:rsid w:val="00DF631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C00C6C-BF88-4A68-9646-61EF9F2F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  <w:rPr>
      <w:sz w:val="21"/>
      <w:szCs w:val="21"/>
    </w:rPr>
  </w:style>
  <w:style w:type="paragraph" w:styleId="3">
    <w:name w:val="heading 3"/>
    <w:uiPriority w:val="9"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  <w:rPr>
      <w:sz w:val="21"/>
      <w:szCs w:val="21"/>
    </w:r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basedOn w:val="a0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pPr>
      <w:ind w:left="850"/>
      <w:jc w:val="both"/>
    </w:pPr>
    <w:rPr>
      <w:sz w:val="21"/>
      <w:szCs w:val="21"/>
    </w:r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  <w:rPr>
      <w:sz w:val="21"/>
      <w:szCs w:val="21"/>
    </w:rPr>
  </w:style>
  <w:style w:type="paragraph" w:styleId="20">
    <w:name w:val="toc 2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30">
    <w:name w:val="toc 3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40">
    <w:name w:val="toc 4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50">
    <w:name w:val="toc 5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60">
    <w:name w:val="toc 6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70">
    <w:name w:val="toc 7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80">
    <w:name w:val="toc 8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90">
    <w:name w:val="toc 9"/>
    <w:uiPriority w:val="36"/>
    <w:unhideWhenUsed/>
    <w:qFormat/>
    <w:pPr>
      <w:ind w:left="3400"/>
      <w:jc w:val="both"/>
    </w:pPr>
    <w:rPr>
      <w:sz w:val="21"/>
      <w:szCs w:val="21"/>
    </w:rPr>
  </w:style>
  <w:style w:type="paragraph" w:styleId="af0">
    <w:name w:val="Balloon Text"/>
    <w:basedOn w:val="a"/>
    <w:link w:val="Char"/>
    <w:unhideWhenUsed/>
    <w:qFormat/>
    <w:rPr>
      <w:sz w:val="18"/>
      <w:szCs w:val="18"/>
    </w:rPr>
  </w:style>
  <w:style w:type="paragraph" w:styleId="af1">
    <w:name w:val="footer"/>
    <w:basedOn w:val="a"/>
    <w:link w:val="Char0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f2">
    <w:name w:val="header"/>
    <w:basedOn w:val="a"/>
    <w:link w:val="Char1"/>
    <w:unhideWhenUsed/>
    <w:qFormat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f3">
    <w:name w:val="Normal (Web)"/>
    <w:basedOn w:val="a"/>
    <w:unhideWhenUsed/>
    <w:qFormat/>
    <w:rPr>
      <w:rFonts w:ascii="宋体" w:eastAsia="宋体" w:hAnsi="宋体"/>
      <w:sz w:val="24"/>
      <w:szCs w:val="24"/>
    </w:rPr>
  </w:style>
  <w:style w:type="character" w:styleId="af4">
    <w:name w:val="FollowedHyperlink"/>
    <w:basedOn w:val="a0"/>
    <w:unhideWhenUsed/>
    <w:rPr>
      <w:color w:val="954F72" w:themeColor="followedHyperlink"/>
      <w:w w:val="100"/>
      <w:sz w:val="20"/>
      <w:szCs w:val="20"/>
      <w:u w:val="single"/>
      <w:shd w:val="clear" w:color="auto" w:fill="auto"/>
    </w:rPr>
  </w:style>
  <w:style w:type="character" w:styleId="af5">
    <w:name w:val="Hyperlink"/>
    <w:basedOn w:val="a0"/>
    <w:unhideWhenUsed/>
    <w:qFormat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11">
    <w:name w:val="未处理的提及1"/>
    <w:basedOn w:val="a0"/>
    <w:unhideWhenUsed/>
    <w:qFormat/>
    <w:rPr>
      <w:color w:val="605E5C"/>
      <w:w w:val="100"/>
      <w:sz w:val="20"/>
      <w:szCs w:val="20"/>
      <w:shd w:val="clear" w:color="000000" w:fill="E1DFDD"/>
    </w:rPr>
  </w:style>
  <w:style w:type="character" w:customStyle="1" w:styleId="Char1">
    <w:name w:val="页眉 Char"/>
    <w:basedOn w:val="a0"/>
    <w:link w:val="af2"/>
    <w:qFormat/>
    <w:rPr>
      <w:w w:val="100"/>
      <w:sz w:val="18"/>
      <w:szCs w:val="18"/>
      <w:shd w:val="clear" w:color="auto" w:fill="auto"/>
    </w:rPr>
  </w:style>
  <w:style w:type="character" w:customStyle="1" w:styleId="Char0">
    <w:name w:val="页脚 Char"/>
    <w:basedOn w:val="a0"/>
    <w:link w:val="af1"/>
    <w:qFormat/>
    <w:rPr>
      <w:w w:val="100"/>
      <w:sz w:val="18"/>
      <w:szCs w:val="18"/>
      <w:shd w:val="clear" w:color="auto" w:fill="auto"/>
    </w:rPr>
  </w:style>
  <w:style w:type="character" w:customStyle="1" w:styleId="Char">
    <w:name w:val="批注框文本 Char"/>
    <w:basedOn w:val="a0"/>
    <w:link w:val="af0"/>
    <w:semiHidden/>
    <w:qFormat/>
    <w:rPr>
      <w:w w:val="100"/>
      <w:sz w:val="18"/>
      <w:szCs w:val="18"/>
      <w:shd w:val="clear" w:color="auto" w:fill="auto"/>
    </w:rPr>
  </w:style>
  <w:style w:type="paragraph" w:customStyle="1" w:styleId="12">
    <w:name w:val="列出段落1"/>
    <w:basedOn w:val="a"/>
    <w:qFormat/>
    <w:pPr>
      <w:ind w:firstLine="420"/>
    </w:pPr>
    <w:rPr>
      <w:sz w:val="20"/>
      <w:szCs w:val="20"/>
    </w:rPr>
  </w:style>
  <w:style w:type="paragraph" w:customStyle="1" w:styleId="21">
    <w:name w:val="列出段落2"/>
    <w:basedOn w:val="a"/>
    <w:qFormat/>
    <w:pPr>
      <w:ind w:firstLine="42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841</Characters>
  <Application>Microsoft Office Word</Application>
  <DocSecurity>0</DocSecurity>
  <Lines>7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China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674376056@qq.com</dc:creator>
  <cp:lastModifiedBy>HTZY</cp:lastModifiedBy>
  <cp:revision>3</cp:revision>
  <dcterms:created xsi:type="dcterms:W3CDTF">2019-06-19T08:54:00Z</dcterms:created>
  <dcterms:modified xsi:type="dcterms:W3CDTF">2019-07-01T05:55:00Z</dcterms:modified>
</cp:coreProperties>
</file>