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both"/>
        <w:rPr>
          <w:rFonts w:hint="eastAsia" w:ascii="方正小标宋简体" w:hAnsi="宋体" w:eastAsia="方正小标宋简体"/>
          <w:b w:val="0"/>
          <w:bCs/>
          <w:sz w:val="28"/>
          <w:szCs w:val="28"/>
          <w:lang w:eastAsia="zh-CN"/>
        </w:rPr>
      </w:pPr>
      <w:r>
        <w:rPr>
          <w:rFonts w:hint="eastAsia" w:ascii="方正小标宋简体" w:hAnsi="宋体" w:eastAsia="方正小标宋简体"/>
          <w:b w:val="0"/>
          <w:bCs/>
          <w:sz w:val="28"/>
          <w:szCs w:val="28"/>
          <w:lang w:eastAsia="zh-CN"/>
        </w:rPr>
        <w:t>附件</w:t>
      </w:r>
      <w:r>
        <w:rPr>
          <w:rFonts w:hint="eastAsia" w:ascii="方正小标宋简体" w:hAnsi="宋体" w:eastAsia="方正小标宋简体"/>
          <w:b w:val="0"/>
          <w:bCs/>
          <w:sz w:val="28"/>
          <w:szCs w:val="28"/>
          <w:lang w:val="en-US" w:eastAsia="zh-CN"/>
        </w:rPr>
        <w:t>1</w:t>
      </w:r>
      <w:r>
        <w:rPr>
          <w:rFonts w:hint="eastAsia" w:ascii="方正小标宋简体" w:hAnsi="宋体" w:eastAsia="方正小标宋简体"/>
          <w:b w:val="0"/>
          <w:bCs/>
          <w:sz w:val="28"/>
          <w:szCs w:val="28"/>
          <w:lang w:eastAsia="zh-CN"/>
        </w:rPr>
        <w:t>：</w:t>
      </w:r>
      <w:bookmarkStart w:id="0" w:name="_GoBack"/>
      <w:bookmarkEnd w:id="0"/>
    </w:p>
    <w:p>
      <w:pPr>
        <w:adjustRightInd w:val="0"/>
        <w:snapToGrid w:val="0"/>
        <w:spacing w:line="64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北京市通州区扶持大中型水库</w:t>
      </w:r>
    </w:p>
    <w:p>
      <w:pPr>
        <w:adjustRightInd w:val="0"/>
        <w:snapToGrid w:val="0"/>
        <w:spacing w:line="640" w:lineRule="exact"/>
        <w:jc w:val="center"/>
        <w:rPr>
          <w:rFonts w:hint="default" w:ascii="方正小标宋简体" w:hAnsi="宋体" w:eastAsia="方正小标宋简体"/>
          <w:b/>
          <w:sz w:val="44"/>
          <w:szCs w:val="44"/>
          <w:lang w:val="en-US" w:eastAsia="zh-CN"/>
        </w:rPr>
      </w:pPr>
      <w:r>
        <w:rPr>
          <w:rFonts w:hint="eastAsia" w:ascii="方正小标宋简体" w:hAnsi="宋体" w:eastAsia="方正小标宋简体"/>
          <w:b/>
          <w:sz w:val="44"/>
          <w:szCs w:val="44"/>
        </w:rPr>
        <w:t>农转非移民工作实施细则</w:t>
      </w:r>
      <w:r>
        <w:rPr>
          <w:rFonts w:hint="eastAsia" w:ascii="方正小标宋简体" w:hAnsi="宋体" w:eastAsia="方正小标宋简体"/>
          <w:b/>
          <w:sz w:val="44"/>
          <w:szCs w:val="44"/>
          <w:lang w:val="en-US" w:eastAsia="zh-CN"/>
        </w:rPr>
        <w:t>(征求意见稿)</w:t>
      </w:r>
    </w:p>
    <w:p>
      <w:pPr>
        <w:tabs>
          <w:tab w:val="left" w:pos="6300"/>
        </w:tabs>
        <w:spacing w:line="600" w:lineRule="exact"/>
        <w:jc w:val="center"/>
        <w:outlineLvl w:val="0"/>
        <w:rPr>
          <w:rFonts w:ascii="仿宋_GB2312" w:hAnsi="宋体" w:eastAsia="仿宋_GB2312"/>
          <w:b/>
          <w:color w:val="000000"/>
          <w:sz w:val="32"/>
          <w:szCs w:val="32"/>
        </w:rPr>
      </w:pPr>
    </w:p>
    <w:p>
      <w:pPr>
        <w:adjustRightInd w:val="0"/>
        <w:snapToGrid w:val="0"/>
        <w:spacing w:line="640" w:lineRule="exact"/>
        <w:ind w:firstLine="640" w:firstLineChars="200"/>
        <w:rPr>
          <w:rFonts w:ascii="黑体" w:hAnsi="黑体" w:eastAsia="黑体"/>
          <w:sz w:val="32"/>
          <w:szCs w:val="32"/>
        </w:rPr>
      </w:pPr>
      <w:r>
        <w:rPr>
          <w:rFonts w:hint="eastAsia" w:ascii="黑体" w:hAnsi="黑体" w:eastAsia="黑体"/>
          <w:sz w:val="32"/>
          <w:szCs w:val="32"/>
        </w:rPr>
        <w:t>第一章   总则</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第一条</w:t>
      </w:r>
      <w:r>
        <w:rPr>
          <w:rFonts w:hint="eastAsia" w:ascii="仿宋_GB2312" w:eastAsia="仿宋_GB2312"/>
          <w:spacing w:val="-4"/>
          <w:sz w:val="32"/>
          <w:szCs w:val="32"/>
        </w:rPr>
        <w:t xml:space="preserve">  根据</w:t>
      </w:r>
      <w:r>
        <w:rPr>
          <w:rFonts w:hint="eastAsia" w:ascii="仿宋_GB2312" w:eastAsia="仿宋_GB2312"/>
          <w:spacing w:val="-4"/>
          <w:sz w:val="32"/>
          <w:szCs w:val="32"/>
          <w:lang w:eastAsia="zh-CN"/>
        </w:rPr>
        <w:t>《</w:t>
      </w:r>
      <w:r>
        <w:rPr>
          <w:rFonts w:hint="eastAsia" w:ascii="仿宋_GB2312" w:eastAsia="仿宋_GB2312"/>
          <w:spacing w:val="-4"/>
          <w:sz w:val="32"/>
          <w:szCs w:val="32"/>
        </w:rPr>
        <w:t>北京市水务局</w:t>
      </w:r>
      <w:r>
        <w:rPr>
          <w:rFonts w:hint="eastAsia" w:ascii="仿宋_GB2312" w:eastAsia="仿宋_GB2312"/>
          <w:spacing w:val="-4"/>
          <w:sz w:val="32"/>
          <w:szCs w:val="32"/>
          <w:lang w:eastAsia="zh-CN"/>
        </w:rPr>
        <w:t>、</w:t>
      </w:r>
      <w:r>
        <w:rPr>
          <w:rFonts w:hint="eastAsia" w:ascii="仿宋_GB2312" w:eastAsia="仿宋_GB2312"/>
          <w:spacing w:val="-4"/>
          <w:sz w:val="32"/>
          <w:szCs w:val="32"/>
        </w:rPr>
        <w:t>北京市发展和改革委员会</w:t>
      </w:r>
      <w:r>
        <w:rPr>
          <w:rFonts w:hint="eastAsia" w:ascii="仿宋_GB2312" w:eastAsia="仿宋_GB2312"/>
          <w:spacing w:val="-4"/>
          <w:sz w:val="32"/>
          <w:szCs w:val="32"/>
          <w:lang w:val="en-US" w:eastAsia="zh-CN"/>
        </w:rPr>
        <w:t>、</w:t>
      </w:r>
      <w:r>
        <w:rPr>
          <w:rFonts w:hint="eastAsia" w:ascii="仿宋_GB2312" w:eastAsia="仿宋_GB2312"/>
          <w:spacing w:val="-4"/>
          <w:sz w:val="32"/>
          <w:szCs w:val="32"/>
        </w:rPr>
        <w:t>北京市财政局关于印发</w:t>
      </w:r>
      <w:r>
        <w:rPr>
          <w:rFonts w:hint="eastAsia" w:ascii="仿宋_GB2312" w:eastAsia="仿宋_GB2312"/>
          <w:spacing w:val="-4"/>
          <w:sz w:val="32"/>
          <w:szCs w:val="32"/>
          <w:lang w:val="en-US" w:eastAsia="zh-CN"/>
        </w:rPr>
        <w:t>&lt;</w:t>
      </w:r>
      <w:r>
        <w:rPr>
          <w:rFonts w:hint="eastAsia" w:ascii="仿宋_GB2312" w:eastAsia="仿宋_GB2312"/>
          <w:spacing w:val="-4"/>
          <w:sz w:val="32"/>
          <w:szCs w:val="32"/>
        </w:rPr>
        <w:t>北京市扶持大中型水库农转非移民的意见</w:t>
      </w:r>
      <w:r>
        <w:rPr>
          <w:rFonts w:hint="eastAsia" w:ascii="仿宋_GB2312" w:eastAsia="仿宋_GB2312"/>
          <w:spacing w:val="-4"/>
          <w:sz w:val="32"/>
          <w:szCs w:val="32"/>
          <w:lang w:val="en-US" w:eastAsia="zh-CN"/>
        </w:rPr>
        <w:t>&gt;</w:t>
      </w:r>
      <w:r>
        <w:rPr>
          <w:rFonts w:hint="eastAsia" w:ascii="仿宋_GB2312" w:eastAsia="仿宋_GB2312"/>
          <w:spacing w:val="-4"/>
          <w:sz w:val="32"/>
          <w:szCs w:val="32"/>
          <w:lang w:eastAsia="zh-CN"/>
        </w:rPr>
        <w:t>的通知》</w:t>
      </w:r>
      <w:r>
        <w:rPr>
          <w:rFonts w:hint="eastAsia" w:ascii="仿宋_GB2312" w:eastAsia="仿宋_GB2312"/>
          <w:spacing w:val="-4"/>
          <w:sz w:val="32"/>
          <w:szCs w:val="32"/>
        </w:rPr>
        <w:t>（京水务计〔20</w:t>
      </w:r>
      <w:r>
        <w:rPr>
          <w:rFonts w:hint="eastAsia" w:ascii="仿宋_GB2312" w:eastAsia="仿宋_GB2312"/>
          <w:spacing w:val="-4"/>
          <w:sz w:val="32"/>
          <w:szCs w:val="32"/>
          <w:lang w:val="en-US" w:eastAsia="zh-CN"/>
        </w:rPr>
        <w:t>23</w:t>
      </w:r>
      <w:r>
        <w:rPr>
          <w:rFonts w:hint="eastAsia" w:ascii="仿宋_GB2312" w:eastAsia="仿宋_GB2312"/>
          <w:spacing w:val="-4"/>
          <w:sz w:val="32"/>
          <w:szCs w:val="32"/>
        </w:rPr>
        <w:t>〕</w:t>
      </w:r>
      <w:r>
        <w:rPr>
          <w:rFonts w:hint="eastAsia" w:ascii="仿宋_GB2312" w:eastAsia="仿宋_GB2312"/>
          <w:spacing w:val="-4"/>
          <w:sz w:val="32"/>
          <w:szCs w:val="32"/>
          <w:lang w:val="en-US" w:eastAsia="zh-CN"/>
        </w:rPr>
        <w:t>2</w:t>
      </w:r>
      <w:r>
        <w:rPr>
          <w:rFonts w:hint="eastAsia" w:ascii="仿宋_GB2312" w:eastAsia="仿宋_GB2312"/>
          <w:spacing w:val="-4"/>
          <w:sz w:val="32"/>
          <w:szCs w:val="32"/>
        </w:rPr>
        <w:t>号）精神，为做好我区水库农转非移民</w:t>
      </w:r>
      <w:r>
        <w:rPr>
          <w:rFonts w:hint="eastAsia" w:ascii="仿宋_GB2312" w:eastAsia="仿宋_GB2312"/>
          <w:spacing w:val="-4"/>
          <w:sz w:val="32"/>
          <w:szCs w:val="32"/>
          <w:lang w:eastAsia="zh-CN"/>
        </w:rPr>
        <w:t>补贴</w:t>
      </w:r>
      <w:r>
        <w:rPr>
          <w:rFonts w:hint="eastAsia" w:ascii="仿宋_GB2312" w:eastAsia="仿宋_GB2312"/>
          <w:spacing w:val="-4"/>
          <w:sz w:val="32"/>
          <w:szCs w:val="32"/>
        </w:rPr>
        <w:t>工作，结合我区农转非移民扶持政策实施的实际情况，特制定本实施细则。</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 xml:space="preserve">第二条 </w:t>
      </w:r>
      <w:r>
        <w:rPr>
          <w:rFonts w:hint="eastAsia" w:ascii="仿宋_GB2312" w:eastAsia="仿宋_GB2312"/>
          <w:spacing w:val="-4"/>
          <w:sz w:val="32"/>
          <w:szCs w:val="32"/>
        </w:rPr>
        <w:t xml:space="preserve"> 本细则适用于全区农转非移民扶持工作。</w:t>
      </w:r>
    </w:p>
    <w:p>
      <w:pPr>
        <w:adjustRightInd w:val="0"/>
        <w:snapToGrid w:val="0"/>
        <w:spacing w:line="640" w:lineRule="exact"/>
        <w:ind w:firstLine="624" w:firstLineChars="200"/>
        <w:rPr>
          <w:rFonts w:hint="eastAsia" w:ascii="仿宋_GB2312" w:eastAsia="仿宋_GB2312"/>
          <w:spacing w:val="-4"/>
          <w:sz w:val="32"/>
          <w:szCs w:val="32"/>
          <w:lang w:val="en-US" w:eastAsia="zh-CN"/>
        </w:rPr>
      </w:pPr>
      <w:r>
        <w:rPr>
          <w:rFonts w:hint="eastAsia" w:ascii="仿宋_GB2312" w:eastAsia="仿宋_GB2312"/>
          <w:b/>
          <w:spacing w:val="-4"/>
          <w:sz w:val="32"/>
          <w:szCs w:val="32"/>
        </w:rPr>
        <w:t>第三条</w:t>
      </w:r>
      <w:r>
        <w:rPr>
          <w:rFonts w:hint="eastAsia" w:ascii="仿宋_GB2312" w:eastAsia="仿宋_GB2312"/>
          <w:spacing w:val="-4"/>
          <w:sz w:val="32"/>
          <w:szCs w:val="32"/>
        </w:rPr>
        <w:t xml:space="preserve">  </w:t>
      </w:r>
      <w:r>
        <w:rPr>
          <w:rFonts w:hint="eastAsia" w:ascii="仿宋_GB2312" w:eastAsia="仿宋_GB2312"/>
          <w:spacing w:val="-4"/>
          <w:sz w:val="32"/>
          <w:szCs w:val="32"/>
          <w:lang w:eastAsia="zh-CN"/>
        </w:rPr>
        <w:t>坚持以人民为中心，维护首都社会和谐稳定，促进增收致富，不断改善农转非移民的生活条件。</w:t>
      </w:r>
    </w:p>
    <w:p>
      <w:pPr>
        <w:tabs>
          <w:tab w:val="left" w:pos="6300"/>
        </w:tabs>
        <w:spacing w:line="640" w:lineRule="exact"/>
        <w:outlineLvl w:val="0"/>
        <w:rPr>
          <w:rFonts w:ascii="黑体" w:hAnsi="黑体" w:eastAsia="黑体"/>
          <w:color w:val="000000"/>
          <w:sz w:val="32"/>
          <w:szCs w:val="32"/>
        </w:rPr>
      </w:pPr>
      <w:r>
        <w:rPr>
          <w:rFonts w:hint="eastAsia" w:ascii="黑体" w:hAnsi="黑体" w:eastAsia="黑体"/>
          <w:color w:val="000000"/>
          <w:sz w:val="32"/>
          <w:szCs w:val="32"/>
        </w:rPr>
        <w:t xml:space="preserve">    第二章  </w:t>
      </w:r>
      <w:r>
        <w:rPr>
          <w:rFonts w:hint="eastAsia" w:ascii="黑体" w:hAnsi="黑体" w:eastAsia="黑体"/>
          <w:color w:val="000000"/>
          <w:sz w:val="32"/>
          <w:szCs w:val="32"/>
          <w:lang w:eastAsia="zh-CN"/>
        </w:rPr>
        <w:t>补贴发放</w:t>
      </w:r>
      <w:r>
        <w:rPr>
          <w:rFonts w:hint="eastAsia" w:ascii="黑体" w:hAnsi="黑体" w:eastAsia="黑体"/>
          <w:color w:val="000000"/>
          <w:sz w:val="32"/>
          <w:szCs w:val="32"/>
        </w:rPr>
        <w:t>范围及标准</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第四条</w:t>
      </w:r>
      <w:r>
        <w:rPr>
          <w:rFonts w:hint="eastAsia" w:ascii="仿宋_GB2312" w:eastAsia="仿宋_GB2312"/>
          <w:spacing w:val="-4"/>
          <w:sz w:val="32"/>
          <w:szCs w:val="32"/>
        </w:rPr>
        <w:t xml:space="preserve">  因修建大中型水库占地搬迁的水库移民及其后代中，具有本市非农业户口（截至2012年12月31日）且无固定职业的人员。</w:t>
      </w:r>
    </w:p>
    <w:p>
      <w:pPr>
        <w:adjustRightInd w:val="0"/>
        <w:snapToGrid w:val="0"/>
        <w:spacing w:line="640" w:lineRule="exact"/>
        <w:ind w:firstLine="624" w:firstLineChars="200"/>
        <w:rPr>
          <w:rFonts w:hint="eastAsia" w:ascii="仿宋_GB2312" w:eastAsia="仿宋_GB2312"/>
          <w:spacing w:val="-4"/>
          <w:sz w:val="32"/>
          <w:szCs w:val="32"/>
        </w:rPr>
      </w:pPr>
      <w:r>
        <w:rPr>
          <w:rFonts w:hint="eastAsia" w:ascii="仿宋_GB2312" w:eastAsia="仿宋_GB2312"/>
          <w:b/>
          <w:spacing w:val="-4"/>
          <w:sz w:val="32"/>
          <w:szCs w:val="32"/>
        </w:rPr>
        <w:t>第五条</w:t>
      </w:r>
      <w:r>
        <w:rPr>
          <w:rFonts w:hint="eastAsia" w:ascii="仿宋_GB2312" w:eastAsia="仿宋_GB2312"/>
          <w:spacing w:val="-4"/>
          <w:sz w:val="32"/>
          <w:szCs w:val="32"/>
        </w:rPr>
        <w:t xml:space="preserve">  按照每人每年560元的标准，自20</w:t>
      </w:r>
      <w:r>
        <w:rPr>
          <w:rFonts w:hint="eastAsia" w:ascii="仿宋_GB2312" w:eastAsia="仿宋_GB2312"/>
          <w:spacing w:val="-4"/>
          <w:sz w:val="32"/>
          <w:szCs w:val="32"/>
          <w:lang w:val="en-US" w:eastAsia="zh-CN"/>
        </w:rPr>
        <w:t>23</w:t>
      </w:r>
      <w:r>
        <w:rPr>
          <w:rFonts w:hint="eastAsia" w:ascii="仿宋_GB2312" w:eastAsia="仿宋_GB2312"/>
          <w:spacing w:val="-4"/>
          <w:sz w:val="32"/>
          <w:szCs w:val="32"/>
        </w:rPr>
        <w:t>年起</w:t>
      </w:r>
      <w:r>
        <w:rPr>
          <w:rFonts w:hint="eastAsia" w:ascii="仿宋_GB2312" w:eastAsia="仿宋_GB2312"/>
          <w:spacing w:val="-4"/>
          <w:sz w:val="32"/>
          <w:szCs w:val="32"/>
          <w:lang w:eastAsia="zh-CN"/>
        </w:rPr>
        <w:t>继续</w:t>
      </w:r>
      <w:r>
        <w:rPr>
          <w:rFonts w:hint="eastAsia" w:ascii="仿宋_GB2312" w:eastAsia="仿宋_GB2312"/>
          <w:spacing w:val="-4"/>
          <w:sz w:val="32"/>
          <w:szCs w:val="32"/>
        </w:rPr>
        <w:t>对农转非移民中无固定职业人员进行补贴，资金拨付到通州区后统一使用，期限暂定</w:t>
      </w:r>
      <w:r>
        <w:rPr>
          <w:rFonts w:hint="eastAsia" w:ascii="仿宋_GB2312" w:eastAsia="仿宋_GB2312"/>
          <w:spacing w:val="-4"/>
          <w:sz w:val="32"/>
          <w:szCs w:val="32"/>
          <w:lang w:val="en-US" w:eastAsia="zh-CN"/>
        </w:rPr>
        <w:t>5年，至2027年</w:t>
      </w:r>
      <w:r>
        <w:rPr>
          <w:rFonts w:hint="eastAsia" w:ascii="仿宋_GB2312" w:eastAsia="仿宋_GB2312"/>
          <w:spacing w:val="-4"/>
          <w:sz w:val="32"/>
          <w:szCs w:val="32"/>
        </w:rPr>
        <w:t>。</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第六条</w:t>
      </w:r>
      <w:r>
        <w:rPr>
          <w:rFonts w:hint="eastAsia" w:ascii="仿宋_GB2312" w:eastAsia="仿宋_GB2312"/>
          <w:spacing w:val="-4"/>
          <w:sz w:val="32"/>
          <w:szCs w:val="32"/>
        </w:rPr>
        <w:t xml:space="preserve">  将符合条件的农转非移民纳入社会救助保障范围：一是对符合城市低保条件的农转非移民，各乡镇政府和有关部门要及时</w:t>
      </w:r>
      <w:r>
        <w:rPr>
          <w:rFonts w:hint="eastAsia" w:ascii="仿宋_GB2312" w:eastAsia="仿宋_GB2312"/>
          <w:spacing w:val="-4"/>
          <w:sz w:val="32"/>
          <w:szCs w:val="32"/>
          <w:lang w:eastAsia="zh-CN"/>
        </w:rPr>
        <w:t>将其</w:t>
      </w:r>
      <w:r>
        <w:rPr>
          <w:rFonts w:hint="eastAsia" w:ascii="仿宋_GB2312" w:eastAsia="仿宋_GB2312"/>
          <w:spacing w:val="-4"/>
          <w:sz w:val="32"/>
          <w:szCs w:val="32"/>
        </w:rPr>
        <w:t>纳入城市低保范围，切实做到应保尽保；二是对符合城市低收入家庭认定条件的农转非移民，各乡镇政府和相关部门要认真落实相关救助政策；三是对有特殊困难的农转非移民家庭，符合本区临时救助条件的，各乡镇政府和相关部门要及时</w:t>
      </w:r>
      <w:r>
        <w:rPr>
          <w:rFonts w:hint="eastAsia" w:ascii="仿宋_GB2312" w:eastAsia="仿宋_GB2312"/>
          <w:spacing w:val="-4"/>
          <w:sz w:val="32"/>
          <w:szCs w:val="32"/>
          <w:lang w:eastAsia="zh-CN"/>
        </w:rPr>
        <w:t>将其</w:t>
      </w:r>
      <w:r>
        <w:rPr>
          <w:rFonts w:hint="eastAsia" w:ascii="仿宋_GB2312" w:eastAsia="仿宋_GB2312"/>
          <w:spacing w:val="-4"/>
          <w:sz w:val="32"/>
          <w:szCs w:val="32"/>
        </w:rPr>
        <w:t>纳入保障范围。</w:t>
      </w:r>
    </w:p>
    <w:p>
      <w:pPr>
        <w:adjustRightInd w:val="0"/>
        <w:snapToGrid w:val="0"/>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第七条</w:t>
      </w:r>
      <w:r>
        <w:rPr>
          <w:rFonts w:hint="eastAsia" w:ascii="仿宋_GB2312" w:eastAsia="仿宋_GB2312"/>
          <w:spacing w:val="-4"/>
          <w:sz w:val="32"/>
          <w:szCs w:val="32"/>
        </w:rPr>
        <w:t xml:space="preserve">  不能登记为</w:t>
      </w:r>
      <w:r>
        <w:rPr>
          <w:rFonts w:hint="eastAsia" w:ascii="仿宋_GB2312" w:eastAsia="仿宋_GB2312"/>
          <w:spacing w:val="-4"/>
          <w:sz w:val="32"/>
          <w:szCs w:val="32"/>
          <w:lang w:eastAsia="zh-CN"/>
        </w:rPr>
        <w:t>补</w:t>
      </w:r>
      <w:r>
        <w:rPr>
          <w:rFonts w:hint="eastAsia" w:ascii="仿宋_GB2312" w:eastAsia="仿宋_GB2312"/>
          <w:spacing w:val="-4"/>
          <w:sz w:val="32"/>
          <w:szCs w:val="32"/>
        </w:rPr>
        <w:t>贴人口的</w:t>
      </w:r>
      <w:r>
        <w:rPr>
          <w:rFonts w:hint="eastAsia" w:ascii="仿宋_GB2312" w:eastAsia="仿宋_GB2312"/>
          <w:spacing w:val="-4"/>
          <w:sz w:val="32"/>
          <w:szCs w:val="32"/>
          <w:lang w:eastAsia="zh-CN"/>
        </w:rPr>
        <w:t>非农业户口</w:t>
      </w:r>
      <w:r>
        <w:rPr>
          <w:rFonts w:hint="eastAsia" w:ascii="仿宋_GB2312" w:eastAsia="仿宋_GB2312"/>
          <w:spacing w:val="-4"/>
          <w:sz w:val="32"/>
          <w:szCs w:val="32"/>
        </w:rPr>
        <w:t>移民包括：行政、事业单位在编和离退休人员；在核定年度内，已由各类性质用人单位为其缴纳社会保险累计满12个月的人员；已享受国家600元大中型水库移民后期扶持资金的在校大中专学生；2013年1月1日以后，因出生、婚姻关系变化、外省市迁入、考入大中专院校转非、农转非等原因增加的人员；正在服刑人员；已领取社会养老金人员。</w:t>
      </w:r>
    </w:p>
    <w:p>
      <w:pPr>
        <w:adjustRightInd w:val="0"/>
        <w:snapToGrid w:val="0"/>
        <w:spacing w:line="640" w:lineRule="exact"/>
        <w:ind w:firstLine="624" w:firstLineChars="200"/>
        <w:rPr>
          <w:rFonts w:hint="eastAsia" w:ascii="仿宋_GB2312" w:eastAsia="仿宋_GB2312"/>
          <w:spacing w:val="-4"/>
          <w:sz w:val="32"/>
          <w:szCs w:val="32"/>
        </w:rPr>
      </w:pPr>
      <w:r>
        <w:rPr>
          <w:rFonts w:hint="eastAsia" w:ascii="仿宋_GB2312" w:eastAsia="仿宋_GB2312"/>
          <w:b/>
          <w:spacing w:val="-4"/>
          <w:sz w:val="32"/>
          <w:szCs w:val="32"/>
        </w:rPr>
        <w:t>第八条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对于市内跨区自主外迁移民人口核定登记工作，要坚持属地管理的原则，跨区自主外迁移民的身份证明，由移民在其现户籍所在地提出申报，统一汇总发函或派人到迁出地区级移民管理机构办理</w:t>
      </w:r>
      <w:r>
        <w:rPr>
          <w:rFonts w:hint="eastAsia" w:ascii="仿宋_GB2312" w:eastAsia="仿宋_GB2312"/>
          <w:spacing w:val="-4"/>
          <w:sz w:val="32"/>
          <w:szCs w:val="32"/>
          <w:lang w:eastAsia="zh-CN"/>
        </w:rPr>
        <w:t>移民身份核实工作</w:t>
      </w:r>
      <w:r>
        <w:rPr>
          <w:rFonts w:hint="eastAsia" w:ascii="仿宋_GB2312" w:eastAsia="仿宋_GB2312"/>
          <w:spacing w:val="-4"/>
          <w:sz w:val="32"/>
          <w:szCs w:val="32"/>
        </w:rPr>
        <w:t>。</w:t>
      </w:r>
    </w:p>
    <w:p>
      <w:pPr>
        <w:adjustRightInd w:val="0"/>
        <w:snapToGrid w:val="0"/>
        <w:spacing w:line="640" w:lineRule="exact"/>
        <w:rPr>
          <w:rFonts w:ascii="黑体" w:hAnsi="黑体" w:eastAsia="黑体"/>
          <w:color w:val="000000"/>
          <w:sz w:val="32"/>
          <w:szCs w:val="32"/>
        </w:rPr>
      </w:pPr>
      <w:r>
        <w:rPr>
          <w:rFonts w:hint="eastAsia" w:ascii="黑体" w:hAnsi="黑体" w:eastAsia="黑体"/>
          <w:color w:val="000000"/>
          <w:sz w:val="32"/>
          <w:szCs w:val="32"/>
        </w:rPr>
        <w:t xml:space="preserve">    第三章   核定登记程序</w:t>
      </w:r>
    </w:p>
    <w:p>
      <w:pPr>
        <w:spacing w:line="640" w:lineRule="exact"/>
        <w:ind w:firstLine="624" w:firstLineChars="200"/>
        <w:rPr>
          <w:rFonts w:ascii="仿宋_GB2312" w:eastAsia="仿宋_GB2312"/>
          <w:spacing w:val="-4"/>
          <w:sz w:val="32"/>
          <w:szCs w:val="32"/>
        </w:rPr>
      </w:pPr>
      <w:r>
        <w:rPr>
          <w:rFonts w:hint="eastAsia" w:ascii="仿宋_GB2312" w:eastAsia="仿宋_GB2312"/>
          <w:b/>
          <w:spacing w:val="-4"/>
          <w:sz w:val="32"/>
          <w:szCs w:val="32"/>
        </w:rPr>
        <w:t>第九条</w:t>
      </w:r>
      <w:r>
        <w:rPr>
          <w:rFonts w:hint="eastAsia" w:ascii="仿宋_GB2312" w:eastAsia="仿宋_GB2312"/>
          <w:spacing w:val="-4"/>
          <w:sz w:val="32"/>
          <w:szCs w:val="32"/>
        </w:rPr>
        <w:t xml:space="preserve">  本区享受农转非移民补贴人员按年度进行人口核定登记，每年度核定一次，具体时间以市统一部署为准。</w:t>
      </w:r>
    </w:p>
    <w:p>
      <w:pPr>
        <w:spacing w:line="640" w:lineRule="exact"/>
        <w:ind w:firstLine="645"/>
        <w:rPr>
          <w:rFonts w:hint="eastAsia" w:ascii="仿宋_GB2312" w:eastAsia="仿宋_GB2312"/>
          <w:spacing w:val="-4"/>
          <w:sz w:val="32"/>
          <w:szCs w:val="32"/>
          <w:lang w:eastAsia="zh-CN"/>
        </w:rPr>
      </w:pPr>
      <w:r>
        <w:rPr>
          <w:rFonts w:hint="eastAsia" w:ascii="仿宋_GB2312" w:eastAsia="仿宋_GB2312"/>
          <w:spacing w:val="-4"/>
          <w:sz w:val="32"/>
          <w:szCs w:val="32"/>
          <w:lang w:eastAsia="zh-CN"/>
        </w:rPr>
        <w:t>全区以移民安置乡镇为单位开展工作，自主搬迁乡镇（梨园镇、永顺镇、于家务乡）和各街道办事处的农转非移民由区河道事务中心移民办公室进行相关工作，各单位在</w:t>
      </w:r>
      <w:r>
        <w:rPr>
          <w:rFonts w:hint="eastAsia" w:ascii="仿宋_GB2312" w:eastAsia="仿宋_GB2312"/>
          <w:spacing w:val="-4"/>
          <w:sz w:val="32"/>
          <w:szCs w:val="32"/>
        </w:rPr>
        <w:t>完成登记工作后，</w:t>
      </w:r>
      <w:r>
        <w:rPr>
          <w:rFonts w:hint="eastAsia" w:ascii="仿宋_GB2312" w:eastAsia="仿宋_GB2312"/>
          <w:spacing w:val="-4"/>
          <w:sz w:val="32"/>
          <w:szCs w:val="32"/>
          <w:lang w:eastAsia="zh-CN"/>
        </w:rPr>
        <w:t>按时间要求进行汇总和上报，并</w:t>
      </w:r>
      <w:r>
        <w:rPr>
          <w:rFonts w:hint="eastAsia" w:ascii="仿宋_GB2312" w:eastAsia="仿宋_GB2312"/>
          <w:spacing w:val="-4"/>
          <w:sz w:val="32"/>
          <w:szCs w:val="32"/>
        </w:rPr>
        <w:t>将年度内享受补贴人员名单进行公示，公示期不少于7天。</w:t>
      </w:r>
      <w:r>
        <w:rPr>
          <w:rFonts w:hint="eastAsia" w:ascii="仿宋_GB2312" w:eastAsia="仿宋_GB2312"/>
          <w:spacing w:val="-4"/>
          <w:sz w:val="32"/>
          <w:szCs w:val="32"/>
          <w:lang w:eastAsia="zh-CN"/>
        </w:rPr>
        <w:t>全区在市里统一时间内完成资金发放工作，并做好档案材料整理工作。</w:t>
      </w:r>
    </w:p>
    <w:p>
      <w:pPr>
        <w:spacing w:line="640" w:lineRule="exact"/>
        <w:ind w:firstLine="645"/>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大中型水库无固定职业农转非水库移民登记时需提交：户口本、结婚证、出生证明、在校证明、社保缴费记录、申请补贴人员基本情况登记表及声明书等相关材料及复印件。其中结婚证、出生证明、在读证明等不涉及无需提供。</w:t>
      </w:r>
    </w:p>
    <w:p>
      <w:pPr>
        <w:spacing w:line="6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在规定</w:t>
      </w:r>
      <w:r>
        <w:rPr>
          <w:rFonts w:hint="eastAsia" w:ascii="仿宋_GB2312" w:eastAsia="仿宋_GB2312"/>
          <w:spacing w:val="-4"/>
          <w:sz w:val="32"/>
          <w:szCs w:val="32"/>
          <w:lang w:eastAsia="zh-CN"/>
        </w:rPr>
        <w:t>登记核定</w:t>
      </w:r>
      <w:r>
        <w:rPr>
          <w:rFonts w:hint="eastAsia" w:ascii="仿宋_GB2312" w:eastAsia="仿宋_GB2312"/>
          <w:spacing w:val="-4"/>
          <w:sz w:val="32"/>
          <w:szCs w:val="32"/>
        </w:rPr>
        <w:t>时间内</w:t>
      </w:r>
      <w:r>
        <w:rPr>
          <w:rFonts w:hint="eastAsia" w:ascii="仿宋_GB2312" w:eastAsia="仿宋_GB2312"/>
          <w:spacing w:val="-4"/>
          <w:sz w:val="32"/>
          <w:szCs w:val="32"/>
          <w:lang w:eastAsia="zh-CN"/>
        </w:rPr>
        <w:t>，农转非移民未按时登记和</w:t>
      </w:r>
      <w:r>
        <w:rPr>
          <w:rFonts w:hint="eastAsia" w:ascii="仿宋_GB2312" w:eastAsia="仿宋_GB2312"/>
          <w:spacing w:val="-4"/>
          <w:sz w:val="32"/>
          <w:szCs w:val="32"/>
        </w:rPr>
        <w:t>提交本人农转非移民登记资料的，视同放弃登记年度补贴资格。</w:t>
      </w:r>
    </w:p>
    <w:p>
      <w:pPr>
        <w:numPr>
          <w:ilvl w:val="0"/>
          <w:numId w:val="0"/>
        </w:numPr>
        <w:spacing w:line="640" w:lineRule="exact"/>
        <w:ind w:firstLine="624" w:firstLineChars="200"/>
        <w:outlineLvl w:val="1"/>
        <w:rPr>
          <w:rFonts w:hint="eastAsia" w:ascii="仿宋_GB2312" w:eastAsia="仿宋_GB2312"/>
          <w:spacing w:val="-4"/>
          <w:sz w:val="32"/>
          <w:szCs w:val="32"/>
          <w:lang w:eastAsia="zh-CN"/>
        </w:rPr>
      </w:pPr>
      <w:r>
        <w:rPr>
          <w:rFonts w:hint="eastAsia" w:ascii="仿宋_GB2312" w:eastAsia="仿宋_GB2312"/>
          <w:b/>
          <w:spacing w:val="-4"/>
          <w:sz w:val="32"/>
          <w:szCs w:val="32"/>
          <w:lang w:eastAsia="zh-CN"/>
        </w:rPr>
        <w:t>第十条</w:t>
      </w:r>
      <w:r>
        <w:rPr>
          <w:rFonts w:hint="eastAsia" w:ascii="仿宋_GB2312" w:eastAsia="仿宋_GB2312"/>
          <w:b/>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补贴发放形式</w:t>
      </w:r>
      <w:r>
        <w:rPr>
          <w:rFonts w:hint="eastAsia" w:ascii="仿宋_GB2312" w:eastAsia="仿宋_GB2312"/>
          <w:spacing w:val="-4"/>
          <w:sz w:val="32"/>
          <w:szCs w:val="32"/>
          <w:lang w:eastAsia="zh-CN"/>
        </w:rPr>
        <w:t>。大中型水库无固定职业农转非移民补贴采取资金直补到人的方式进行发放。</w:t>
      </w:r>
    </w:p>
    <w:p>
      <w:pPr>
        <w:numPr>
          <w:ilvl w:val="0"/>
          <w:numId w:val="0"/>
        </w:numPr>
        <w:spacing w:line="640" w:lineRule="exact"/>
        <w:ind w:firstLine="624" w:firstLineChars="200"/>
        <w:outlineLvl w:val="1"/>
        <w:rPr>
          <w:rFonts w:ascii="仿宋_GB2312" w:eastAsia="仿宋_GB2312"/>
          <w:spacing w:val="-4"/>
          <w:sz w:val="32"/>
          <w:szCs w:val="32"/>
        </w:rPr>
      </w:pPr>
      <w:r>
        <w:rPr>
          <w:rFonts w:hint="eastAsia" w:ascii="仿宋_GB2312" w:eastAsia="仿宋_GB2312"/>
          <w:b/>
          <w:spacing w:val="-4"/>
          <w:sz w:val="32"/>
          <w:szCs w:val="32"/>
        </w:rPr>
        <w:t>第十一条</w:t>
      </w:r>
      <w:r>
        <w:rPr>
          <w:rFonts w:hint="eastAsia" w:ascii="仿宋_GB2312" w:eastAsia="仿宋_GB2312"/>
          <w:spacing w:val="-4"/>
          <w:sz w:val="32"/>
          <w:szCs w:val="32"/>
        </w:rPr>
        <w:t xml:space="preserve">  加强痕迹管理。各</w:t>
      </w:r>
      <w:r>
        <w:rPr>
          <w:rFonts w:hint="eastAsia" w:ascii="仿宋_GB2312" w:eastAsia="仿宋_GB2312"/>
          <w:spacing w:val="-4"/>
          <w:sz w:val="32"/>
          <w:szCs w:val="32"/>
          <w:lang w:eastAsia="zh-CN"/>
        </w:rPr>
        <w:t>相关工作单位</w:t>
      </w:r>
      <w:r>
        <w:rPr>
          <w:rFonts w:hint="eastAsia" w:ascii="仿宋_GB2312" w:eastAsia="仿宋_GB2312"/>
          <w:spacing w:val="-4"/>
          <w:sz w:val="32"/>
          <w:szCs w:val="32"/>
        </w:rPr>
        <w:t>在人口核定登记、补贴发放过程中，</w:t>
      </w:r>
      <w:r>
        <w:rPr>
          <w:rFonts w:hint="eastAsia" w:ascii="仿宋_GB2312" w:eastAsia="仿宋_GB2312"/>
          <w:spacing w:val="-4"/>
          <w:sz w:val="32"/>
          <w:szCs w:val="32"/>
          <w:lang w:eastAsia="zh-CN"/>
        </w:rPr>
        <w:t>认真做好登记核定工作</w:t>
      </w:r>
      <w:r>
        <w:rPr>
          <w:rFonts w:hint="eastAsia" w:ascii="仿宋_GB2312" w:eastAsia="仿宋_GB2312"/>
          <w:spacing w:val="-4"/>
          <w:sz w:val="32"/>
          <w:szCs w:val="32"/>
        </w:rPr>
        <w:t>，并在</w:t>
      </w:r>
      <w:r>
        <w:rPr>
          <w:rFonts w:hint="eastAsia" w:ascii="仿宋_GB2312" w:eastAsia="仿宋_GB2312"/>
          <w:spacing w:val="-4"/>
          <w:sz w:val="32"/>
          <w:szCs w:val="32"/>
          <w:lang w:eastAsia="zh-CN"/>
        </w:rPr>
        <w:t>《</w:t>
      </w:r>
      <w:r>
        <w:rPr>
          <w:rFonts w:hint="eastAsia" w:ascii="仿宋_GB2312" w:eastAsia="仿宋_GB2312"/>
          <w:spacing w:val="-4"/>
          <w:sz w:val="32"/>
          <w:szCs w:val="32"/>
        </w:rPr>
        <w:t>申请补贴人员基本情况登记表及</w:t>
      </w:r>
      <w:r>
        <w:rPr>
          <w:rFonts w:hint="eastAsia" w:ascii="仿宋_GB2312" w:eastAsia="仿宋_GB2312"/>
          <w:spacing w:val="-4"/>
          <w:sz w:val="32"/>
          <w:szCs w:val="32"/>
          <w:lang w:eastAsia="zh-CN"/>
        </w:rPr>
        <w:t>声</w:t>
      </w:r>
      <w:r>
        <w:rPr>
          <w:rFonts w:hint="eastAsia" w:ascii="仿宋_GB2312" w:eastAsia="仿宋_GB2312"/>
          <w:spacing w:val="-4"/>
          <w:sz w:val="32"/>
          <w:szCs w:val="32"/>
        </w:rPr>
        <w:t>明书</w:t>
      </w:r>
      <w:r>
        <w:rPr>
          <w:rFonts w:hint="eastAsia" w:ascii="仿宋_GB2312" w:eastAsia="仿宋_GB2312"/>
          <w:spacing w:val="-4"/>
          <w:sz w:val="32"/>
          <w:szCs w:val="32"/>
          <w:lang w:eastAsia="zh-CN"/>
        </w:rPr>
        <w:t>》</w:t>
      </w:r>
      <w:r>
        <w:rPr>
          <w:rFonts w:hint="eastAsia" w:ascii="仿宋_GB2312" w:eastAsia="仿宋_GB2312"/>
          <w:spacing w:val="-4"/>
          <w:sz w:val="32"/>
          <w:szCs w:val="32"/>
        </w:rPr>
        <w:t>上签字。水库农转非移民工作全过程的材料，按要求及时归档。</w:t>
      </w:r>
    </w:p>
    <w:p>
      <w:pPr>
        <w:tabs>
          <w:tab w:val="left" w:pos="6300"/>
        </w:tabs>
        <w:spacing w:line="640" w:lineRule="exact"/>
        <w:outlineLvl w:val="0"/>
        <w:rPr>
          <w:rFonts w:ascii="黑体" w:hAnsi="黑体" w:eastAsia="黑体"/>
          <w:color w:val="000000"/>
          <w:sz w:val="32"/>
          <w:szCs w:val="32"/>
        </w:rPr>
      </w:pPr>
      <w:r>
        <w:rPr>
          <w:rFonts w:hint="eastAsia" w:ascii="黑体" w:hAnsi="黑体" w:eastAsia="黑体"/>
          <w:color w:val="000000"/>
          <w:sz w:val="32"/>
          <w:szCs w:val="32"/>
        </w:rPr>
        <w:t xml:space="preserve">    第四章   保障措施</w:t>
      </w:r>
    </w:p>
    <w:p>
      <w:pPr>
        <w:spacing w:line="640" w:lineRule="exact"/>
        <w:ind w:firstLine="640" w:firstLineChars="200"/>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第十二条 </w:t>
      </w:r>
      <w:r>
        <w:rPr>
          <w:rFonts w:hint="eastAsia" w:ascii="仿宋_GB2312" w:hAnsi="宋体" w:eastAsia="仿宋_GB2312"/>
          <w:color w:val="000000"/>
          <w:sz w:val="32"/>
          <w:szCs w:val="32"/>
        </w:rPr>
        <w:t xml:space="preserve"> 加强组织领导。北京市通州区水务局是水库农转非移民工作组织实施主体。</w:t>
      </w:r>
      <w:r>
        <w:rPr>
          <w:rFonts w:hint="eastAsia" w:ascii="仿宋_GB2312" w:hAnsi="宋体" w:eastAsia="仿宋_GB2312"/>
          <w:color w:val="000000"/>
          <w:sz w:val="32"/>
          <w:szCs w:val="32"/>
          <w:lang w:eastAsia="zh-CN"/>
        </w:rPr>
        <w:t>各移民安置</w:t>
      </w:r>
      <w:r>
        <w:rPr>
          <w:rFonts w:hint="eastAsia" w:ascii="仿宋_GB2312" w:hAnsi="宋体" w:eastAsia="仿宋_GB2312"/>
          <w:color w:val="000000"/>
          <w:sz w:val="32"/>
          <w:szCs w:val="32"/>
        </w:rPr>
        <w:t>乡镇政府按照农转非移民户籍属地管辖范围负责具体工作，并承担相应责任。</w:t>
      </w:r>
      <w:r>
        <w:rPr>
          <w:rFonts w:hint="eastAsia" w:ascii="仿宋_GB2312" w:hAnsi="宋体" w:eastAsia="仿宋_GB2312"/>
          <w:color w:val="000000"/>
          <w:sz w:val="32"/>
          <w:szCs w:val="32"/>
          <w:lang w:eastAsia="zh-CN"/>
        </w:rPr>
        <w:t>协调</w:t>
      </w:r>
      <w:r>
        <w:rPr>
          <w:rFonts w:hint="eastAsia" w:ascii="仿宋_GB2312" w:hAnsi="宋体" w:eastAsia="仿宋_GB2312"/>
          <w:color w:val="000000"/>
          <w:sz w:val="32"/>
          <w:szCs w:val="32"/>
        </w:rPr>
        <w:t>区审计、公安、信访、财政、人力社保、民政、发改委等有关部门</w:t>
      </w:r>
      <w:r>
        <w:rPr>
          <w:rFonts w:hint="eastAsia" w:ascii="仿宋_GB2312" w:hAnsi="宋体" w:eastAsia="仿宋_GB2312"/>
          <w:color w:val="000000"/>
          <w:sz w:val="32"/>
          <w:szCs w:val="32"/>
          <w:lang w:eastAsia="zh-CN"/>
        </w:rPr>
        <w:t>，切实做好大中型水库农转非移民扶持工作</w:t>
      </w:r>
      <w:r>
        <w:rPr>
          <w:rFonts w:hint="eastAsia" w:ascii="仿宋_GB2312" w:hAnsi="宋体" w:eastAsia="仿宋_GB2312"/>
          <w:color w:val="000000"/>
          <w:sz w:val="32"/>
          <w:szCs w:val="32"/>
        </w:rPr>
        <w:t>。</w:t>
      </w:r>
    </w:p>
    <w:p>
      <w:pPr>
        <w:spacing w:line="640" w:lineRule="exact"/>
        <w:ind w:firstLine="640" w:firstLineChars="200"/>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第十三条  </w:t>
      </w:r>
      <w:r>
        <w:rPr>
          <w:rFonts w:hint="eastAsia" w:ascii="仿宋_GB2312" w:hAnsi="宋体" w:eastAsia="仿宋_GB2312"/>
          <w:color w:val="000000"/>
          <w:sz w:val="32"/>
          <w:szCs w:val="32"/>
        </w:rPr>
        <w:t>维护社会稳定。各有关部门要做好政策宣传工作，坚持正确的舆论导向，认真排查各种不稳定因素，做好信访接待工作，把矛盾化解在萌芽状态。建立健全突发事件应急预案，及时了解新情况、确保社会稳定。</w:t>
      </w:r>
    </w:p>
    <w:p>
      <w:pPr>
        <w:spacing w:line="640" w:lineRule="exact"/>
        <w:ind w:firstLine="640" w:firstLineChars="200"/>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第十四条  </w:t>
      </w:r>
      <w:r>
        <w:rPr>
          <w:rFonts w:hint="eastAsia" w:ascii="仿宋_GB2312" w:hAnsi="宋体" w:eastAsia="仿宋_GB2312"/>
          <w:color w:val="000000"/>
          <w:sz w:val="32"/>
          <w:szCs w:val="32"/>
        </w:rPr>
        <w:t>保障资金安全。各有关部门要认真落实农转非移民扶持政策，严格资金管理，确保专款专用。对补贴资金使用中发现的问题，限期整改。对违反国家法律法规有关政策的，依法依纪严肃处理</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涉及犯罪的，移送司法机关依法追究有关责任人员的刑事责任。</w:t>
      </w:r>
    </w:p>
    <w:p>
      <w:pPr>
        <w:tabs>
          <w:tab w:val="left" w:pos="6300"/>
        </w:tabs>
        <w:spacing w:line="640" w:lineRule="exact"/>
        <w:outlineLvl w:val="0"/>
        <w:rPr>
          <w:rFonts w:ascii="黑体" w:hAnsi="黑体" w:eastAsia="黑体"/>
          <w:color w:val="000000"/>
          <w:sz w:val="32"/>
          <w:szCs w:val="32"/>
        </w:rPr>
      </w:pPr>
      <w:r>
        <w:rPr>
          <w:rFonts w:hint="eastAsia" w:ascii="黑体" w:hAnsi="黑体" w:eastAsia="黑体"/>
          <w:color w:val="000000"/>
          <w:sz w:val="32"/>
          <w:szCs w:val="32"/>
        </w:rPr>
        <w:t xml:space="preserve">    第五章   附则</w:t>
      </w:r>
    </w:p>
    <w:p>
      <w:pPr>
        <w:spacing w:line="640" w:lineRule="exact"/>
        <w:ind w:firstLine="640" w:firstLineChars="200"/>
        <w:outlineLvl w:val="1"/>
        <w:rPr>
          <w:rFonts w:hint="eastAsia" w:ascii="仿宋_GB2312" w:hAnsi="宋体" w:eastAsia="仿宋_GB2312"/>
          <w:color w:val="000000"/>
          <w:sz w:val="32"/>
          <w:szCs w:val="32"/>
        </w:rPr>
      </w:pPr>
      <w:r>
        <w:rPr>
          <w:rFonts w:hint="eastAsia" w:ascii="仿宋_GB2312" w:hAnsi="宋体" w:eastAsia="仿宋_GB2312"/>
          <w:b/>
          <w:color w:val="000000"/>
          <w:sz w:val="32"/>
          <w:szCs w:val="32"/>
        </w:rPr>
        <w:t xml:space="preserve">第十五条  </w:t>
      </w:r>
      <w:r>
        <w:rPr>
          <w:rFonts w:hint="eastAsia" w:ascii="仿宋_GB2312" w:hAnsi="宋体" w:eastAsia="仿宋_GB2312"/>
          <w:color w:val="000000"/>
          <w:sz w:val="32"/>
          <w:szCs w:val="32"/>
        </w:rPr>
        <w:t>本细则自20</w:t>
      </w:r>
      <w:r>
        <w:rPr>
          <w:rFonts w:hint="eastAsia" w:ascii="仿宋_GB2312" w:hAnsi="宋体" w:eastAsia="仿宋_GB2312"/>
          <w:color w:val="000000"/>
          <w:sz w:val="32"/>
          <w:szCs w:val="32"/>
          <w:lang w:val="en-US" w:eastAsia="zh-CN"/>
        </w:rPr>
        <w:t>23</w:t>
      </w:r>
      <w:r>
        <w:rPr>
          <w:rFonts w:hint="eastAsia" w:ascii="仿宋_GB2312" w:hAnsi="宋体" w:eastAsia="仿宋_GB2312"/>
          <w:color w:val="000000"/>
          <w:sz w:val="32"/>
          <w:szCs w:val="32"/>
        </w:rPr>
        <w:t>年1月1日起施行,由通州区水务局负责解释。《</w:t>
      </w:r>
      <w:r>
        <w:rPr>
          <w:rFonts w:hint="eastAsia" w:ascii="仿宋_GB2312" w:hAnsi="宋体" w:eastAsia="仿宋_GB2312"/>
          <w:color w:val="000000"/>
          <w:sz w:val="32"/>
          <w:szCs w:val="32"/>
          <w:lang w:eastAsia="zh-CN"/>
        </w:rPr>
        <w:t>北京市</w:t>
      </w:r>
      <w:r>
        <w:rPr>
          <w:rFonts w:hint="eastAsia" w:ascii="仿宋_GB2312" w:hAnsi="宋体" w:eastAsia="仿宋_GB2312"/>
          <w:color w:val="000000"/>
          <w:sz w:val="32"/>
          <w:szCs w:val="32"/>
        </w:rPr>
        <w:t>扶持大中型水库农转非移民</w:t>
      </w:r>
      <w:r>
        <w:rPr>
          <w:rFonts w:hint="eastAsia" w:ascii="仿宋_GB2312" w:hAnsi="宋体" w:eastAsia="仿宋_GB2312"/>
          <w:color w:val="000000"/>
          <w:sz w:val="32"/>
          <w:szCs w:val="32"/>
          <w:lang w:eastAsia="zh-CN"/>
        </w:rPr>
        <w:t>的意见</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京水务计</w:t>
      </w:r>
      <w:r>
        <w:rPr>
          <w:rFonts w:hint="eastAsia" w:ascii="仿宋_GB2312" w:eastAsia="仿宋_GB2312"/>
          <w:spacing w:val="-4"/>
          <w:sz w:val="32"/>
          <w:szCs w:val="32"/>
        </w:rPr>
        <w:t>〔201</w:t>
      </w:r>
      <w:r>
        <w:rPr>
          <w:rFonts w:hint="eastAsia" w:ascii="仿宋_GB2312" w:eastAsia="仿宋_GB2312"/>
          <w:spacing w:val="-4"/>
          <w:sz w:val="32"/>
          <w:szCs w:val="32"/>
          <w:lang w:val="en-US" w:eastAsia="zh-CN"/>
        </w:rPr>
        <w:t>8</w:t>
      </w:r>
      <w:r>
        <w:rPr>
          <w:rFonts w:hint="eastAsia" w:ascii="仿宋_GB2312" w:eastAsia="仿宋_GB2312"/>
          <w:spacing w:val="-4"/>
          <w:sz w:val="32"/>
          <w:szCs w:val="32"/>
        </w:rPr>
        <w:t>〕</w:t>
      </w:r>
      <w:r>
        <w:rPr>
          <w:rFonts w:hint="eastAsia" w:ascii="仿宋_GB2312" w:hAnsi="宋体" w:eastAsia="仿宋_GB2312"/>
          <w:color w:val="000000"/>
          <w:sz w:val="32"/>
          <w:szCs w:val="32"/>
          <w:lang w:val="en-US" w:eastAsia="zh-CN"/>
        </w:rPr>
        <w:t>9</w:t>
      </w:r>
      <w:r>
        <w:rPr>
          <w:rFonts w:hint="eastAsia" w:ascii="仿宋_GB2312" w:hAnsi="宋体" w:eastAsia="仿宋_GB2312"/>
          <w:color w:val="000000"/>
          <w:sz w:val="32"/>
          <w:szCs w:val="32"/>
        </w:rPr>
        <w:t>号）同时废止。</w:t>
      </w:r>
    </w:p>
    <w:p>
      <w:pPr>
        <w:spacing w:line="640" w:lineRule="exact"/>
        <w:outlineLvl w:val="1"/>
        <w:rPr>
          <w:rFonts w:hint="eastAsia" w:ascii="仿宋_GB2312" w:hAnsi="宋体" w:eastAsia="仿宋_GB2312"/>
          <w:color w:val="000000"/>
          <w:sz w:val="32"/>
          <w:szCs w:val="32"/>
        </w:rPr>
      </w:pPr>
    </w:p>
    <w:p>
      <w:pPr>
        <w:spacing w:line="580" w:lineRule="exact"/>
        <w:ind w:right="-153" w:rightChars="-73" w:firstLine="640"/>
        <w:rPr>
          <w:rFonts w:ascii="仿宋_GB2312" w:hAnsi="宋体" w:eastAsia="仿宋_GB2312"/>
          <w:color w:val="000000"/>
          <w:sz w:val="32"/>
          <w:szCs w:val="32"/>
        </w:rPr>
      </w:pPr>
      <w:r>
        <w:rPr>
          <w:rFonts w:hint="eastAsia" w:ascii="仿宋_GB2312" w:hAnsi="宋体" w:eastAsia="仿宋_GB2312"/>
          <w:color w:val="000000"/>
          <w:sz w:val="32"/>
          <w:szCs w:val="32"/>
        </w:rPr>
        <w:t>附</w:t>
      </w:r>
      <w:r>
        <w:rPr>
          <w:rFonts w:hint="eastAsia" w:ascii="仿宋_GB2312" w:hAnsi="宋体" w:eastAsia="仿宋_GB2312"/>
          <w:color w:val="000000"/>
          <w:sz w:val="32"/>
          <w:szCs w:val="32"/>
          <w:lang w:eastAsia="zh-CN"/>
        </w:rPr>
        <w:t>表</w:t>
      </w:r>
      <w:r>
        <w:rPr>
          <w:rFonts w:hint="eastAsia" w:ascii="仿宋_GB2312" w:hAnsi="宋体" w:eastAsia="仿宋_GB2312"/>
          <w:color w:val="000000"/>
          <w:sz w:val="32"/>
          <w:szCs w:val="32"/>
        </w:rPr>
        <w:t>：申请补贴人员基本情况登记表及声明书</w:t>
      </w:r>
    </w:p>
    <w:p>
      <w:pPr>
        <w:spacing w:line="640" w:lineRule="exact"/>
        <w:rPr>
          <w:rFonts w:ascii="仿宋_GB2312" w:hAnsi="宋体" w:eastAsia="仿宋_GB2312"/>
          <w:color w:val="000000"/>
          <w:sz w:val="32"/>
          <w:szCs w:val="32"/>
        </w:rPr>
      </w:pPr>
    </w:p>
    <w:p>
      <w:pPr>
        <w:spacing w:line="640" w:lineRule="exact"/>
        <w:rPr>
          <w:color w:val="000000"/>
          <w:szCs w:val="21"/>
        </w:rPr>
      </w:pPr>
    </w:p>
    <w:p>
      <w:pPr>
        <w:spacing w:line="640" w:lineRule="exact"/>
        <w:rPr>
          <w:color w:val="000000"/>
          <w:szCs w:val="21"/>
        </w:rPr>
      </w:pPr>
    </w:p>
    <w:p>
      <w:pPr>
        <w:spacing w:line="640" w:lineRule="exact"/>
        <w:rPr>
          <w:color w:val="000000"/>
          <w:szCs w:val="21"/>
        </w:rPr>
      </w:pPr>
    </w:p>
    <w:p>
      <w:pPr>
        <w:spacing w:line="580" w:lineRule="exact"/>
        <w:ind w:right="-153" w:rightChars="-73"/>
        <w:rPr>
          <w:rFonts w:ascii="黑体" w:eastAsia="黑体"/>
          <w:color w:val="000000"/>
          <w:sz w:val="32"/>
          <w:szCs w:val="32"/>
        </w:rPr>
      </w:pPr>
      <w:r>
        <w:rPr>
          <w:rFonts w:hint="eastAsia" w:ascii="黑体" w:eastAsia="黑体"/>
          <w:color w:val="000000"/>
          <w:sz w:val="32"/>
          <w:szCs w:val="32"/>
        </w:rPr>
        <w:t>附</w:t>
      </w:r>
      <w:r>
        <w:rPr>
          <w:rFonts w:hint="eastAsia" w:ascii="黑体" w:eastAsia="黑体"/>
          <w:color w:val="000000"/>
          <w:sz w:val="32"/>
          <w:szCs w:val="32"/>
          <w:lang w:eastAsia="zh-CN"/>
        </w:rPr>
        <w:t>表</w:t>
      </w:r>
    </w:p>
    <w:p>
      <w:pPr>
        <w:spacing w:line="580" w:lineRule="exact"/>
        <w:ind w:right="-153" w:rightChars="-73"/>
        <w:jc w:val="center"/>
        <w:rPr>
          <w:rFonts w:eastAsia="仿宋_GB2312"/>
          <w:color w:val="000000"/>
          <w:sz w:val="32"/>
          <w:szCs w:val="32"/>
        </w:rPr>
      </w:pPr>
      <w:r>
        <w:rPr>
          <w:rFonts w:hint="eastAsia" w:eastAsia="黑体"/>
          <w:color w:val="000000"/>
          <w:sz w:val="30"/>
          <w:szCs w:val="30"/>
        </w:rPr>
        <w:t>申请补贴人员基本情况登记表及声明书</w:t>
      </w:r>
    </w:p>
    <w:p>
      <w:pPr>
        <w:spacing w:line="400" w:lineRule="exact"/>
        <w:rPr>
          <w:color w:val="000000"/>
          <w:szCs w:val="21"/>
        </w:rPr>
      </w:pPr>
      <w:r>
        <w:rPr>
          <w:color w:val="000000"/>
          <w:szCs w:val="21"/>
        </w:rPr>
        <w:t xml:space="preserve">                                           </w:t>
      </w:r>
    </w:p>
    <w:p>
      <w:pPr>
        <w:spacing w:line="400" w:lineRule="exact"/>
        <w:ind w:firstLine="4725" w:firstLineChars="2250"/>
        <w:rPr>
          <w:color w:val="000000"/>
          <w:szCs w:val="21"/>
        </w:rPr>
      </w:pPr>
      <w:r>
        <w:rPr>
          <w:color w:val="000000"/>
          <w:szCs w:val="21"/>
        </w:rPr>
        <w:t xml:space="preserve"> </w:t>
      </w:r>
      <w:r>
        <w:rPr>
          <w:color w:val="000000"/>
          <w:szCs w:val="21"/>
          <w:u w:val="single"/>
        </w:rPr>
        <w:t xml:space="preserve">        </w:t>
      </w:r>
      <w:r>
        <w:rPr>
          <w:rFonts w:hint="eastAsia" w:hAnsi="宋体"/>
          <w:color w:val="000000"/>
          <w:szCs w:val="21"/>
        </w:rPr>
        <w:t>（</w:t>
      </w:r>
      <w:r>
        <w:rPr>
          <w:rFonts w:hint="eastAsia" w:hAnsi="宋体"/>
          <w:color w:val="000000"/>
          <w:szCs w:val="21"/>
          <w:lang w:eastAsia="zh-CN"/>
        </w:rPr>
        <w:t>区</w:t>
      </w:r>
      <w:r>
        <w:rPr>
          <w:rFonts w:hint="eastAsia" w:hAnsi="宋体"/>
          <w:color w:val="000000"/>
          <w:szCs w:val="21"/>
        </w:rPr>
        <w:t>）</w:t>
      </w:r>
      <w:r>
        <w:rPr>
          <w:color w:val="000000"/>
          <w:szCs w:val="21"/>
          <w:u w:val="single"/>
        </w:rPr>
        <w:t xml:space="preserve">        </w:t>
      </w:r>
      <w:r>
        <w:rPr>
          <w:rFonts w:hint="eastAsia" w:hAnsi="宋体"/>
          <w:color w:val="000000"/>
          <w:szCs w:val="21"/>
        </w:rPr>
        <w:t>（街道、乡镇）</w:t>
      </w:r>
    </w:p>
    <w:p>
      <w:pPr>
        <w:spacing w:line="400" w:lineRule="exact"/>
        <w:rPr>
          <w:rFonts w:eastAsia="黑体"/>
          <w:color w:val="000000"/>
          <w:sz w:val="24"/>
        </w:rPr>
      </w:pPr>
      <w:r>
        <w:rPr>
          <w:rFonts w:eastAsia="黑体"/>
          <w:color w:val="000000"/>
          <w:sz w:val="24"/>
        </w:rPr>
        <w:t>1</w:t>
      </w:r>
      <w:r>
        <w:rPr>
          <w:rFonts w:hint="eastAsia" w:eastAsia="黑体"/>
          <w:color w:val="000000"/>
          <w:sz w:val="24"/>
        </w:rPr>
        <w:t>．申请人员基本情况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姓名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身份证号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家庭居住地址</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Cs w:val="21"/>
              </w:rPr>
            </w:pPr>
            <w:r>
              <w:rPr>
                <w:rFonts w:hint="eastAsia" w:hAnsi="宋体"/>
                <w:color w:val="000000"/>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c>
          <w:tcPr>
            <w:tcW w:w="198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c>
          <w:tcPr>
            <w:tcW w:w="306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c>
          <w:tcPr>
            <w:tcW w:w="306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eastAsia" w:eastAsia="宋体"/>
                <w:color w:val="000000"/>
                <w:szCs w:val="21"/>
                <w:lang w:eastAsia="zh-CN"/>
              </w:rPr>
            </w:pPr>
            <w:r>
              <w:rPr>
                <w:rFonts w:hint="eastAsia"/>
                <w:color w:val="000000"/>
                <w:szCs w:val="21"/>
              </w:rPr>
              <w:t>联系</w:t>
            </w:r>
            <w:r>
              <w:rPr>
                <w:rFonts w:hint="eastAsia"/>
                <w:color w:val="000000"/>
                <w:szCs w:val="21"/>
                <w:lang w:eastAsia="zh-CN"/>
              </w:rPr>
              <w:t>方式</w:t>
            </w:r>
          </w:p>
        </w:tc>
        <w:tc>
          <w:tcPr>
            <w:tcW w:w="6120"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p>
        </w:tc>
      </w:tr>
    </w:tbl>
    <w:p>
      <w:pPr>
        <w:spacing w:line="400" w:lineRule="exact"/>
        <w:rPr>
          <w:rFonts w:eastAsia="黑体"/>
          <w:color w:val="000000"/>
          <w:sz w:val="24"/>
        </w:rPr>
      </w:pPr>
      <w:r>
        <w:rPr>
          <w:rFonts w:eastAsia="黑体"/>
          <w:color w:val="000000"/>
          <w:sz w:val="24"/>
        </w:rPr>
        <w:t>2</w:t>
      </w:r>
      <w:r>
        <w:rPr>
          <w:rFonts w:hint="eastAsia" w:eastAsia="黑体"/>
          <w:color w:val="000000"/>
          <w:sz w:val="24"/>
        </w:rPr>
        <w:t>．申请人员基本信息</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180" w:type="dxa"/>
            <w:tcBorders>
              <w:top w:val="single" w:color="auto" w:sz="4" w:space="0"/>
              <w:left w:val="single" w:color="auto" w:sz="4" w:space="0"/>
              <w:bottom w:val="single" w:color="auto" w:sz="4" w:space="0"/>
              <w:right w:val="single" w:color="auto" w:sz="4" w:space="0"/>
            </w:tcBorders>
          </w:tcPr>
          <w:p>
            <w:pPr>
              <w:spacing w:line="400" w:lineRule="exact"/>
              <w:rPr>
                <w:color w:val="000000"/>
                <w:szCs w:val="21"/>
              </w:rPr>
            </w:pPr>
            <w:r>
              <w:rPr>
                <w:color w:val="000000"/>
                <w:szCs w:val="21"/>
              </w:rPr>
              <w:t>■</w:t>
            </w:r>
            <w:r>
              <w:rPr>
                <w:rFonts w:hint="eastAsia" w:eastAsia="黑体"/>
                <w:color w:val="000000"/>
                <w:szCs w:val="21"/>
              </w:rPr>
              <w:t>是否属于行政、事业单位在编和离退休人员</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是否由各类性质用人单位缴纳社会保险的人员</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是否属于已享受农业户口后期扶持的在校大中专学生</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是否已领取社会养老金</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p>
            <w:pPr>
              <w:spacing w:line="400" w:lineRule="exact"/>
              <w:rPr>
                <w:color w:val="000000"/>
                <w:szCs w:val="21"/>
              </w:rPr>
            </w:pPr>
            <w:r>
              <w:rPr>
                <w:color w:val="000000"/>
                <w:szCs w:val="21"/>
              </w:rPr>
              <w:t>■</w:t>
            </w:r>
            <w:r>
              <w:rPr>
                <w:rFonts w:hint="eastAsia" w:eastAsia="黑体"/>
                <w:color w:val="000000"/>
                <w:szCs w:val="21"/>
              </w:rPr>
              <w:t>是否属于正在服刑人员</w:t>
            </w:r>
            <w:r>
              <w:rPr>
                <w:color w:val="000000"/>
                <w:szCs w:val="21"/>
              </w:rPr>
              <w:t xml:space="preserve">                       </w:t>
            </w:r>
            <w:r>
              <w:rPr>
                <w:rFonts w:hint="eastAsia"/>
                <w:color w:val="000000"/>
                <w:szCs w:val="21"/>
              </w:rPr>
              <w:t>　　　　　　</w:t>
            </w:r>
            <w:r>
              <w:rPr>
                <w:rFonts w:hint="eastAsia" w:hAnsi="宋体"/>
                <w:color w:val="000000"/>
                <w:szCs w:val="21"/>
              </w:rPr>
              <w:t>是</w:t>
            </w:r>
            <w:r>
              <w:rPr>
                <w:color w:val="000000"/>
                <w:szCs w:val="21"/>
              </w:rPr>
              <w:t xml:space="preserve">□    </w:t>
            </w:r>
            <w:r>
              <w:rPr>
                <w:rFonts w:hint="eastAsia" w:hAnsi="宋体"/>
                <w:color w:val="000000"/>
                <w:szCs w:val="21"/>
              </w:rPr>
              <w:t>否</w:t>
            </w:r>
            <w:r>
              <w:rPr>
                <w:color w:val="000000"/>
                <w:szCs w:val="21"/>
              </w:rPr>
              <w:t>□</w:t>
            </w:r>
          </w:p>
        </w:tc>
      </w:tr>
    </w:tbl>
    <w:p>
      <w:pPr>
        <w:spacing w:line="400" w:lineRule="exact"/>
        <w:rPr>
          <w:rFonts w:eastAsia="黑体"/>
          <w:color w:val="000000"/>
          <w:sz w:val="24"/>
        </w:rPr>
      </w:pPr>
      <w:r>
        <w:rPr>
          <w:rFonts w:eastAsia="黑体"/>
          <w:color w:val="000000"/>
          <w:sz w:val="24"/>
        </w:rPr>
        <w:t>3</w:t>
      </w:r>
      <w:r>
        <w:rPr>
          <w:rFonts w:hint="eastAsia" w:eastAsia="黑体"/>
          <w:color w:val="000000"/>
          <w:sz w:val="24"/>
        </w:rPr>
        <w:t>．声明及授权</w:t>
      </w:r>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0" w:hRule="atLeast"/>
          <w:jc w:val="center"/>
        </w:trPr>
        <w:tc>
          <w:tcPr>
            <w:tcW w:w="9120"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黑体"/>
                <w:color w:val="000000"/>
                <w:sz w:val="24"/>
              </w:rPr>
            </w:pPr>
            <w:r>
              <w:rPr>
                <w:rFonts w:hint="eastAsia" w:eastAsia="黑体"/>
                <w:color w:val="000000"/>
                <w:sz w:val="24"/>
              </w:rPr>
              <w:t>声明书（授权书）</w:t>
            </w:r>
          </w:p>
          <w:p>
            <w:pPr>
              <w:spacing w:line="400" w:lineRule="exact"/>
              <w:jc w:val="center"/>
              <w:rPr>
                <w:rFonts w:eastAsia="黑体"/>
                <w:color w:val="000000"/>
                <w:sz w:val="24"/>
              </w:rPr>
            </w:pPr>
          </w:p>
          <w:p>
            <w:pPr>
              <w:spacing w:line="400" w:lineRule="exact"/>
              <w:ind w:firstLine="420" w:firstLineChars="200"/>
              <w:rPr>
                <w:color w:val="000000"/>
                <w:szCs w:val="21"/>
              </w:rPr>
            </w:pPr>
            <w:r>
              <w:rPr>
                <w:rFonts w:hint="eastAsia" w:hAnsi="宋体"/>
                <w:color w:val="000000"/>
                <w:szCs w:val="21"/>
              </w:rPr>
              <w:t>本人郑重声明，上述登记的本人基本情况和基本信息属实</w:t>
            </w:r>
            <w:r>
              <w:rPr>
                <w:rFonts w:hint="eastAsia"/>
                <w:color w:val="000000"/>
                <w:szCs w:val="21"/>
              </w:rPr>
              <w:t>。</w:t>
            </w:r>
            <w:r>
              <w:rPr>
                <w:rFonts w:hint="eastAsia" w:hAnsi="宋体"/>
                <w:color w:val="000000"/>
                <w:szCs w:val="21"/>
              </w:rPr>
              <w:t>如有不实，愿停止申请或停止享受补贴，并承担相应责任。</w:t>
            </w:r>
          </w:p>
          <w:p>
            <w:pPr>
              <w:spacing w:line="400" w:lineRule="exact"/>
              <w:ind w:firstLine="420" w:firstLineChars="200"/>
              <w:rPr>
                <w:color w:val="000000"/>
                <w:szCs w:val="21"/>
              </w:rPr>
            </w:pPr>
            <w:r>
              <w:rPr>
                <w:rFonts w:hint="eastAsia" w:hAnsi="宋体"/>
                <w:color w:val="000000"/>
                <w:szCs w:val="21"/>
              </w:rPr>
              <w:t>同意区县水库移民管理机构向所有涉及到本人基本情况和基本信息的部门或机构查询</w:t>
            </w:r>
            <w:r>
              <w:rPr>
                <w:rFonts w:hint="eastAsia"/>
                <w:color w:val="000000"/>
                <w:szCs w:val="21"/>
              </w:rPr>
              <w:t>、</w:t>
            </w:r>
            <w:r>
              <w:rPr>
                <w:rFonts w:hint="eastAsia" w:hAnsi="宋体"/>
                <w:color w:val="000000"/>
                <w:szCs w:val="21"/>
              </w:rPr>
              <w:t>核对本人的基本情况和基本信息</w:t>
            </w:r>
            <w:r>
              <w:rPr>
                <w:rFonts w:hint="eastAsia"/>
                <w:color w:val="000000"/>
                <w:szCs w:val="21"/>
              </w:rPr>
              <w:t>。本人亦同意</w:t>
            </w:r>
            <w:r>
              <w:rPr>
                <w:rFonts w:hint="eastAsia" w:hAnsi="宋体"/>
                <w:color w:val="000000"/>
                <w:szCs w:val="21"/>
              </w:rPr>
              <w:t>所有涉及到本人基本情况和基本信息的部门或机构将所需资料和信息提供给本人所提出申请的区县移民管理机构。</w:t>
            </w:r>
          </w:p>
          <w:p>
            <w:pPr>
              <w:spacing w:line="400" w:lineRule="exact"/>
              <w:ind w:firstLine="420" w:firstLineChars="200"/>
              <w:rPr>
                <w:rFonts w:hAnsi="宋体"/>
                <w:color w:val="000000"/>
                <w:szCs w:val="21"/>
              </w:rPr>
            </w:pPr>
            <w:r>
              <w:rPr>
                <w:rFonts w:hint="eastAsia" w:hAnsi="宋体"/>
                <w:color w:val="000000"/>
                <w:szCs w:val="21"/>
              </w:rPr>
              <w:t>本人承诺，如在规定时限内未到</w:t>
            </w:r>
            <w:r>
              <w:rPr>
                <w:rFonts w:hint="eastAsia" w:hAnsi="宋体"/>
                <w:color w:val="000000"/>
                <w:szCs w:val="21"/>
                <w:lang w:eastAsia="zh-CN"/>
              </w:rPr>
              <w:t>相关单位登记核定</w:t>
            </w:r>
            <w:r>
              <w:rPr>
                <w:rFonts w:hint="eastAsia" w:hAnsi="宋体"/>
                <w:color w:val="000000"/>
                <w:szCs w:val="21"/>
              </w:rPr>
              <w:t>，或因联系电话、居住地址、银行账号等信息发生变化未及时告</w:t>
            </w:r>
            <w:r>
              <w:rPr>
                <w:rFonts w:hint="eastAsia" w:hAnsi="宋体"/>
                <w:color w:val="000000"/>
                <w:szCs w:val="21"/>
                <w:lang w:eastAsia="zh-CN"/>
              </w:rPr>
              <w:t>知</w:t>
            </w:r>
            <w:r>
              <w:rPr>
                <w:rFonts w:hint="eastAsia" w:hAnsi="宋体"/>
                <w:color w:val="000000"/>
                <w:szCs w:val="21"/>
              </w:rPr>
              <w:t>，而造成补贴发放不成功的，愿承担相应责任。</w:t>
            </w:r>
          </w:p>
          <w:p>
            <w:pPr>
              <w:spacing w:line="400" w:lineRule="exact"/>
              <w:ind w:firstLine="420" w:firstLineChars="200"/>
              <w:rPr>
                <w:color w:val="000000"/>
                <w:szCs w:val="21"/>
              </w:rPr>
            </w:pPr>
          </w:p>
          <w:p>
            <w:pPr>
              <w:spacing w:line="400" w:lineRule="exact"/>
              <w:ind w:firstLine="210" w:firstLineChars="100"/>
              <w:rPr>
                <w:color w:val="000000"/>
                <w:szCs w:val="21"/>
              </w:rPr>
            </w:pPr>
            <w:r>
              <w:rPr>
                <w:rFonts w:hint="eastAsia" w:hAnsi="宋体"/>
                <w:color w:val="000000"/>
                <w:szCs w:val="21"/>
              </w:rPr>
              <w:t>声明人签字：</w:t>
            </w:r>
            <w:r>
              <w:rPr>
                <w:color w:val="000000"/>
                <w:szCs w:val="21"/>
                <w:u w:val="single"/>
              </w:rPr>
              <w:t xml:space="preserve">             </w:t>
            </w:r>
            <w:r>
              <w:rPr>
                <w:rFonts w:hint="eastAsia" w:hAnsi="宋体"/>
                <w:color w:val="000000"/>
                <w:szCs w:val="21"/>
              </w:rPr>
              <w:t>（指模</w:t>
            </w:r>
            <w:r>
              <w:rPr>
                <w:color w:val="000000"/>
                <w:szCs w:val="21"/>
              </w:rPr>
              <w:t xml:space="preserve">         </w:t>
            </w:r>
            <w:r>
              <w:rPr>
                <w:rFonts w:hint="eastAsia" w:hAnsi="宋体"/>
                <w:color w:val="000000"/>
                <w:szCs w:val="21"/>
              </w:rPr>
              <w:t>）</w:t>
            </w:r>
            <w:r>
              <w:rPr>
                <w:color w:val="000000"/>
                <w:szCs w:val="21"/>
              </w:rPr>
              <w:t xml:space="preserve">  </w:t>
            </w:r>
          </w:p>
          <w:p>
            <w:pPr>
              <w:spacing w:line="400" w:lineRule="exact"/>
              <w:ind w:firstLine="210" w:firstLineChars="100"/>
              <w:rPr>
                <w:color w:val="000000"/>
                <w:szCs w:val="21"/>
              </w:rPr>
            </w:pPr>
          </w:p>
          <w:p>
            <w:pPr>
              <w:spacing w:line="400" w:lineRule="exact"/>
              <w:ind w:firstLine="210" w:firstLineChars="100"/>
              <w:rPr>
                <w:color w:val="000000"/>
                <w:szCs w:val="21"/>
              </w:rPr>
            </w:pPr>
            <w:r>
              <w:rPr>
                <w:rFonts w:hint="eastAsia" w:hAnsi="宋体"/>
                <w:color w:val="000000"/>
                <w:szCs w:val="21"/>
              </w:rPr>
              <w:t>工作人员签字：</w:t>
            </w:r>
            <w:r>
              <w:rPr>
                <w:color w:val="000000"/>
                <w:szCs w:val="21"/>
              </w:rPr>
              <w:t>1</w:t>
            </w:r>
            <w:r>
              <w:rPr>
                <w:rFonts w:hint="eastAsia" w:hAnsi="宋体"/>
                <w:color w:val="000000"/>
                <w:szCs w:val="21"/>
              </w:rPr>
              <w:t>．</w:t>
            </w:r>
            <w:r>
              <w:rPr>
                <w:color w:val="000000"/>
                <w:szCs w:val="21"/>
                <w:u w:val="single"/>
              </w:rPr>
              <w:t xml:space="preserve">             </w:t>
            </w:r>
            <w:r>
              <w:rPr>
                <w:color w:val="000000"/>
                <w:szCs w:val="21"/>
              </w:rPr>
              <w:t xml:space="preserve">   2</w:t>
            </w:r>
            <w:r>
              <w:rPr>
                <w:rFonts w:hint="eastAsia" w:hAnsi="宋体"/>
                <w:color w:val="000000"/>
                <w:szCs w:val="21"/>
              </w:rPr>
              <w:t>．</w:t>
            </w:r>
            <w:r>
              <w:rPr>
                <w:color w:val="000000"/>
                <w:szCs w:val="21"/>
                <w:u w:val="single"/>
              </w:rPr>
              <w:t xml:space="preserve">             </w:t>
            </w:r>
          </w:p>
          <w:p>
            <w:pPr>
              <w:spacing w:line="400" w:lineRule="exact"/>
              <w:ind w:firstLine="6720" w:firstLineChars="3200"/>
              <w:rPr>
                <w:rFonts w:eastAsia="黑体"/>
                <w:color w:val="000000"/>
                <w:szCs w:val="21"/>
              </w:rPr>
            </w:pPr>
            <w:r>
              <w:rPr>
                <w:rFonts w:hint="eastAsia" w:hAnsi="宋体"/>
                <w:color w:val="000000"/>
                <w:szCs w:val="21"/>
              </w:rPr>
              <w:t>年</w:t>
            </w:r>
            <w:r>
              <w:rPr>
                <w:color w:val="000000"/>
                <w:szCs w:val="21"/>
              </w:rPr>
              <w:t xml:space="preserve">     </w:t>
            </w:r>
            <w:r>
              <w:rPr>
                <w:rFonts w:hint="eastAsia" w:hAnsi="宋体"/>
                <w:color w:val="000000"/>
                <w:szCs w:val="21"/>
              </w:rPr>
              <w:t>月</w:t>
            </w:r>
            <w:r>
              <w:rPr>
                <w:color w:val="000000"/>
                <w:szCs w:val="21"/>
              </w:rPr>
              <w:t xml:space="preserve">     </w:t>
            </w:r>
            <w:r>
              <w:rPr>
                <w:rFonts w:hint="eastAsia" w:hAnsi="宋体"/>
                <w:color w:val="000000"/>
                <w:szCs w:val="21"/>
              </w:rPr>
              <w:t>日</w:t>
            </w:r>
          </w:p>
          <w:p>
            <w:pPr>
              <w:spacing w:line="440" w:lineRule="exact"/>
              <w:rPr>
                <w:color w:val="000000"/>
                <w:sz w:val="18"/>
                <w:szCs w:val="18"/>
              </w:rPr>
            </w:pPr>
            <w:r>
              <w:rPr>
                <w:rFonts w:hint="eastAsia" w:eastAsia="黑体"/>
                <w:color w:val="000000"/>
                <w:sz w:val="18"/>
                <w:szCs w:val="18"/>
              </w:rPr>
              <w:t>备注：申请人员为无民事行为能力人、限制民事行为能力人的，由监护人代签；代签的需由本人按指模。</w:t>
            </w:r>
          </w:p>
        </w:tc>
      </w:tr>
    </w:tbl>
    <w:p>
      <w:pPr>
        <w:spacing w:line="400" w:lineRule="exact"/>
        <w:rPr>
          <w:color w:val="000000"/>
          <w:szCs w:val="21"/>
        </w:rPr>
      </w:pPr>
    </w:p>
    <w:sectPr>
      <w:footerReference r:id="rId3" w:type="default"/>
      <w:footerReference r:id="rId4" w:type="even"/>
      <w:pgSz w:w="11906" w:h="16838"/>
      <w:pgMar w:top="1701" w:right="1474" w:bottom="1191"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55771"/>
      <w:docPartObj>
        <w:docPartGallery w:val="autotext"/>
      </w:docPartObj>
    </w:sdtPr>
    <w:sdtContent>
      <w:p>
        <w:pPr>
          <w:pStyle w:val="2"/>
          <w:jc w:val="right"/>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6 -</w:t>
        </w:r>
        <w:r>
          <w:rPr>
            <w:rFonts w:ascii="Times New Roman" w:hAnsi="Times New Roman" w:cs="Times New Roman"/>
            <w:sz w:val="21"/>
            <w:szCs w:val="21"/>
          </w:rP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lMzM2NWFiYTA3MzQ2OTI1ODAzMmQ3YzMyYjE0NTIifQ=="/>
  </w:docVars>
  <w:rsids>
    <w:rsidRoot w:val="004837E4"/>
    <w:rsid w:val="00043299"/>
    <w:rsid w:val="0008042E"/>
    <w:rsid w:val="00084D36"/>
    <w:rsid w:val="00097230"/>
    <w:rsid w:val="000A14A1"/>
    <w:rsid w:val="000B6A36"/>
    <w:rsid w:val="000D711A"/>
    <w:rsid w:val="00130697"/>
    <w:rsid w:val="00162860"/>
    <w:rsid w:val="00183BDF"/>
    <w:rsid w:val="00186783"/>
    <w:rsid w:val="001A72D5"/>
    <w:rsid w:val="001C2533"/>
    <w:rsid w:val="002015E8"/>
    <w:rsid w:val="00202C3D"/>
    <w:rsid w:val="0022792E"/>
    <w:rsid w:val="0033245C"/>
    <w:rsid w:val="00396784"/>
    <w:rsid w:val="003B67FF"/>
    <w:rsid w:val="003D72F6"/>
    <w:rsid w:val="003E43E0"/>
    <w:rsid w:val="0046098D"/>
    <w:rsid w:val="00470A28"/>
    <w:rsid w:val="004837E4"/>
    <w:rsid w:val="00483882"/>
    <w:rsid w:val="004B0B69"/>
    <w:rsid w:val="004C351A"/>
    <w:rsid w:val="005010D3"/>
    <w:rsid w:val="00521E69"/>
    <w:rsid w:val="00530480"/>
    <w:rsid w:val="00555C03"/>
    <w:rsid w:val="005776BE"/>
    <w:rsid w:val="005D56CE"/>
    <w:rsid w:val="005F71EB"/>
    <w:rsid w:val="00623DB2"/>
    <w:rsid w:val="00653613"/>
    <w:rsid w:val="00683A2F"/>
    <w:rsid w:val="006A0D3C"/>
    <w:rsid w:val="006C1439"/>
    <w:rsid w:val="007141F4"/>
    <w:rsid w:val="007426F0"/>
    <w:rsid w:val="00744FF7"/>
    <w:rsid w:val="007468A0"/>
    <w:rsid w:val="00754741"/>
    <w:rsid w:val="007609BE"/>
    <w:rsid w:val="007D25A7"/>
    <w:rsid w:val="007D49A6"/>
    <w:rsid w:val="00864E44"/>
    <w:rsid w:val="00864F09"/>
    <w:rsid w:val="00871761"/>
    <w:rsid w:val="008B787F"/>
    <w:rsid w:val="008D6A45"/>
    <w:rsid w:val="008E63AC"/>
    <w:rsid w:val="00905B7A"/>
    <w:rsid w:val="00964B06"/>
    <w:rsid w:val="00A76998"/>
    <w:rsid w:val="00AF639A"/>
    <w:rsid w:val="00B71C22"/>
    <w:rsid w:val="00B74FEF"/>
    <w:rsid w:val="00B958C7"/>
    <w:rsid w:val="00BA5985"/>
    <w:rsid w:val="00BA5A74"/>
    <w:rsid w:val="00C10516"/>
    <w:rsid w:val="00C218FC"/>
    <w:rsid w:val="00C22906"/>
    <w:rsid w:val="00C32C92"/>
    <w:rsid w:val="00C62434"/>
    <w:rsid w:val="00CA41EF"/>
    <w:rsid w:val="00CD784F"/>
    <w:rsid w:val="00D064E7"/>
    <w:rsid w:val="00D109FA"/>
    <w:rsid w:val="00D27187"/>
    <w:rsid w:val="00D32CE6"/>
    <w:rsid w:val="00D34922"/>
    <w:rsid w:val="00D46D3D"/>
    <w:rsid w:val="00D639C0"/>
    <w:rsid w:val="00DC39E6"/>
    <w:rsid w:val="00DE038B"/>
    <w:rsid w:val="00DF4421"/>
    <w:rsid w:val="00E007EE"/>
    <w:rsid w:val="00E238EA"/>
    <w:rsid w:val="00E24DAD"/>
    <w:rsid w:val="00E4611A"/>
    <w:rsid w:val="00EC5668"/>
    <w:rsid w:val="00ED59E4"/>
    <w:rsid w:val="00ED7341"/>
    <w:rsid w:val="00ED7E2A"/>
    <w:rsid w:val="00EE657C"/>
    <w:rsid w:val="00EF04D2"/>
    <w:rsid w:val="00EF3EC3"/>
    <w:rsid w:val="00F01112"/>
    <w:rsid w:val="00F034D5"/>
    <w:rsid w:val="00F35051"/>
    <w:rsid w:val="00F4618C"/>
    <w:rsid w:val="00F52DF4"/>
    <w:rsid w:val="00F56E96"/>
    <w:rsid w:val="00FB14E5"/>
    <w:rsid w:val="055C132D"/>
    <w:rsid w:val="08BC0A60"/>
    <w:rsid w:val="093A1985"/>
    <w:rsid w:val="09FD7A5F"/>
    <w:rsid w:val="0B8D616E"/>
    <w:rsid w:val="0CB63A18"/>
    <w:rsid w:val="0CEE6D0E"/>
    <w:rsid w:val="11721BDA"/>
    <w:rsid w:val="15D01B14"/>
    <w:rsid w:val="16C86822"/>
    <w:rsid w:val="18D31EA4"/>
    <w:rsid w:val="19073875"/>
    <w:rsid w:val="19984383"/>
    <w:rsid w:val="19B8080F"/>
    <w:rsid w:val="1C8D50AC"/>
    <w:rsid w:val="1CF163A7"/>
    <w:rsid w:val="1E0D5462"/>
    <w:rsid w:val="1E6C5F91"/>
    <w:rsid w:val="20D109C9"/>
    <w:rsid w:val="24814B09"/>
    <w:rsid w:val="257858B7"/>
    <w:rsid w:val="273F4F5F"/>
    <w:rsid w:val="283830DC"/>
    <w:rsid w:val="2BF13CCD"/>
    <w:rsid w:val="2C4B5AD3"/>
    <w:rsid w:val="30D71499"/>
    <w:rsid w:val="31CB35E3"/>
    <w:rsid w:val="33A819B6"/>
    <w:rsid w:val="363E557D"/>
    <w:rsid w:val="3A685AA2"/>
    <w:rsid w:val="3EBE77C4"/>
    <w:rsid w:val="3F446A4C"/>
    <w:rsid w:val="3FB06BCB"/>
    <w:rsid w:val="3FD2347F"/>
    <w:rsid w:val="41D76A73"/>
    <w:rsid w:val="42BB586E"/>
    <w:rsid w:val="47492F50"/>
    <w:rsid w:val="4943162B"/>
    <w:rsid w:val="4ACD6D16"/>
    <w:rsid w:val="4B2458F4"/>
    <w:rsid w:val="4CDD6E13"/>
    <w:rsid w:val="4DA370C6"/>
    <w:rsid w:val="4E69016F"/>
    <w:rsid w:val="50D50F29"/>
    <w:rsid w:val="54530B87"/>
    <w:rsid w:val="59464DA9"/>
    <w:rsid w:val="5C7E7DBC"/>
    <w:rsid w:val="5CD36FC3"/>
    <w:rsid w:val="616C7742"/>
    <w:rsid w:val="6229446C"/>
    <w:rsid w:val="635C7E27"/>
    <w:rsid w:val="64AE7820"/>
    <w:rsid w:val="64B33618"/>
    <w:rsid w:val="653F54CE"/>
    <w:rsid w:val="69102A7A"/>
    <w:rsid w:val="6AE508C6"/>
    <w:rsid w:val="6D2C7C12"/>
    <w:rsid w:val="6D8223FC"/>
    <w:rsid w:val="71ED1ADC"/>
    <w:rsid w:val="71FB3169"/>
    <w:rsid w:val="76637EC0"/>
    <w:rsid w:val="7AAD407F"/>
    <w:rsid w:val="7E31555B"/>
    <w:rsid w:val="7EC9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2225</Words>
  <Characters>2253</Characters>
  <Lines>21</Lines>
  <Paragraphs>5</Paragraphs>
  <TotalTime>55</TotalTime>
  <ScaleCrop>false</ScaleCrop>
  <LinksUpToDate>false</LinksUpToDate>
  <CharactersWithSpaces>2541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2018-03-06T02:55:00Z</dcterms:created>
  <dc:creator>12321</dc:creator>
  <cp:lastModifiedBy>土豆先生</cp:lastModifiedBy>
  <cp:lastPrinted>2023-03-01T06:26:00Z</cp:lastPrinted>
  <dcterms:modified xsi:type="dcterms:W3CDTF">2023-05-29T06:15:35Z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334D150E2B9A46E9A6C04DB6CE41CDA5</vt:lpwstr>
  </property>
</Properties>
</file>