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highlight w:val="none"/>
        </w:rPr>
      </w:pPr>
      <w:r>
        <w:rPr>
          <w:rFonts w:hint="eastAsia"/>
          <w:highlight w:val="none"/>
          <w:lang w:eastAsia="zh-CN"/>
        </w:rPr>
        <w:t>北京市</w:t>
      </w:r>
      <w:r>
        <w:rPr>
          <w:highlight w:val="none"/>
        </w:rPr>
        <w:t>通州区科学技术普及项目</w:t>
      </w:r>
    </w:p>
    <w:p>
      <w:pPr>
        <w:pStyle w:val="15"/>
        <w:rPr>
          <w:rFonts w:hint="default" w:eastAsia="方正小标宋_GBK"/>
          <w:highlight w:val="none"/>
          <w:lang w:val="en-US" w:eastAsia="zh-CN"/>
        </w:rPr>
      </w:pPr>
      <w:r>
        <w:rPr>
          <w:highlight w:val="none"/>
        </w:rPr>
        <w:t>管理</w:t>
      </w:r>
      <w:r>
        <w:rPr>
          <w:rFonts w:hint="eastAsia"/>
          <w:highlight w:val="none"/>
          <w:lang w:eastAsia="zh-CN"/>
        </w:rPr>
        <w:t>实施细则（试行）</w:t>
      </w:r>
      <w:r>
        <w:rPr>
          <w:rFonts w:hint="eastAsia"/>
          <w:highlight w:val="none"/>
          <w:lang w:eastAsia="zh-CN"/>
        </w:rPr>
        <w:br w:type="textWrapping"/>
      </w:r>
      <w:r>
        <w:rPr>
          <w:rFonts w:hint="eastAsia" w:eastAsia="仿宋_GB2312" w:cs="仿宋_GB2312"/>
          <w:kern w:val="0"/>
          <w:sz w:val="32"/>
          <w:szCs w:val="32"/>
          <w:highlight w:val="none"/>
          <w:shd w:val="clear" w:color="auto" w:fill="FFFFFF"/>
          <w:lang w:eastAsia="zh-CN"/>
        </w:rPr>
        <w:t>（征求意见稿）</w:t>
      </w:r>
    </w:p>
    <w:p>
      <w:pPr>
        <w:ind w:firstLine="640"/>
        <w:rPr>
          <w:highlight w:val="none"/>
        </w:rPr>
      </w:pPr>
    </w:p>
    <w:p>
      <w:pPr>
        <w:pStyle w:val="9"/>
        <w:widowControl/>
        <w:spacing w:before="0" w:beforeAutospacing="0" w:after="0" w:afterAutospacing="0"/>
        <w:ind w:firstLine="0" w:firstLineChars="0"/>
        <w:jc w:val="center"/>
        <w:rPr>
          <w:rFonts w:ascii="楷体" w:eastAsia="楷体" w:cs="楷体"/>
          <w:bCs/>
          <w:sz w:val="32"/>
          <w:szCs w:val="32"/>
          <w:highlight w:val="none"/>
        </w:rPr>
      </w:pPr>
      <w:r>
        <w:rPr>
          <w:rStyle w:val="11"/>
          <w:rFonts w:hint="eastAsia" w:ascii="Times New Roman" w:eastAsia="仿宋_GB2312" w:cs="仿宋_GB2312"/>
          <w:b/>
          <w:bCs/>
          <w:sz w:val="32"/>
          <w:szCs w:val="32"/>
          <w:highlight w:val="none"/>
          <w:shd w:val="clear" w:color="auto" w:fill="FFFFFF"/>
        </w:rPr>
        <w:t>第一章　总则</w:t>
      </w:r>
    </w:p>
    <w:p>
      <w:pPr>
        <w:pStyle w:val="9"/>
        <w:widowControl/>
        <w:spacing w:before="0" w:beforeAutospacing="0" w:after="0" w:afterAutospacing="0"/>
        <w:ind w:firstLine="640"/>
        <w:jc w:val="both"/>
        <w:rPr>
          <w:rFonts w:hint="eastAsia" w:eastAsia="仿宋_GB2312" w:cs="仿宋_GB2312"/>
          <w:sz w:val="32"/>
          <w:szCs w:val="32"/>
          <w:highlight w:val="none"/>
          <w:shd w:val="clear" w:color="auto" w:fill="FFFFFF"/>
        </w:rPr>
      </w:pPr>
    </w:p>
    <w:p>
      <w:pPr>
        <w:pStyle w:val="9"/>
        <w:widowControl/>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第一条</w:t>
      </w:r>
      <w:r>
        <w:rPr>
          <w:rFonts w:hint="eastAsia" w:eastAsia="仿宋_GB2312" w:cs="仿宋_GB2312"/>
          <w:sz w:val="32"/>
          <w:szCs w:val="32"/>
          <w:highlight w:val="none"/>
          <w:shd w:val="clear" w:color="auto" w:fill="FFFFFF"/>
        </w:rPr>
        <w:t>　为进一步规范</w:t>
      </w:r>
      <w:r>
        <w:rPr>
          <w:rFonts w:hint="eastAsia" w:eastAsia="仿宋_GB2312" w:cs="仿宋_GB2312"/>
          <w:sz w:val="32"/>
          <w:szCs w:val="32"/>
          <w:highlight w:val="none"/>
          <w:shd w:val="clear" w:color="auto" w:fill="FFFFFF"/>
          <w:lang w:eastAsia="zh-CN"/>
        </w:rPr>
        <w:t>北京市</w:t>
      </w:r>
      <w:r>
        <w:rPr>
          <w:rFonts w:hint="eastAsia" w:eastAsia="仿宋_GB2312" w:cs="仿宋_GB2312"/>
          <w:sz w:val="32"/>
          <w:szCs w:val="32"/>
          <w:highlight w:val="none"/>
          <w:shd w:val="clear" w:color="auto" w:fill="FFFFFF"/>
        </w:rPr>
        <w:t>通州区科学</w:t>
      </w:r>
      <w:r>
        <w:rPr>
          <w:rFonts w:eastAsia="仿宋_GB2312" w:cs="仿宋_GB2312"/>
          <w:sz w:val="32"/>
          <w:szCs w:val="32"/>
          <w:highlight w:val="none"/>
          <w:shd w:val="clear" w:color="auto" w:fill="FFFFFF"/>
        </w:rPr>
        <w:t>技术</w:t>
      </w:r>
      <w:r>
        <w:rPr>
          <w:rFonts w:hint="eastAsia" w:eastAsia="仿宋_GB2312" w:cs="仿宋_GB2312"/>
          <w:sz w:val="32"/>
          <w:szCs w:val="32"/>
          <w:highlight w:val="none"/>
          <w:shd w:val="clear" w:color="auto" w:fill="FFFFFF"/>
        </w:rPr>
        <w:t>普及</w:t>
      </w:r>
      <w:r>
        <w:rPr>
          <w:rFonts w:eastAsia="仿宋_GB2312" w:cs="仿宋_GB2312"/>
          <w:sz w:val="32"/>
          <w:szCs w:val="32"/>
          <w:highlight w:val="none"/>
          <w:shd w:val="clear" w:color="auto" w:fill="FFFFFF"/>
        </w:rPr>
        <w:t>项目</w:t>
      </w:r>
      <w:r>
        <w:rPr>
          <w:rFonts w:hint="eastAsia" w:eastAsia="仿宋_GB2312" w:cs="仿宋_GB2312"/>
          <w:sz w:val="32"/>
          <w:szCs w:val="32"/>
          <w:highlight w:val="none"/>
          <w:shd w:val="clear" w:color="auto" w:fill="FFFFFF"/>
        </w:rPr>
        <w:t>（以下简称科普</w:t>
      </w:r>
      <w:r>
        <w:rPr>
          <w:rFonts w:eastAsia="仿宋_GB2312" w:cs="仿宋_GB2312"/>
          <w:sz w:val="32"/>
          <w:szCs w:val="32"/>
          <w:highlight w:val="none"/>
          <w:shd w:val="clear" w:color="auto" w:fill="FFFFFF"/>
        </w:rPr>
        <w:t>项目</w:t>
      </w:r>
      <w:r>
        <w:rPr>
          <w:rFonts w:hint="eastAsia" w:eastAsia="仿宋_GB2312" w:cs="仿宋_GB2312"/>
          <w:sz w:val="32"/>
          <w:szCs w:val="32"/>
          <w:highlight w:val="none"/>
          <w:shd w:val="clear" w:color="auto" w:fill="FFFFFF"/>
        </w:rPr>
        <w:t>）管理，提高</w:t>
      </w:r>
      <w:r>
        <w:rPr>
          <w:rFonts w:eastAsia="仿宋_GB2312" w:cs="仿宋_GB2312"/>
          <w:sz w:val="32"/>
          <w:szCs w:val="32"/>
          <w:highlight w:val="none"/>
          <w:shd w:val="clear" w:color="auto" w:fill="FFFFFF"/>
        </w:rPr>
        <w:t>财政</w:t>
      </w:r>
      <w:r>
        <w:rPr>
          <w:rFonts w:hint="eastAsia" w:eastAsia="仿宋_GB2312" w:cs="仿宋_GB2312"/>
          <w:sz w:val="32"/>
          <w:szCs w:val="32"/>
          <w:highlight w:val="none"/>
          <w:shd w:val="clear" w:color="auto" w:fill="FFFFFF"/>
        </w:rPr>
        <w:t>资金使用</w:t>
      </w:r>
      <w:r>
        <w:rPr>
          <w:rFonts w:hint="eastAsia" w:eastAsia="仿宋_GB2312" w:cs="仿宋_GB2312"/>
          <w:sz w:val="32"/>
          <w:szCs w:val="32"/>
          <w:highlight w:val="none"/>
          <w:shd w:val="clear" w:color="auto" w:fill="FFFFFF"/>
          <w:lang w:eastAsia="zh-CN"/>
        </w:rPr>
        <w:t>的经济效益和社会效益</w:t>
      </w:r>
      <w:r>
        <w:rPr>
          <w:rFonts w:hint="eastAsia" w:eastAsia="仿宋_GB2312"/>
          <w:sz w:val="32"/>
          <w:szCs w:val="32"/>
          <w:highlight w:val="none"/>
        </w:rPr>
        <w:t>，</w:t>
      </w:r>
      <w:r>
        <w:rPr>
          <w:rFonts w:hint="eastAsia" w:eastAsia="仿宋_GB2312"/>
          <w:sz w:val="32"/>
          <w:szCs w:val="32"/>
          <w:highlight w:val="none"/>
          <w:lang w:eastAsia="zh-CN"/>
        </w:rPr>
        <w:t>鼓励和调动参与科普工作的积极性，促进</w:t>
      </w:r>
      <w:r>
        <w:rPr>
          <w:rFonts w:hint="eastAsia" w:eastAsia="仿宋_GB2312" w:cs="仿宋_GB2312"/>
          <w:sz w:val="32"/>
          <w:szCs w:val="32"/>
          <w:highlight w:val="none"/>
          <w:shd w:val="clear" w:color="auto" w:fill="FFFFFF"/>
        </w:rPr>
        <w:t>科普事业高质量发展，依据《中华人民共和国科学技术普及法》</w:t>
      </w:r>
      <w:r>
        <w:rPr>
          <w:rFonts w:eastAsia="仿宋_GB2312" w:cs="仿宋_GB2312"/>
          <w:sz w:val="32"/>
          <w:szCs w:val="32"/>
          <w:highlight w:val="none"/>
          <w:shd w:val="clear" w:color="auto" w:fill="FFFFFF"/>
        </w:rPr>
        <w:t>《北京市科学技术普及条例》</w:t>
      </w:r>
      <w:r>
        <w:rPr>
          <w:rFonts w:hint="eastAsia" w:eastAsia="仿宋_GB2312" w:cs="仿宋_GB2312"/>
          <w:sz w:val="32"/>
          <w:szCs w:val="32"/>
          <w:highlight w:val="none"/>
          <w:shd w:val="clear" w:color="auto" w:fill="FFFFFF"/>
          <w:lang w:eastAsia="zh-CN"/>
        </w:rPr>
        <w:t>《北京市通州区科技计划项目管理办法》</w:t>
      </w:r>
      <w:r>
        <w:rPr>
          <w:rFonts w:hint="eastAsia" w:eastAsia="仿宋_GB2312" w:cs="仿宋_GB2312"/>
          <w:sz w:val="32"/>
          <w:szCs w:val="32"/>
          <w:highlight w:val="none"/>
          <w:shd w:val="clear" w:color="auto" w:fill="FFFFFF"/>
        </w:rPr>
        <w:t>等文件精神，结合我区科普工作实际，制定本</w:t>
      </w:r>
      <w:r>
        <w:rPr>
          <w:rFonts w:hint="eastAsia" w:eastAsia="仿宋_GB2312" w:cs="仿宋_GB2312"/>
          <w:sz w:val="32"/>
          <w:szCs w:val="32"/>
          <w:highlight w:val="none"/>
          <w:shd w:val="clear" w:color="auto" w:fill="FFFFFF"/>
          <w:lang w:eastAsia="zh-CN"/>
        </w:rPr>
        <w:t>细则</w:t>
      </w:r>
      <w:r>
        <w:rPr>
          <w:rFonts w:hint="eastAsia" w:eastAsia="仿宋_GB2312" w:cs="仿宋_GB2312"/>
          <w:sz w:val="32"/>
          <w:szCs w:val="32"/>
          <w:highlight w:val="none"/>
          <w:shd w:val="clear" w:color="auto" w:fill="FFFFFF"/>
        </w:rPr>
        <w:t>。</w:t>
      </w:r>
    </w:p>
    <w:p>
      <w:pPr>
        <w:pStyle w:val="9"/>
        <w:widowControl/>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第二条</w:t>
      </w:r>
      <w:r>
        <w:rPr>
          <w:rFonts w:hint="eastAsia" w:eastAsia="仿宋_GB2312" w:cs="仿宋_GB2312"/>
          <w:sz w:val="32"/>
          <w:szCs w:val="32"/>
          <w:highlight w:val="none"/>
          <w:shd w:val="clear" w:color="auto" w:fill="FFFFFF"/>
        </w:rPr>
        <w:t>　科普项目是指</w:t>
      </w:r>
      <w:r>
        <w:rPr>
          <w:rFonts w:hint="eastAsia" w:eastAsia="仿宋_GB2312" w:cs="仿宋_GB2312"/>
          <w:sz w:val="32"/>
          <w:szCs w:val="32"/>
          <w:highlight w:val="none"/>
          <w:shd w:val="clear" w:color="auto" w:fill="FFFFFF"/>
          <w:lang w:eastAsia="zh-CN"/>
        </w:rPr>
        <w:t>依据区委区政府中心工作和</w:t>
      </w:r>
      <w:r>
        <w:rPr>
          <w:rFonts w:ascii="仿宋_GB2312" w:eastAsia="仿宋_GB2312" w:cs="仿宋_GB2312"/>
          <w:sz w:val="32"/>
          <w:szCs w:val="32"/>
          <w:highlight w:val="none"/>
          <w:shd w:val="clear" w:color="auto" w:fill="FFFFFF"/>
        </w:rPr>
        <w:t>年度科普工作计划</w:t>
      </w:r>
      <w:r>
        <w:rPr>
          <w:rFonts w:hint="eastAsia" w:ascii="仿宋_GB2312" w:eastAsia="仿宋_GB2312" w:cs="仿宋_GB2312"/>
          <w:sz w:val="32"/>
          <w:szCs w:val="32"/>
          <w:highlight w:val="none"/>
          <w:shd w:val="clear" w:color="auto" w:fill="FFFFFF"/>
        </w:rPr>
        <w:t>，</w:t>
      </w:r>
      <w:r>
        <w:rPr>
          <w:rFonts w:hint="eastAsia" w:eastAsia="仿宋_GB2312" w:cs="仿宋_GB2312"/>
          <w:sz w:val="32"/>
          <w:szCs w:val="32"/>
          <w:highlight w:val="none"/>
          <w:shd w:val="clear" w:color="auto" w:fill="FFFFFF"/>
        </w:rPr>
        <w:t>获得</w:t>
      </w:r>
      <w:r>
        <w:rPr>
          <w:rFonts w:hint="eastAsia" w:eastAsia="仿宋_GB2312" w:cs="仿宋_GB2312"/>
          <w:sz w:val="32"/>
          <w:szCs w:val="32"/>
          <w:highlight w:val="none"/>
          <w:shd w:val="clear" w:color="auto" w:fill="FFFFFF"/>
          <w:lang w:eastAsia="zh-CN"/>
        </w:rPr>
        <w:t>北京市</w:t>
      </w:r>
      <w:r>
        <w:rPr>
          <w:rFonts w:eastAsia="仿宋_GB2312" w:cs="仿宋_GB2312"/>
          <w:sz w:val="32"/>
          <w:szCs w:val="32"/>
          <w:highlight w:val="none"/>
          <w:shd w:val="clear" w:color="auto" w:fill="FFFFFF"/>
        </w:rPr>
        <w:t>通州区科学技术委员会（以下简称</w:t>
      </w:r>
      <w:r>
        <w:rPr>
          <w:rFonts w:hint="eastAsia" w:eastAsia="仿宋_GB2312" w:cs="仿宋_GB2312"/>
          <w:sz w:val="32"/>
          <w:szCs w:val="32"/>
          <w:highlight w:val="none"/>
          <w:shd w:val="clear" w:color="auto" w:fill="FFFFFF"/>
        </w:rPr>
        <w:t>区科委</w:t>
      </w:r>
      <w:r>
        <w:rPr>
          <w:rFonts w:eastAsia="仿宋_GB2312" w:cs="仿宋_GB2312"/>
          <w:sz w:val="32"/>
          <w:szCs w:val="32"/>
          <w:highlight w:val="none"/>
          <w:shd w:val="clear" w:color="auto" w:fill="FFFFFF"/>
        </w:rPr>
        <w:t>）</w:t>
      </w:r>
      <w:r>
        <w:rPr>
          <w:rFonts w:hint="eastAsia" w:eastAsia="仿宋_GB2312" w:cs="仿宋_GB2312"/>
          <w:sz w:val="32"/>
          <w:szCs w:val="32"/>
          <w:highlight w:val="none"/>
          <w:shd w:val="clear" w:color="auto" w:fill="FFFFFF"/>
        </w:rPr>
        <w:t>经费资助的项目。</w:t>
      </w:r>
    </w:p>
    <w:p>
      <w:pPr>
        <w:pStyle w:val="9"/>
        <w:widowControl/>
        <w:spacing w:before="0" w:beforeAutospacing="0" w:after="0" w:afterAutospacing="0"/>
        <w:ind w:firstLine="640"/>
        <w:jc w:val="both"/>
        <w:rPr>
          <w:rFonts w:hint="eastAsia"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第三条</w:t>
      </w:r>
      <w:r>
        <w:rPr>
          <w:rFonts w:eastAsia="仿宋_GB2312" w:cs="仿宋_GB2312"/>
          <w:sz w:val="32"/>
          <w:szCs w:val="32"/>
          <w:highlight w:val="none"/>
          <w:shd w:val="clear" w:color="auto" w:fill="FFFFFF"/>
        </w:rPr>
        <w:t>　</w:t>
      </w:r>
      <w:r>
        <w:rPr>
          <w:rFonts w:hint="eastAsia" w:eastAsia="仿宋_GB2312" w:cs="仿宋_GB2312"/>
          <w:sz w:val="32"/>
          <w:szCs w:val="32"/>
          <w:highlight w:val="none"/>
          <w:shd w:val="clear" w:color="auto" w:fill="FFFFFF"/>
        </w:rPr>
        <w:t>科普</w:t>
      </w:r>
      <w:r>
        <w:rPr>
          <w:rFonts w:eastAsia="仿宋_GB2312" w:cs="仿宋_GB2312"/>
          <w:sz w:val="32"/>
          <w:szCs w:val="32"/>
          <w:highlight w:val="none"/>
          <w:shd w:val="clear" w:color="auto" w:fill="FFFFFF"/>
        </w:rPr>
        <w:t>项目</w:t>
      </w:r>
      <w:r>
        <w:rPr>
          <w:rFonts w:hint="eastAsia" w:eastAsia="仿宋_GB2312" w:cs="仿宋_GB2312"/>
          <w:sz w:val="32"/>
          <w:szCs w:val="32"/>
          <w:highlight w:val="none"/>
          <w:shd w:val="clear" w:color="auto" w:fill="FFFFFF"/>
        </w:rPr>
        <w:t>管理</w:t>
      </w:r>
      <w:r>
        <w:rPr>
          <w:rFonts w:eastAsia="仿宋_GB2312" w:cs="仿宋_GB2312"/>
          <w:sz w:val="32"/>
          <w:szCs w:val="32"/>
          <w:highlight w:val="none"/>
          <w:shd w:val="clear" w:color="auto" w:fill="FFFFFF"/>
        </w:rPr>
        <w:t>遵循权责清晰、程序规范、</w:t>
      </w:r>
      <w:r>
        <w:rPr>
          <w:rFonts w:hint="eastAsia" w:eastAsia="仿宋_GB2312" w:cs="仿宋_GB2312"/>
          <w:sz w:val="32"/>
          <w:szCs w:val="32"/>
          <w:highlight w:val="none"/>
          <w:shd w:val="clear" w:color="auto" w:fill="FFFFFF"/>
        </w:rPr>
        <w:t>公正公开、</w:t>
      </w:r>
      <w:r>
        <w:rPr>
          <w:rFonts w:eastAsia="仿宋_GB2312" w:cs="仿宋_GB2312"/>
          <w:sz w:val="32"/>
          <w:szCs w:val="32"/>
          <w:highlight w:val="none"/>
          <w:shd w:val="clear" w:color="auto" w:fill="FFFFFF"/>
        </w:rPr>
        <w:t>监督有力的原则</w:t>
      </w:r>
      <w:r>
        <w:rPr>
          <w:rFonts w:hint="eastAsia" w:eastAsia="仿宋_GB2312" w:cs="仿宋_GB2312"/>
          <w:sz w:val="32"/>
          <w:szCs w:val="32"/>
          <w:highlight w:val="none"/>
          <w:shd w:val="clear" w:color="auto" w:fill="FFFFFF"/>
        </w:rPr>
        <w:t>。</w:t>
      </w:r>
    </w:p>
    <w:p>
      <w:pPr>
        <w:pStyle w:val="6"/>
        <w:rPr>
          <w:highlight w:val="none"/>
        </w:rPr>
      </w:pPr>
    </w:p>
    <w:p>
      <w:pPr>
        <w:pStyle w:val="9"/>
        <w:widowControl/>
        <w:spacing w:before="0" w:beforeAutospacing="0" w:after="0" w:afterAutospacing="0"/>
        <w:ind w:firstLine="640"/>
        <w:jc w:val="center"/>
        <w:rPr>
          <w:rStyle w:val="12"/>
          <w:rFonts w:ascii="楷体" w:eastAsia="楷体" w:cs="楷体"/>
          <w:bCs/>
          <w:sz w:val="32"/>
          <w:szCs w:val="32"/>
          <w:highlight w:val="none"/>
          <w:shd w:val="clear" w:color="auto" w:fill="FFFFFF"/>
        </w:rPr>
      </w:pPr>
      <w:r>
        <w:rPr>
          <w:rStyle w:val="11"/>
          <w:rFonts w:hint="eastAsia" w:ascii="Times New Roman" w:eastAsia="仿宋_GB2312" w:cs="仿宋_GB2312"/>
          <w:b/>
          <w:bCs/>
          <w:kern w:val="2"/>
          <w:sz w:val="32"/>
          <w:szCs w:val="32"/>
          <w:highlight w:val="none"/>
          <w:shd w:val="clear" w:color="auto" w:fill="FFFFFF"/>
        </w:rPr>
        <w:t>第二章　职责</w:t>
      </w:r>
    </w:p>
    <w:p>
      <w:pPr>
        <w:ind w:firstLine="640"/>
        <w:rPr>
          <w:rFonts w:hint="eastAsia" w:cs="仿宋_GB2312"/>
          <w:szCs w:val="32"/>
          <w:highlight w:val="none"/>
          <w:shd w:val="clear" w:color="auto" w:fill="FFFFFF"/>
        </w:rPr>
      </w:pPr>
    </w:p>
    <w:p>
      <w:pPr>
        <w:numPr>
          <w:ilvl w:val="-1"/>
          <w:numId w:val="0"/>
        </w:numPr>
        <w:ind w:firstLine="642"/>
        <w:rPr>
          <w:rFonts w:hint="eastAsia" w:cs="仿宋_GB2312"/>
          <w:szCs w:val="32"/>
          <w:highlight w:val="none"/>
          <w:shd w:val="clear" w:color="auto" w:fill="FFFFFF"/>
        </w:rPr>
      </w:pPr>
      <w:r>
        <w:rPr>
          <w:rFonts w:hint="eastAsia" w:eastAsia="仿宋_GB2312" w:cs="仿宋_GB2312"/>
          <w:b/>
          <w:bCs/>
          <w:sz w:val="32"/>
          <w:szCs w:val="32"/>
          <w:highlight w:val="none"/>
          <w:shd w:val="clear" w:color="auto" w:fill="FFFFFF"/>
        </w:rPr>
        <w:t>第</w:t>
      </w:r>
      <w:r>
        <w:rPr>
          <w:rFonts w:hint="eastAsia" w:cs="仿宋_GB2312"/>
          <w:b/>
          <w:bCs/>
          <w:sz w:val="32"/>
          <w:szCs w:val="32"/>
          <w:highlight w:val="none"/>
          <w:shd w:val="clear" w:color="auto" w:fill="FFFFFF"/>
          <w:lang w:eastAsia="zh-CN"/>
        </w:rPr>
        <w:t>四</w:t>
      </w:r>
      <w:r>
        <w:rPr>
          <w:rFonts w:hint="eastAsia" w:eastAsia="仿宋_GB2312" w:cs="仿宋_GB2312"/>
          <w:b/>
          <w:bCs/>
          <w:sz w:val="32"/>
          <w:szCs w:val="32"/>
          <w:highlight w:val="none"/>
          <w:shd w:val="clear" w:color="auto" w:fill="FFFFFF"/>
        </w:rPr>
        <w:t>条</w:t>
      </w:r>
      <w:r>
        <w:rPr>
          <w:rFonts w:hint="eastAsia" w:cs="仿宋_GB2312"/>
          <w:b/>
          <w:bCs/>
          <w:sz w:val="32"/>
          <w:szCs w:val="32"/>
          <w:highlight w:val="none"/>
          <w:shd w:val="clear" w:color="auto" w:fill="FFFFFF"/>
          <w:lang w:val="en-US" w:eastAsia="zh-CN"/>
        </w:rPr>
        <w:t xml:space="preserve">  </w:t>
      </w:r>
      <w:r>
        <w:rPr>
          <w:rFonts w:hint="eastAsia" w:cs="仿宋_GB2312"/>
          <w:szCs w:val="32"/>
          <w:highlight w:val="none"/>
          <w:shd w:val="clear" w:color="auto" w:fill="FFFFFF"/>
        </w:rPr>
        <w:t>区科委</w:t>
      </w:r>
      <w:r>
        <w:rPr>
          <w:rFonts w:cs="仿宋_GB2312"/>
          <w:szCs w:val="32"/>
          <w:highlight w:val="none"/>
          <w:shd w:val="clear" w:color="auto" w:fill="FFFFFF"/>
        </w:rPr>
        <w:t>是科普项目的</w:t>
      </w:r>
      <w:r>
        <w:rPr>
          <w:rFonts w:hint="eastAsia" w:cs="仿宋_GB2312"/>
          <w:szCs w:val="32"/>
          <w:highlight w:val="none"/>
          <w:shd w:val="clear" w:color="auto" w:fill="FFFFFF"/>
        </w:rPr>
        <w:t>行政</w:t>
      </w:r>
      <w:r>
        <w:rPr>
          <w:rFonts w:cs="仿宋_GB2312"/>
          <w:szCs w:val="32"/>
          <w:highlight w:val="none"/>
          <w:shd w:val="clear" w:color="auto" w:fill="FFFFFF"/>
        </w:rPr>
        <w:t>主管</w:t>
      </w:r>
      <w:r>
        <w:rPr>
          <w:rFonts w:hint="eastAsia" w:cs="仿宋_GB2312"/>
          <w:szCs w:val="32"/>
          <w:highlight w:val="none"/>
          <w:shd w:val="clear" w:color="auto" w:fill="FFFFFF"/>
        </w:rPr>
        <w:t>部门</w:t>
      </w:r>
      <w:r>
        <w:rPr>
          <w:rFonts w:cs="仿宋_GB2312"/>
          <w:szCs w:val="32"/>
          <w:highlight w:val="none"/>
          <w:shd w:val="clear" w:color="auto" w:fill="FFFFFF"/>
        </w:rPr>
        <w:t>，</w:t>
      </w:r>
      <w:r>
        <w:rPr>
          <w:rFonts w:hint="eastAsia" w:cs="仿宋_GB2312"/>
          <w:szCs w:val="32"/>
          <w:highlight w:val="none"/>
          <w:shd w:val="clear" w:color="auto" w:fill="FFFFFF"/>
        </w:rPr>
        <w:t>主要职责</w:t>
      </w:r>
      <w:r>
        <w:rPr>
          <w:rFonts w:hint="eastAsia" w:cs="仿宋_GB2312"/>
          <w:szCs w:val="32"/>
          <w:highlight w:val="none"/>
          <w:shd w:val="clear" w:color="auto" w:fill="FFFFFF"/>
          <w:lang w:eastAsia="zh-CN"/>
        </w:rPr>
        <w:t>包括</w:t>
      </w:r>
      <w:r>
        <w:rPr>
          <w:rFonts w:hint="eastAsia" w:cs="仿宋_GB2312"/>
          <w:szCs w:val="32"/>
          <w:highlight w:val="none"/>
          <w:shd w:val="clear" w:color="auto" w:fill="FFFFFF"/>
        </w:rPr>
        <w:t>：</w:t>
      </w:r>
    </w:p>
    <w:p>
      <w:pPr>
        <w:numPr>
          <w:ilvl w:val="-1"/>
          <w:numId w:val="0"/>
        </w:numPr>
        <w:ind w:firstLine="640"/>
        <w:rPr>
          <w:rFonts w:hint="eastAsia" w:eastAsia="仿宋_GB2312" w:cs="仿宋_GB2312"/>
          <w:szCs w:val="32"/>
          <w:highlight w:val="none"/>
          <w:shd w:val="clear" w:color="auto" w:fill="FFFFFF"/>
          <w:lang w:eastAsia="zh-CN"/>
        </w:rPr>
      </w:pPr>
      <w:r>
        <w:rPr>
          <w:rFonts w:hint="eastAsia" w:cs="仿宋_GB2312"/>
          <w:szCs w:val="32"/>
          <w:highlight w:val="none"/>
          <w:shd w:val="clear" w:color="auto" w:fill="FFFFFF"/>
          <w:lang w:eastAsia="zh-CN"/>
        </w:rPr>
        <w:t>（一）</w:t>
      </w:r>
      <w:r>
        <w:rPr>
          <w:rFonts w:hint="eastAsia" w:cs="仿宋_GB2312"/>
          <w:szCs w:val="32"/>
          <w:highlight w:val="none"/>
          <w:shd w:val="clear" w:color="auto" w:fill="FFFFFF"/>
        </w:rPr>
        <w:t>确定年度科普项目支持重点并发布征集通知</w:t>
      </w:r>
      <w:r>
        <w:rPr>
          <w:rFonts w:hint="eastAsia" w:cs="仿宋_GB2312"/>
          <w:szCs w:val="32"/>
          <w:highlight w:val="none"/>
          <w:shd w:val="clear" w:color="auto" w:fill="FFFFFF"/>
          <w:lang w:eastAsia="zh-CN"/>
        </w:rPr>
        <w:t>。</w:t>
      </w:r>
    </w:p>
    <w:p>
      <w:pPr>
        <w:numPr>
          <w:ilvl w:val="-1"/>
          <w:numId w:val="0"/>
        </w:numPr>
        <w:ind w:firstLine="640"/>
        <w:rPr>
          <w:rFonts w:hint="eastAsia" w:eastAsia="仿宋_GB2312" w:cs="仿宋_GB2312"/>
          <w:szCs w:val="32"/>
          <w:highlight w:val="none"/>
          <w:shd w:val="clear" w:color="auto" w:fill="FFFFFF"/>
          <w:lang w:eastAsia="zh-CN"/>
        </w:rPr>
      </w:pPr>
      <w:r>
        <w:rPr>
          <w:rFonts w:hint="eastAsia" w:cs="仿宋_GB2312"/>
          <w:szCs w:val="32"/>
          <w:highlight w:val="none"/>
          <w:shd w:val="clear" w:color="auto" w:fill="FFFFFF"/>
          <w:lang w:eastAsia="zh-CN"/>
        </w:rPr>
        <w:t>（二）组织项目申报、评审和</w:t>
      </w:r>
      <w:r>
        <w:rPr>
          <w:rFonts w:hint="eastAsia" w:cs="仿宋_GB2312"/>
          <w:szCs w:val="32"/>
          <w:highlight w:val="none"/>
          <w:shd w:val="clear" w:color="auto" w:fill="FFFFFF"/>
        </w:rPr>
        <w:t>签订项目任务书</w:t>
      </w:r>
      <w:r>
        <w:rPr>
          <w:rFonts w:hint="eastAsia" w:cs="仿宋_GB2312"/>
          <w:szCs w:val="32"/>
          <w:highlight w:val="none"/>
          <w:shd w:val="clear" w:color="auto" w:fill="FFFFFF"/>
          <w:lang w:eastAsia="zh-CN"/>
        </w:rPr>
        <w:t>。</w:t>
      </w:r>
    </w:p>
    <w:p>
      <w:pPr>
        <w:numPr>
          <w:ilvl w:val="-1"/>
          <w:numId w:val="0"/>
        </w:numPr>
        <w:ind w:firstLine="640"/>
        <w:rPr>
          <w:rFonts w:hint="eastAsia" w:eastAsia="仿宋_GB2312" w:cs="仿宋_GB2312"/>
          <w:szCs w:val="32"/>
          <w:highlight w:val="none"/>
          <w:shd w:val="clear" w:color="auto" w:fill="FFFFFF"/>
          <w:lang w:eastAsia="zh-CN"/>
        </w:rPr>
      </w:pPr>
      <w:r>
        <w:rPr>
          <w:rFonts w:hint="eastAsia" w:cs="仿宋_GB2312"/>
          <w:szCs w:val="32"/>
          <w:highlight w:val="none"/>
          <w:shd w:val="clear" w:color="auto" w:fill="FFFFFF"/>
          <w:lang w:eastAsia="zh-CN"/>
        </w:rPr>
        <w:t>（三）</w:t>
      </w:r>
      <w:r>
        <w:rPr>
          <w:rFonts w:hint="eastAsia" w:cs="仿宋_GB2312"/>
          <w:szCs w:val="32"/>
          <w:highlight w:val="none"/>
          <w:shd w:val="clear" w:color="auto" w:fill="FFFFFF"/>
        </w:rPr>
        <w:t>对科普项目实施和经费使用进行监督管理</w:t>
      </w:r>
      <w:r>
        <w:rPr>
          <w:rFonts w:hint="eastAsia" w:cs="仿宋_GB2312"/>
          <w:szCs w:val="32"/>
          <w:highlight w:val="none"/>
          <w:shd w:val="clear" w:color="auto" w:fill="FFFFFF"/>
          <w:lang w:eastAsia="zh-CN"/>
        </w:rPr>
        <w:t>，协调并处理项目执行中的重大问题。</w:t>
      </w:r>
    </w:p>
    <w:p>
      <w:pPr>
        <w:numPr>
          <w:ilvl w:val="-1"/>
          <w:numId w:val="0"/>
        </w:numPr>
        <w:ind w:firstLine="640"/>
        <w:rPr>
          <w:rFonts w:hint="eastAsia" w:cs="仿宋_GB2312"/>
          <w:szCs w:val="32"/>
          <w:highlight w:val="none"/>
          <w:shd w:val="clear" w:color="auto" w:fill="FFFFFF"/>
          <w:lang w:eastAsia="zh-CN"/>
        </w:rPr>
      </w:pPr>
      <w:r>
        <w:rPr>
          <w:rFonts w:hint="eastAsia" w:cs="仿宋_GB2312"/>
          <w:szCs w:val="32"/>
          <w:highlight w:val="none"/>
          <w:shd w:val="clear" w:color="auto" w:fill="FFFFFF"/>
          <w:lang w:eastAsia="zh-CN"/>
        </w:rPr>
        <w:t>（四）</w:t>
      </w:r>
      <w:r>
        <w:rPr>
          <w:rFonts w:hint="eastAsia" w:cs="仿宋_GB2312"/>
          <w:szCs w:val="32"/>
          <w:highlight w:val="none"/>
          <w:shd w:val="clear" w:color="auto" w:fill="FFFFFF"/>
        </w:rPr>
        <w:t>组织科普项目的</w:t>
      </w:r>
      <w:r>
        <w:rPr>
          <w:rFonts w:hint="eastAsia" w:cs="仿宋_GB2312"/>
          <w:szCs w:val="32"/>
          <w:highlight w:val="none"/>
          <w:shd w:val="clear" w:color="auto" w:fill="FFFFFF"/>
          <w:lang w:eastAsia="zh-CN"/>
        </w:rPr>
        <w:t>验收和承担单位信用评价。</w:t>
      </w:r>
    </w:p>
    <w:p>
      <w:pPr>
        <w:numPr>
          <w:ilvl w:val="-1"/>
          <w:numId w:val="0"/>
        </w:numPr>
        <w:ind w:firstLine="640"/>
        <w:rPr>
          <w:rFonts w:cs="仿宋_GB2312"/>
          <w:szCs w:val="32"/>
          <w:highlight w:val="none"/>
          <w:shd w:val="clear" w:color="auto" w:fill="FFFFFF"/>
        </w:rPr>
      </w:pPr>
      <w:r>
        <w:rPr>
          <w:rFonts w:hint="eastAsia" w:cs="仿宋_GB2312"/>
          <w:szCs w:val="32"/>
          <w:highlight w:val="none"/>
          <w:shd w:val="clear" w:color="auto" w:fill="FFFFFF"/>
          <w:lang w:eastAsia="zh-CN"/>
        </w:rPr>
        <w:t>（五）负责项目档案管理工作</w:t>
      </w:r>
      <w:r>
        <w:rPr>
          <w:rFonts w:hint="eastAsia" w:cs="仿宋_GB2312"/>
          <w:szCs w:val="32"/>
          <w:highlight w:val="none"/>
          <w:shd w:val="clear" w:color="auto" w:fill="FFFFFF"/>
        </w:rPr>
        <w:t>。</w:t>
      </w:r>
    </w:p>
    <w:p>
      <w:pPr>
        <w:pStyle w:val="9"/>
        <w:widowControl/>
        <w:spacing w:before="0" w:beforeAutospacing="0" w:after="0" w:afterAutospacing="0"/>
        <w:ind w:firstLine="640"/>
        <w:rPr>
          <w:rFonts w:hint="eastAsia" w:eastAsia="仿宋_GB2312" w:cs="仿宋_GB2312"/>
          <w:color w:val="000000"/>
          <w:sz w:val="32"/>
          <w:szCs w:val="32"/>
          <w:highlight w:val="none"/>
          <w:shd w:val="clear" w:color="auto" w:fill="FFFFFF"/>
        </w:rPr>
      </w:pPr>
      <w:r>
        <w:rPr>
          <w:rFonts w:hint="eastAsia" w:eastAsia="仿宋_GB2312" w:cs="仿宋_GB2312"/>
          <w:b/>
          <w:bCs/>
          <w:sz w:val="32"/>
          <w:szCs w:val="32"/>
          <w:highlight w:val="none"/>
          <w:shd w:val="clear" w:color="auto" w:fill="FFFFFF"/>
        </w:rPr>
        <w:t>第五条</w:t>
      </w:r>
      <w:r>
        <w:rPr>
          <w:rFonts w:eastAsia="仿宋_GB2312" w:cs="仿宋_GB2312"/>
          <w:sz w:val="32"/>
          <w:szCs w:val="32"/>
          <w:highlight w:val="none"/>
          <w:shd w:val="clear" w:color="auto" w:fill="FFFFFF"/>
        </w:rPr>
        <w:t>　</w:t>
      </w:r>
      <w:r>
        <w:rPr>
          <w:rFonts w:hint="eastAsia" w:eastAsia="仿宋_GB2312" w:cs="仿宋_GB2312"/>
          <w:color w:val="000000"/>
          <w:sz w:val="32"/>
          <w:szCs w:val="32"/>
          <w:highlight w:val="none"/>
          <w:shd w:val="clear" w:color="auto" w:fill="FFFFFF"/>
        </w:rPr>
        <w:t>科普</w:t>
      </w:r>
      <w:r>
        <w:rPr>
          <w:rFonts w:hint="eastAsia" w:eastAsia="仿宋_GB2312" w:cs="仿宋_GB2312"/>
          <w:sz w:val="32"/>
          <w:szCs w:val="32"/>
          <w:highlight w:val="none"/>
          <w:shd w:val="clear" w:color="auto" w:fill="FFFFFF"/>
        </w:rPr>
        <w:t>项目承担单位是</w:t>
      </w:r>
      <w:r>
        <w:rPr>
          <w:rFonts w:hint="eastAsia" w:eastAsia="仿宋_GB2312" w:cs="仿宋_GB2312"/>
          <w:color w:val="000000"/>
          <w:sz w:val="32"/>
          <w:szCs w:val="32"/>
          <w:highlight w:val="none"/>
          <w:shd w:val="clear" w:color="auto" w:fill="FFFFFF"/>
        </w:rPr>
        <w:t>项目具体组织实施的责任主体，主要职责</w:t>
      </w:r>
      <w:r>
        <w:rPr>
          <w:rFonts w:hint="eastAsia" w:eastAsia="仿宋_GB2312" w:cs="仿宋_GB2312"/>
          <w:color w:val="000000"/>
          <w:sz w:val="32"/>
          <w:szCs w:val="32"/>
          <w:highlight w:val="none"/>
          <w:shd w:val="clear" w:color="auto" w:fill="FFFFFF"/>
          <w:lang w:eastAsia="zh-CN"/>
        </w:rPr>
        <w:t>包括</w:t>
      </w:r>
      <w:r>
        <w:rPr>
          <w:rFonts w:hint="eastAsia" w:eastAsia="仿宋_GB2312" w:cs="仿宋_GB2312"/>
          <w:color w:val="000000"/>
          <w:sz w:val="32"/>
          <w:szCs w:val="32"/>
          <w:highlight w:val="none"/>
          <w:shd w:val="clear" w:color="auto" w:fill="FFFFFF"/>
        </w:rPr>
        <w:t>：</w:t>
      </w:r>
    </w:p>
    <w:p>
      <w:pPr>
        <w:pStyle w:val="9"/>
        <w:widowControl/>
        <w:spacing w:before="0" w:beforeAutospacing="0" w:after="0" w:afterAutospacing="0"/>
        <w:ind w:firstLine="640"/>
        <w:rPr>
          <w:rFonts w:hint="eastAsia" w:eastAsia="仿宋_GB2312" w:cs="仿宋_GB2312"/>
          <w:sz w:val="32"/>
          <w:szCs w:val="32"/>
          <w:highlight w:val="none"/>
          <w:shd w:val="clear" w:color="auto" w:fill="FFFFFF"/>
          <w:lang w:eastAsia="zh-CN"/>
        </w:rPr>
      </w:pPr>
      <w:r>
        <w:rPr>
          <w:rFonts w:hint="eastAsia" w:eastAsia="仿宋_GB2312" w:cs="仿宋_GB2312"/>
          <w:color w:val="000000"/>
          <w:sz w:val="32"/>
          <w:szCs w:val="32"/>
          <w:highlight w:val="none"/>
          <w:shd w:val="clear" w:color="auto" w:fill="FFFFFF"/>
          <w:lang w:eastAsia="zh-CN"/>
        </w:rPr>
        <w:t>（一）</w:t>
      </w:r>
      <w:r>
        <w:rPr>
          <w:rFonts w:hint="eastAsia" w:eastAsia="仿宋_GB2312" w:cs="仿宋_GB2312"/>
          <w:color w:val="000000"/>
          <w:sz w:val="32"/>
          <w:szCs w:val="32"/>
          <w:highlight w:val="none"/>
          <w:shd w:val="clear" w:color="auto" w:fill="FFFFFF"/>
        </w:rPr>
        <w:t>组织本单位科普项目的申报及实施，对申报资料的真实性、完整性、科学性等负责</w:t>
      </w:r>
      <w:r>
        <w:rPr>
          <w:rFonts w:hint="eastAsia" w:eastAsia="仿宋_GB2312" w:cs="仿宋_GB2312"/>
          <w:sz w:val="32"/>
          <w:szCs w:val="32"/>
          <w:highlight w:val="none"/>
          <w:shd w:val="clear" w:color="auto" w:fill="FFFFFF"/>
          <w:lang w:eastAsia="zh-CN"/>
        </w:rPr>
        <w:t>。</w:t>
      </w:r>
    </w:p>
    <w:p>
      <w:pPr>
        <w:pStyle w:val="9"/>
        <w:widowControl/>
        <w:spacing w:before="0" w:beforeAutospacing="0" w:after="0" w:afterAutospacing="0"/>
        <w:ind w:firstLine="640"/>
        <w:rPr>
          <w:rFonts w:hint="eastAsia" w:eastAsia="仿宋_GB2312" w:cs="仿宋_GB2312"/>
          <w:sz w:val="32"/>
          <w:szCs w:val="32"/>
          <w:highlight w:val="none"/>
          <w:shd w:val="clear" w:color="auto" w:fill="FFFFFF"/>
          <w:lang w:eastAsia="zh-CN"/>
        </w:rPr>
      </w:pPr>
      <w:r>
        <w:rPr>
          <w:rFonts w:hint="eastAsia" w:eastAsia="仿宋_GB2312" w:cs="仿宋_GB2312"/>
          <w:color w:val="000000"/>
          <w:sz w:val="32"/>
          <w:szCs w:val="32"/>
          <w:highlight w:val="none"/>
          <w:shd w:val="clear" w:color="auto" w:fill="FFFFFF"/>
          <w:lang w:eastAsia="zh-CN"/>
        </w:rPr>
        <w:t>（二）</w:t>
      </w:r>
      <w:r>
        <w:rPr>
          <w:rFonts w:hint="eastAsia" w:eastAsia="仿宋_GB2312" w:cs="仿宋_GB2312"/>
          <w:color w:val="000000"/>
          <w:sz w:val="32"/>
          <w:szCs w:val="32"/>
          <w:highlight w:val="none"/>
          <w:shd w:val="clear" w:color="auto" w:fill="FFFFFF"/>
        </w:rPr>
        <w:t>根据项目实际需要，为项目顺利开展提供必要保障</w:t>
      </w:r>
      <w:r>
        <w:rPr>
          <w:rFonts w:hint="eastAsia" w:eastAsia="仿宋_GB2312" w:cs="仿宋_GB2312"/>
          <w:color w:val="000000"/>
          <w:sz w:val="32"/>
          <w:szCs w:val="32"/>
          <w:highlight w:val="none"/>
          <w:shd w:val="clear" w:color="auto" w:fill="FFFFFF"/>
          <w:lang w:eastAsia="zh-CN"/>
        </w:rPr>
        <w:t>，</w:t>
      </w:r>
      <w:r>
        <w:rPr>
          <w:rFonts w:hint="eastAsia" w:eastAsia="仿宋_GB2312" w:cs="仿宋_GB2312"/>
          <w:color w:val="000000"/>
          <w:sz w:val="32"/>
          <w:szCs w:val="32"/>
          <w:highlight w:val="none"/>
          <w:shd w:val="clear" w:color="auto" w:fill="FFFFFF"/>
        </w:rPr>
        <w:t>按时完成科普项目任务书约定的各项内容</w:t>
      </w:r>
      <w:r>
        <w:rPr>
          <w:rFonts w:hint="eastAsia" w:eastAsia="仿宋_GB2312" w:cs="仿宋_GB2312"/>
          <w:sz w:val="32"/>
          <w:szCs w:val="32"/>
          <w:highlight w:val="none"/>
          <w:shd w:val="clear" w:color="auto" w:fill="FFFFFF"/>
          <w:lang w:eastAsia="zh-CN"/>
        </w:rPr>
        <w:t>。</w:t>
      </w:r>
    </w:p>
    <w:p>
      <w:pPr>
        <w:pStyle w:val="9"/>
        <w:widowControl/>
        <w:spacing w:before="0" w:beforeAutospacing="0" w:after="0" w:afterAutospacing="0"/>
        <w:ind w:firstLine="640"/>
        <w:rPr>
          <w:rFonts w:hint="eastAsia" w:eastAsia="仿宋_GB2312" w:cs="仿宋_GB2312"/>
          <w:sz w:val="32"/>
          <w:szCs w:val="32"/>
          <w:highlight w:val="none"/>
          <w:shd w:val="clear" w:color="auto" w:fill="FFFFFF"/>
          <w:lang w:eastAsia="zh-CN"/>
        </w:rPr>
      </w:pPr>
      <w:r>
        <w:rPr>
          <w:rFonts w:hint="eastAsia" w:eastAsia="仿宋_GB2312" w:cs="仿宋_GB2312"/>
          <w:sz w:val="32"/>
          <w:szCs w:val="32"/>
          <w:highlight w:val="none"/>
          <w:shd w:val="clear" w:color="auto" w:fill="FFFFFF"/>
          <w:lang w:eastAsia="zh-CN"/>
        </w:rPr>
        <w:t>（三）</w:t>
      </w:r>
      <w:r>
        <w:rPr>
          <w:rFonts w:hint="eastAsia" w:eastAsia="仿宋_GB2312" w:cs="仿宋_GB2312"/>
          <w:sz w:val="32"/>
          <w:szCs w:val="32"/>
          <w:highlight w:val="none"/>
          <w:shd w:val="clear" w:color="auto" w:fill="FFFFFF"/>
        </w:rPr>
        <w:t>及时报告项目实施中出现的重大事项，按程序报批需要调整的事项</w:t>
      </w:r>
      <w:r>
        <w:rPr>
          <w:rFonts w:hint="eastAsia" w:eastAsia="仿宋_GB2312" w:cs="仿宋_GB2312"/>
          <w:sz w:val="32"/>
          <w:szCs w:val="32"/>
          <w:highlight w:val="none"/>
          <w:shd w:val="clear" w:color="auto" w:fill="FFFFFF"/>
          <w:lang w:eastAsia="zh-CN"/>
        </w:rPr>
        <w:t>。</w:t>
      </w:r>
    </w:p>
    <w:p>
      <w:pPr>
        <w:pStyle w:val="9"/>
        <w:widowControl/>
        <w:spacing w:before="0" w:beforeAutospacing="0" w:after="0" w:afterAutospacing="0"/>
        <w:ind w:firstLine="640"/>
        <w:rPr>
          <w:rFonts w:hint="eastAsia" w:eastAsia="仿宋_GB2312" w:cs="仿宋_GB2312"/>
          <w:sz w:val="32"/>
          <w:szCs w:val="32"/>
          <w:highlight w:val="none"/>
          <w:shd w:val="clear" w:color="auto" w:fill="FFFFFF"/>
          <w:lang w:eastAsia="zh-CN"/>
        </w:rPr>
      </w:pPr>
      <w:r>
        <w:rPr>
          <w:rFonts w:hint="eastAsia" w:eastAsia="仿宋_GB2312" w:cs="仿宋_GB2312"/>
          <w:sz w:val="32"/>
          <w:szCs w:val="32"/>
          <w:highlight w:val="none"/>
          <w:shd w:val="clear" w:color="auto" w:fill="FFFFFF"/>
          <w:lang w:eastAsia="zh-CN"/>
        </w:rPr>
        <w:t>（四）严格按照相关规定和要求开展工作，</w:t>
      </w:r>
      <w:r>
        <w:rPr>
          <w:rFonts w:hint="eastAsia" w:eastAsia="仿宋_GB2312" w:cs="仿宋_GB2312"/>
          <w:sz w:val="32"/>
          <w:szCs w:val="32"/>
          <w:highlight w:val="none"/>
          <w:shd w:val="clear" w:color="auto" w:fill="FFFFFF"/>
        </w:rPr>
        <w:t>及时提交项目中期情况报告、验收材料等</w:t>
      </w:r>
      <w:r>
        <w:rPr>
          <w:rFonts w:hint="eastAsia" w:eastAsia="仿宋_GB2312" w:cs="仿宋_GB2312"/>
          <w:sz w:val="32"/>
          <w:szCs w:val="32"/>
          <w:highlight w:val="none"/>
          <w:shd w:val="clear" w:color="auto" w:fill="FFFFFF"/>
          <w:lang w:eastAsia="zh-CN"/>
        </w:rPr>
        <w:t>。</w:t>
      </w:r>
    </w:p>
    <w:p>
      <w:pPr>
        <w:pStyle w:val="9"/>
        <w:widowControl/>
        <w:spacing w:before="0" w:beforeAutospacing="0" w:after="0" w:afterAutospacing="0"/>
        <w:ind w:firstLine="640"/>
        <w:rPr>
          <w:rFonts w:hint="eastAsia" w:eastAsia="仿宋_GB2312" w:cs="仿宋_GB2312"/>
          <w:color w:val="000000"/>
          <w:sz w:val="32"/>
          <w:szCs w:val="32"/>
          <w:highlight w:val="none"/>
          <w:shd w:val="clear" w:color="auto" w:fill="FFFFFF"/>
          <w:lang w:eastAsia="zh-CN"/>
        </w:rPr>
      </w:pPr>
      <w:r>
        <w:rPr>
          <w:rFonts w:hint="eastAsia" w:eastAsia="仿宋_GB2312" w:cs="仿宋_GB2312"/>
          <w:color w:val="000000"/>
          <w:sz w:val="32"/>
          <w:szCs w:val="32"/>
          <w:highlight w:val="none"/>
          <w:shd w:val="clear" w:color="auto" w:fill="FFFFFF"/>
          <w:lang w:eastAsia="zh-CN"/>
        </w:rPr>
        <w:t>（五）规范合理使用项目经费，做好项目固定资产管理。</w:t>
      </w:r>
    </w:p>
    <w:p>
      <w:pPr>
        <w:pStyle w:val="9"/>
        <w:widowControl/>
        <w:spacing w:before="0" w:beforeAutospacing="0" w:after="0" w:afterAutospacing="0"/>
        <w:ind w:firstLine="640"/>
        <w:rPr>
          <w:rFonts w:eastAsia="仿宋_GB2312" w:cs="仿宋_GB2312"/>
          <w:sz w:val="32"/>
          <w:szCs w:val="32"/>
          <w:highlight w:val="none"/>
          <w:shd w:val="clear" w:color="auto" w:fill="FFFFFF"/>
        </w:rPr>
      </w:pPr>
      <w:r>
        <w:rPr>
          <w:rFonts w:hint="eastAsia" w:eastAsia="仿宋_GB2312" w:cs="仿宋_GB2312"/>
          <w:sz w:val="32"/>
          <w:szCs w:val="32"/>
          <w:highlight w:val="none"/>
          <w:shd w:val="clear" w:color="auto" w:fill="FFFFFF"/>
          <w:lang w:eastAsia="zh-CN"/>
        </w:rPr>
        <w:t>（六）</w:t>
      </w:r>
      <w:r>
        <w:rPr>
          <w:rFonts w:hint="eastAsia" w:eastAsia="仿宋_GB2312" w:cs="仿宋_GB2312"/>
          <w:sz w:val="32"/>
          <w:szCs w:val="32"/>
          <w:highlight w:val="none"/>
          <w:shd w:val="clear" w:color="auto" w:fill="FFFFFF"/>
        </w:rPr>
        <w:t>协助相关部门做好项目执行过程中的监督检查、</w:t>
      </w:r>
      <w:r>
        <w:rPr>
          <w:rFonts w:hint="eastAsia" w:eastAsia="仿宋_GB2312" w:cs="仿宋_GB2312"/>
          <w:sz w:val="32"/>
          <w:szCs w:val="32"/>
          <w:highlight w:val="none"/>
          <w:shd w:val="clear" w:color="auto" w:fill="FFFFFF"/>
          <w:lang w:eastAsia="zh-CN"/>
        </w:rPr>
        <w:t>验收评价、绩效</w:t>
      </w:r>
      <w:r>
        <w:rPr>
          <w:rFonts w:hint="eastAsia" w:eastAsia="仿宋_GB2312" w:cs="仿宋_GB2312"/>
          <w:sz w:val="32"/>
          <w:szCs w:val="32"/>
          <w:highlight w:val="none"/>
          <w:shd w:val="clear" w:color="auto" w:fill="FFFFFF"/>
        </w:rPr>
        <w:t>等</w:t>
      </w:r>
      <w:r>
        <w:rPr>
          <w:rFonts w:hint="eastAsia" w:eastAsia="仿宋_GB2312" w:cs="仿宋_GB2312"/>
          <w:sz w:val="32"/>
          <w:szCs w:val="32"/>
          <w:highlight w:val="none"/>
          <w:shd w:val="clear" w:color="auto" w:fill="FFFFFF"/>
          <w:lang w:eastAsia="zh-CN"/>
        </w:rPr>
        <w:t>相关</w:t>
      </w:r>
      <w:r>
        <w:rPr>
          <w:rFonts w:hint="eastAsia" w:eastAsia="仿宋_GB2312" w:cs="仿宋_GB2312"/>
          <w:sz w:val="32"/>
          <w:szCs w:val="32"/>
          <w:highlight w:val="none"/>
          <w:shd w:val="clear" w:color="auto" w:fill="FFFFFF"/>
        </w:rPr>
        <w:t>工作。</w:t>
      </w:r>
    </w:p>
    <w:p>
      <w:pPr>
        <w:pStyle w:val="9"/>
        <w:widowControl/>
        <w:spacing w:before="0" w:beforeAutospacing="0" w:after="0" w:afterAutospacing="0"/>
        <w:ind w:firstLine="640"/>
        <w:jc w:val="both"/>
        <w:rPr>
          <w:rFonts w:hint="eastAsia"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w:t>
      </w:r>
      <w:r>
        <w:rPr>
          <w:rFonts w:hint="eastAsia" w:eastAsia="仿宋_GB2312" w:cs="仿宋_GB2312"/>
          <w:b/>
          <w:bCs/>
          <w:sz w:val="32"/>
          <w:szCs w:val="32"/>
          <w:highlight w:val="none"/>
          <w:shd w:val="clear" w:color="auto" w:fill="FFFFFF"/>
          <w:lang w:eastAsia="zh-CN"/>
        </w:rPr>
        <w:t>六</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w:t>
      </w:r>
      <w:r>
        <w:rPr>
          <w:rFonts w:hint="eastAsia" w:eastAsia="仿宋_GB2312" w:cs="仿宋_GB2312"/>
          <w:sz w:val="32"/>
          <w:szCs w:val="32"/>
          <w:highlight w:val="none"/>
          <w:shd w:val="clear" w:color="auto" w:fill="FFFFFF"/>
          <w:lang w:eastAsia="zh-CN"/>
        </w:rPr>
        <w:t>咨询专家受区科委委托，遵循独立、保密、回避原则，负责科普项目评审论证、监督检查、验收评价等工作</w:t>
      </w:r>
      <w:r>
        <w:rPr>
          <w:rFonts w:hint="eastAsia" w:eastAsia="仿宋_GB2312" w:cs="仿宋_GB2312"/>
          <w:sz w:val="32"/>
          <w:szCs w:val="32"/>
          <w:highlight w:val="none"/>
          <w:shd w:val="clear" w:color="auto" w:fill="FFFFFF"/>
        </w:rPr>
        <w:t>。</w:t>
      </w:r>
    </w:p>
    <w:p>
      <w:pPr>
        <w:pStyle w:val="6"/>
        <w:rPr>
          <w:highlight w:val="none"/>
        </w:rPr>
      </w:pPr>
    </w:p>
    <w:p>
      <w:pPr>
        <w:pStyle w:val="9"/>
        <w:widowControl/>
        <w:spacing w:before="0" w:beforeAutospacing="0" w:after="0" w:afterAutospacing="0"/>
        <w:ind w:firstLine="640"/>
        <w:jc w:val="center"/>
        <w:rPr>
          <w:rStyle w:val="12"/>
          <w:rFonts w:ascii="楷体" w:eastAsia="楷体" w:cs="楷体"/>
          <w:bCs/>
          <w:sz w:val="32"/>
          <w:szCs w:val="32"/>
          <w:highlight w:val="none"/>
          <w:shd w:val="clear" w:color="auto" w:fill="FFFFFF"/>
        </w:rPr>
      </w:pPr>
      <w:r>
        <w:rPr>
          <w:rStyle w:val="11"/>
          <w:rFonts w:hint="eastAsia" w:ascii="Times New Roman" w:eastAsia="仿宋_GB2312" w:cs="仿宋_GB2312"/>
          <w:b/>
          <w:bCs/>
          <w:sz w:val="32"/>
          <w:szCs w:val="32"/>
          <w:highlight w:val="none"/>
          <w:shd w:val="clear" w:color="auto" w:fill="FFFFFF"/>
        </w:rPr>
        <w:t>第三章　申报</w:t>
      </w:r>
    </w:p>
    <w:p>
      <w:pPr>
        <w:pStyle w:val="9"/>
        <w:widowControl/>
        <w:spacing w:before="0" w:beforeAutospacing="0" w:after="0" w:afterAutospacing="0"/>
        <w:ind w:firstLine="640"/>
        <w:jc w:val="both"/>
        <w:rPr>
          <w:rFonts w:hint="eastAsia" w:eastAsia="仿宋_GB2312" w:cs="仿宋_GB2312"/>
          <w:sz w:val="32"/>
          <w:szCs w:val="32"/>
          <w:highlight w:val="none"/>
          <w:shd w:val="clear" w:color="auto" w:fill="FFFFFF"/>
        </w:rPr>
      </w:pPr>
    </w:p>
    <w:p>
      <w:pPr>
        <w:pStyle w:val="9"/>
        <w:widowControl/>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w:t>
      </w:r>
      <w:r>
        <w:rPr>
          <w:rFonts w:hint="eastAsia" w:eastAsia="仿宋_GB2312" w:cs="仿宋_GB2312"/>
          <w:b/>
          <w:bCs/>
          <w:sz w:val="32"/>
          <w:szCs w:val="32"/>
          <w:highlight w:val="none"/>
          <w:shd w:val="clear" w:color="auto" w:fill="FFFFFF"/>
          <w:lang w:eastAsia="zh-CN"/>
        </w:rPr>
        <w:t>七</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区科委根据年度工作安排发布科普</w:t>
      </w:r>
      <w:r>
        <w:rPr>
          <w:rFonts w:eastAsia="仿宋_GB2312" w:cs="仿宋_GB2312"/>
          <w:sz w:val="32"/>
          <w:szCs w:val="32"/>
          <w:highlight w:val="none"/>
          <w:shd w:val="clear" w:color="auto" w:fill="FFFFFF"/>
        </w:rPr>
        <w:t>项目</w:t>
      </w:r>
      <w:r>
        <w:rPr>
          <w:rFonts w:hint="eastAsia" w:eastAsia="仿宋_GB2312" w:cs="仿宋_GB2312"/>
          <w:sz w:val="32"/>
          <w:szCs w:val="32"/>
          <w:highlight w:val="none"/>
          <w:shd w:val="clear" w:color="auto" w:fill="FFFFFF"/>
          <w:lang w:eastAsia="zh-CN"/>
        </w:rPr>
        <w:t>征集</w:t>
      </w:r>
      <w:r>
        <w:rPr>
          <w:rFonts w:hint="eastAsia" w:eastAsia="仿宋_GB2312" w:cs="仿宋_GB2312"/>
          <w:sz w:val="32"/>
          <w:szCs w:val="32"/>
          <w:highlight w:val="none"/>
          <w:shd w:val="clear" w:color="auto" w:fill="FFFFFF"/>
        </w:rPr>
        <w:t>通知，明确重点支持方向、支持内容、支持额度、申报方式等。</w:t>
      </w:r>
    </w:p>
    <w:p>
      <w:pPr>
        <w:pStyle w:val="9"/>
        <w:widowControl/>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w:t>
      </w:r>
      <w:r>
        <w:rPr>
          <w:rFonts w:hint="eastAsia" w:eastAsia="仿宋_GB2312" w:cs="仿宋_GB2312"/>
          <w:b/>
          <w:bCs/>
          <w:sz w:val="32"/>
          <w:szCs w:val="32"/>
          <w:highlight w:val="none"/>
          <w:shd w:val="clear" w:color="auto" w:fill="FFFFFF"/>
          <w:lang w:eastAsia="zh-CN"/>
        </w:rPr>
        <w:t>八</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申报单位的基本条件：</w:t>
      </w:r>
    </w:p>
    <w:p>
      <w:pPr>
        <w:pStyle w:val="9"/>
        <w:widowControl/>
        <w:spacing w:before="0" w:beforeAutospacing="0" w:after="0" w:afterAutospacing="0"/>
        <w:ind w:firstLine="640"/>
        <w:jc w:val="both"/>
        <w:rPr>
          <w:rFonts w:hint="eastAsia" w:eastAsia="仿宋_GB2312" w:cs="仿宋_GB2312"/>
          <w:sz w:val="32"/>
          <w:szCs w:val="32"/>
          <w:highlight w:val="none"/>
          <w:shd w:val="clear" w:color="auto" w:fill="FFFFFF"/>
          <w:lang w:eastAsia="zh-CN"/>
        </w:rPr>
      </w:pPr>
      <w:r>
        <w:rPr>
          <w:rFonts w:hint="eastAsia" w:eastAsia="仿宋_GB2312" w:cs="仿宋_GB2312"/>
          <w:sz w:val="32"/>
          <w:szCs w:val="32"/>
          <w:highlight w:val="none"/>
          <w:shd w:val="clear" w:color="auto" w:fill="FFFFFF"/>
        </w:rPr>
        <w:t>（一）申报单位为</w:t>
      </w:r>
      <w:r>
        <w:rPr>
          <w:rFonts w:hint="eastAsia" w:eastAsia="仿宋_GB2312" w:cs="仿宋_GB2312"/>
          <w:sz w:val="32"/>
          <w:szCs w:val="32"/>
          <w:highlight w:val="none"/>
          <w:shd w:val="clear" w:color="auto" w:fill="FFFFFF"/>
          <w:lang w:eastAsia="zh-CN"/>
        </w:rPr>
        <w:t>通州区行政区域内</w:t>
      </w:r>
      <w:r>
        <w:rPr>
          <w:rFonts w:hint="eastAsia" w:eastAsia="仿宋_GB2312" w:cs="仿宋_GB2312"/>
          <w:sz w:val="32"/>
          <w:szCs w:val="32"/>
          <w:highlight w:val="none"/>
          <w:shd w:val="clear" w:color="auto" w:fill="FFFFFF"/>
        </w:rPr>
        <w:t>具有一定科普工作基础的</w:t>
      </w:r>
      <w:r>
        <w:rPr>
          <w:rFonts w:hint="eastAsia" w:eastAsia="仿宋_GB2312" w:cs="仿宋_GB2312"/>
          <w:sz w:val="32"/>
          <w:szCs w:val="32"/>
          <w:highlight w:val="none"/>
          <w:shd w:val="clear" w:color="auto" w:fill="FFFFFF"/>
          <w:lang w:eastAsia="zh-CN"/>
        </w:rPr>
        <w:t>行政、</w:t>
      </w:r>
      <w:r>
        <w:rPr>
          <w:rFonts w:hint="eastAsia" w:eastAsia="仿宋_GB2312" w:cs="仿宋_GB2312"/>
          <w:sz w:val="32"/>
          <w:szCs w:val="32"/>
          <w:highlight w:val="none"/>
          <w:shd w:val="clear" w:color="auto" w:fill="FFFFFF"/>
        </w:rPr>
        <w:t>企事业、社会团体及其他专业机构等</w:t>
      </w:r>
      <w:r>
        <w:rPr>
          <w:rFonts w:hint="eastAsia" w:eastAsia="仿宋_GB2312" w:cs="仿宋_GB2312"/>
          <w:kern w:val="2"/>
          <w:sz w:val="32"/>
          <w:szCs w:val="32"/>
          <w:highlight w:val="none"/>
          <w:shd w:val="clear" w:color="auto" w:fill="FFFFFF"/>
        </w:rPr>
        <w:t>独立法人单位</w:t>
      </w:r>
      <w:r>
        <w:rPr>
          <w:rFonts w:hint="eastAsia" w:eastAsia="仿宋_GB2312" w:cs="仿宋_GB2312"/>
          <w:kern w:val="2"/>
          <w:sz w:val="32"/>
          <w:szCs w:val="32"/>
          <w:highlight w:val="none"/>
          <w:shd w:val="clear" w:color="auto" w:fill="FFFFFF"/>
          <w:lang w:eastAsia="zh-CN"/>
        </w:rPr>
        <w:t>。</w:t>
      </w:r>
    </w:p>
    <w:p>
      <w:pPr>
        <w:ind w:firstLine="640"/>
        <w:rPr>
          <w:rFonts w:hint="eastAsia" w:eastAsia="仿宋_GB2312"/>
          <w:szCs w:val="32"/>
          <w:highlight w:val="none"/>
          <w:lang w:eastAsia="zh-CN"/>
        </w:rPr>
      </w:pPr>
      <w:r>
        <w:rPr>
          <w:rFonts w:hint="eastAsia"/>
          <w:szCs w:val="32"/>
          <w:highlight w:val="none"/>
        </w:rPr>
        <w:t>（二）申报单位须</w:t>
      </w:r>
      <w:r>
        <w:rPr>
          <w:rFonts w:hint="eastAsia" w:cs="仿宋_GB2312"/>
          <w:szCs w:val="32"/>
          <w:highlight w:val="none"/>
          <w:shd w:val="clear" w:color="auto" w:fill="FFFFFF"/>
        </w:rPr>
        <w:t>严格遵守国家法律法规和相关规定，无违法违纪失信行为或不良记录</w:t>
      </w:r>
      <w:r>
        <w:rPr>
          <w:rFonts w:hint="eastAsia"/>
          <w:szCs w:val="32"/>
          <w:highlight w:val="none"/>
          <w:lang w:eastAsia="zh-CN"/>
        </w:rPr>
        <w:t>。</w:t>
      </w:r>
    </w:p>
    <w:p>
      <w:pPr>
        <w:ind w:firstLine="640"/>
        <w:rPr>
          <w:szCs w:val="32"/>
          <w:highlight w:val="none"/>
        </w:rPr>
      </w:pPr>
      <w:r>
        <w:rPr>
          <w:rFonts w:hint="eastAsia"/>
          <w:szCs w:val="32"/>
          <w:highlight w:val="none"/>
        </w:rPr>
        <w:t>（三）申报单位</w:t>
      </w:r>
      <w:r>
        <w:rPr>
          <w:rFonts w:hint="eastAsia"/>
          <w:szCs w:val="32"/>
          <w:highlight w:val="none"/>
          <w:lang w:eastAsia="zh-CN"/>
        </w:rPr>
        <w:t>应当较好地</w:t>
      </w:r>
      <w:r>
        <w:rPr>
          <w:rFonts w:hint="eastAsia"/>
          <w:szCs w:val="32"/>
          <w:highlight w:val="none"/>
        </w:rPr>
        <w:t>履行科普社会责任，热心科普工作，项目负责人具有完成任务所需的组织管理和协调能力。</w:t>
      </w:r>
    </w:p>
    <w:p>
      <w:pPr>
        <w:ind w:firstLine="640"/>
        <w:rPr>
          <w:rFonts w:hint="eastAsia" w:cs="仿宋_GB2312"/>
          <w:szCs w:val="32"/>
          <w:highlight w:val="none"/>
        </w:rPr>
      </w:pPr>
      <w:r>
        <w:rPr>
          <w:rFonts w:hint="eastAsia"/>
          <w:b/>
          <w:bCs/>
          <w:szCs w:val="32"/>
          <w:highlight w:val="none"/>
        </w:rPr>
        <w:t>第</w:t>
      </w:r>
      <w:r>
        <w:rPr>
          <w:rFonts w:hint="eastAsia"/>
          <w:b/>
          <w:bCs/>
          <w:szCs w:val="32"/>
          <w:highlight w:val="none"/>
          <w:lang w:eastAsia="zh-CN"/>
        </w:rPr>
        <w:t>九</w:t>
      </w:r>
      <w:r>
        <w:rPr>
          <w:rFonts w:hint="eastAsia"/>
          <w:b/>
          <w:bCs/>
          <w:szCs w:val="32"/>
          <w:highlight w:val="none"/>
        </w:rPr>
        <w:t>条</w:t>
      </w:r>
      <w:r>
        <w:rPr>
          <w:rFonts w:hint="eastAsia"/>
          <w:szCs w:val="32"/>
          <w:highlight w:val="none"/>
        </w:rPr>
        <w:t>　申报单位按照征集通知要求，填报《通州区科普</w:t>
      </w:r>
      <w:r>
        <w:rPr>
          <w:szCs w:val="32"/>
          <w:highlight w:val="none"/>
        </w:rPr>
        <w:t>项目</w:t>
      </w:r>
      <w:r>
        <w:rPr>
          <w:rFonts w:hint="eastAsia"/>
          <w:szCs w:val="32"/>
          <w:highlight w:val="none"/>
        </w:rPr>
        <w:t>任务书》《通州区科普</w:t>
      </w:r>
      <w:r>
        <w:rPr>
          <w:szCs w:val="32"/>
          <w:highlight w:val="none"/>
        </w:rPr>
        <w:t>项目</w:t>
      </w:r>
      <w:r>
        <w:rPr>
          <w:rFonts w:hint="eastAsia"/>
          <w:szCs w:val="32"/>
          <w:highlight w:val="none"/>
        </w:rPr>
        <w:t>任务经费预算申报材料》，明确项目内容、拟定考核指标，经申报单位或其主管部门对申报材料审查合格并签章确认后，按通知要求报送</w:t>
      </w:r>
      <w:r>
        <w:rPr>
          <w:rFonts w:hint="eastAsia" w:cs="仿宋_GB2312"/>
          <w:szCs w:val="32"/>
          <w:highlight w:val="none"/>
        </w:rPr>
        <w:t>。</w:t>
      </w:r>
    </w:p>
    <w:p>
      <w:pPr>
        <w:pStyle w:val="2"/>
        <w:rPr>
          <w:highlight w:val="none"/>
        </w:rPr>
      </w:pPr>
    </w:p>
    <w:p>
      <w:pPr>
        <w:pStyle w:val="9"/>
        <w:widowControl/>
        <w:spacing w:before="0" w:beforeAutospacing="0" w:after="0" w:afterAutospacing="0"/>
        <w:ind w:firstLine="640"/>
        <w:jc w:val="center"/>
        <w:rPr>
          <w:rStyle w:val="12"/>
          <w:rFonts w:hint="eastAsia" w:ascii="楷体" w:eastAsia="楷体" w:cs="楷体"/>
          <w:bCs/>
          <w:sz w:val="32"/>
          <w:szCs w:val="32"/>
          <w:highlight w:val="none"/>
          <w:shd w:val="clear" w:color="auto" w:fill="FFFFFF"/>
          <w:lang w:eastAsia="zh-CN"/>
        </w:rPr>
      </w:pPr>
      <w:r>
        <w:rPr>
          <w:rStyle w:val="11"/>
          <w:rFonts w:hint="eastAsia" w:ascii="Times New Roman" w:eastAsia="仿宋_GB2312" w:cs="Times New Roman"/>
          <w:b/>
          <w:bCs/>
          <w:kern w:val="2"/>
          <w:sz w:val="32"/>
          <w:szCs w:val="32"/>
          <w:highlight w:val="none"/>
          <w:shd w:val="clear" w:color="auto" w:fill="FFFFFF"/>
        </w:rPr>
        <w:t>第四章　评审</w:t>
      </w:r>
      <w:r>
        <w:rPr>
          <w:rStyle w:val="11"/>
          <w:rFonts w:hint="eastAsia" w:ascii="Times New Roman" w:eastAsia="仿宋_GB2312" w:cs="Times New Roman"/>
          <w:b/>
          <w:bCs/>
          <w:kern w:val="2"/>
          <w:sz w:val="32"/>
          <w:szCs w:val="32"/>
          <w:highlight w:val="none"/>
          <w:shd w:val="clear" w:color="auto" w:fill="FFFFFF"/>
          <w:lang w:eastAsia="zh-CN"/>
        </w:rPr>
        <w:t>与立项</w:t>
      </w:r>
    </w:p>
    <w:p>
      <w:pPr>
        <w:ind w:firstLine="640"/>
        <w:rPr>
          <w:rFonts w:hint="eastAsia" w:cs="仿宋_GB2312"/>
          <w:bCs/>
          <w:szCs w:val="32"/>
          <w:highlight w:val="none"/>
          <w:shd w:val="clear" w:color="auto" w:fill="FFFFFF"/>
        </w:rPr>
      </w:pPr>
    </w:p>
    <w:p>
      <w:pPr>
        <w:ind w:firstLine="640"/>
        <w:rPr>
          <w:rFonts w:hint="eastAsia" w:eastAsia="仿宋_GB2312" w:cs="仿宋_GB2312"/>
          <w:szCs w:val="32"/>
          <w:highlight w:val="none"/>
          <w:shd w:val="clear" w:color="auto" w:fill="FFFFFF"/>
          <w:lang w:eastAsia="zh-CN"/>
        </w:rPr>
      </w:pPr>
      <w:r>
        <w:rPr>
          <w:rFonts w:hint="eastAsia" w:cs="仿宋_GB2312"/>
          <w:b/>
          <w:bCs w:val="0"/>
          <w:szCs w:val="32"/>
          <w:highlight w:val="none"/>
          <w:shd w:val="clear" w:color="auto" w:fill="FFFFFF"/>
        </w:rPr>
        <w:t>第十条</w:t>
      </w:r>
      <w:r>
        <w:rPr>
          <w:rFonts w:hint="eastAsia" w:cs="仿宋_GB2312"/>
          <w:szCs w:val="32"/>
          <w:highlight w:val="none"/>
          <w:shd w:val="clear" w:color="auto" w:fill="FFFFFF"/>
        </w:rPr>
        <w:t>  </w:t>
      </w:r>
      <w:r>
        <w:rPr>
          <w:rFonts w:hint="eastAsia" w:cs="仿宋_GB2312"/>
          <w:szCs w:val="32"/>
          <w:highlight w:val="none"/>
          <w:shd w:val="clear" w:color="auto" w:fill="FFFFFF"/>
          <w:lang w:eastAsia="zh-CN"/>
        </w:rPr>
        <w:t>科普项目立项程序主要包括初评、行政决策、评审论证、社会公示、签订项目任务书等环节。</w:t>
      </w:r>
    </w:p>
    <w:p>
      <w:pPr>
        <w:pStyle w:val="9"/>
        <w:widowControl/>
        <w:numPr>
          <w:ilvl w:val="255"/>
          <w:numId w:val="0"/>
        </w:numPr>
        <w:shd w:val="clear" w:color="auto" w:fill="FFFFFF"/>
        <w:spacing w:before="0" w:beforeAutospacing="0" w:after="0" w:afterAutospacing="0"/>
        <w:ind w:firstLine="642" w:firstLineChars="20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第十</w:t>
      </w:r>
      <w:r>
        <w:rPr>
          <w:rFonts w:hint="eastAsia" w:eastAsia="仿宋_GB2312" w:cs="仿宋_GB2312"/>
          <w:b/>
          <w:bCs/>
          <w:sz w:val="32"/>
          <w:szCs w:val="32"/>
          <w:highlight w:val="none"/>
          <w:shd w:val="clear" w:color="auto" w:fill="FFFFFF"/>
          <w:lang w:eastAsia="zh-CN"/>
        </w:rPr>
        <w:t>一</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w:t>
      </w:r>
      <w:r>
        <w:rPr>
          <w:rFonts w:hint="eastAsia" w:ascii="仿宋_GB2312" w:eastAsia="仿宋_GB2312" w:cs="仿宋_GB2312"/>
          <w:sz w:val="32"/>
          <w:szCs w:val="32"/>
          <w:highlight w:val="none"/>
          <w:shd w:val="clear" w:color="auto" w:fill="FFFFFF"/>
        </w:rPr>
        <w:t>根据</w:t>
      </w:r>
      <w:r>
        <w:rPr>
          <w:rFonts w:ascii="仿宋_GB2312" w:eastAsia="仿宋_GB2312" w:cs="仿宋_GB2312"/>
          <w:sz w:val="32"/>
          <w:szCs w:val="32"/>
          <w:highlight w:val="none"/>
          <w:shd w:val="clear" w:color="auto" w:fill="FFFFFF"/>
        </w:rPr>
        <w:t>年度</w:t>
      </w:r>
      <w:r>
        <w:rPr>
          <w:rFonts w:hint="eastAsia" w:ascii="仿宋_GB2312" w:eastAsia="仿宋_GB2312" w:cs="仿宋_GB2312"/>
          <w:sz w:val="32"/>
          <w:szCs w:val="32"/>
          <w:highlight w:val="none"/>
          <w:shd w:val="clear" w:color="auto" w:fill="FFFFFF"/>
        </w:rPr>
        <w:t>项目</w:t>
      </w:r>
      <w:r>
        <w:rPr>
          <w:rFonts w:hint="eastAsia" w:ascii="仿宋_GB2312" w:eastAsia="仿宋_GB2312" w:cs="仿宋_GB2312"/>
          <w:sz w:val="32"/>
          <w:szCs w:val="32"/>
          <w:highlight w:val="none"/>
          <w:shd w:val="clear" w:color="auto" w:fill="FFFFFF"/>
          <w:lang w:eastAsia="zh-CN"/>
        </w:rPr>
        <w:t>申报</w:t>
      </w:r>
      <w:r>
        <w:rPr>
          <w:rFonts w:ascii="仿宋_GB2312" w:eastAsia="仿宋_GB2312" w:cs="仿宋_GB2312"/>
          <w:sz w:val="32"/>
          <w:szCs w:val="32"/>
          <w:highlight w:val="none"/>
          <w:shd w:val="clear" w:color="auto" w:fill="FFFFFF"/>
        </w:rPr>
        <w:t>整体</w:t>
      </w:r>
      <w:r>
        <w:rPr>
          <w:rFonts w:hint="eastAsia" w:ascii="仿宋_GB2312" w:eastAsia="仿宋_GB2312" w:cs="仿宋_GB2312"/>
          <w:sz w:val="32"/>
          <w:szCs w:val="32"/>
          <w:highlight w:val="none"/>
          <w:shd w:val="clear" w:color="auto" w:fill="FFFFFF"/>
        </w:rPr>
        <w:t>情况</w:t>
      </w:r>
      <w:r>
        <w:rPr>
          <w:rFonts w:ascii="仿宋_GB2312" w:eastAsia="仿宋_GB2312" w:cs="仿宋_GB2312"/>
          <w:sz w:val="32"/>
          <w:szCs w:val="32"/>
          <w:highlight w:val="none"/>
          <w:shd w:val="clear" w:color="auto" w:fill="FFFFFF"/>
        </w:rPr>
        <w:t>，</w:t>
      </w:r>
      <w:r>
        <w:rPr>
          <w:rFonts w:hint="eastAsia" w:ascii="仿宋_GB2312" w:eastAsia="仿宋_GB2312" w:cs="仿宋_GB2312"/>
          <w:sz w:val="32"/>
          <w:szCs w:val="32"/>
          <w:highlight w:val="none"/>
          <w:shd w:val="clear" w:color="auto" w:fill="FFFFFF"/>
        </w:rPr>
        <w:t>区科委</w:t>
      </w:r>
      <w:r>
        <w:rPr>
          <w:rFonts w:hint="eastAsia" w:eastAsia="仿宋_GB2312" w:cs="仿宋_GB2312"/>
          <w:sz w:val="32"/>
          <w:szCs w:val="32"/>
          <w:highlight w:val="none"/>
          <w:shd w:val="clear" w:color="auto" w:fill="FFFFFF"/>
        </w:rPr>
        <w:t>组织专家采取听取汇报或审核材料的</w:t>
      </w:r>
      <w:r>
        <w:rPr>
          <w:rFonts w:eastAsia="仿宋_GB2312" w:cs="仿宋_GB2312"/>
          <w:sz w:val="32"/>
          <w:szCs w:val="32"/>
          <w:highlight w:val="none"/>
          <w:shd w:val="clear" w:color="auto" w:fill="FFFFFF"/>
        </w:rPr>
        <w:t>方式</w:t>
      </w:r>
      <w:r>
        <w:rPr>
          <w:rFonts w:hint="eastAsia" w:eastAsia="仿宋_GB2312" w:cs="仿宋_GB2312"/>
          <w:sz w:val="32"/>
          <w:szCs w:val="32"/>
          <w:highlight w:val="none"/>
          <w:shd w:val="clear" w:color="auto" w:fill="FFFFFF"/>
        </w:rPr>
        <w:t>进行初评。</w:t>
      </w:r>
    </w:p>
    <w:p>
      <w:pPr>
        <w:pStyle w:val="6"/>
        <w:numPr>
          <w:ilvl w:val="-1"/>
          <w:numId w:val="0"/>
        </w:numPr>
        <w:ind w:left="0" w:firstLine="640"/>
        <w:rPr>
          <w:highlight w:val="none"/>
        </w:rPr>
      </w:pPr>
      <w:r>
        <w:rPr>
          <w:rFonts w:hint="eastAsia" w:cs="仿宋_GB2312"/>
          <w:b/>
          <w:bCs/>
          <w:szCs w:val="32"/>
          <w:highlight w:val="none"/>
          <w:shd w:val="clear" w:color="auto" w:fill="FFFFFF"/>
        </w:rPr>
        <w:t>第十</w:t>
      </w:r>
      <w:r>
        <w:rPr>
          <w:rFonts w:hint="eastAsia" w:eastAsia="仿宋_GB2312" w:cs="仿宋_GB2312"/>
          <w:b/>
          <w:bCs/>
          <w:sz w:val="32"/>
          <w:szCs w:val="32"/>
          <w:highlight w:val="none"/>
          <w:shd w:val="clear" w:color="auto" w:fill="FFFFFF"/>
          <w:lang w:eastAsia="zh-CN"/>
        </w:rPr>
        <w:t>二</w:t>
      </w:r>
      <w:r>
        <w:rPr>
          <w:rFonts w:hint="eastAsia" w:cs="仿宋_GB2312"/>
          <w:b/>
          <w:bCs/>
          <w:szCs w:val="32"/>
          <w:highlight w:val="none"/>
          <w:shd w:val="clear" w:color="auto" w:fill="FFFFFF"/>
        </w:rPr>
        <w:t>条</w:t>
      </w:r>
      <w:r>
        <w:rPr>
          <w:rFonts w:hint="eastAsia" w:cs="仿宋_GB2312"/>
          <w:szCs w:val="32"/>
          <w:highlight w:val="none"/>
          <w:shd w:val="clear" w:color="auto" w:fill="FFFFFF"/>
        </w:rPr>
        <w:t xml:space="preserve">  </w:t>
      </w:r>
      <w:r>
        <w:rPr>
          <w:rFonts w:hint="eastAsia" w:ascii="仿宋_GB2312" w:cs="仿宋_GB2312"/>
          <w:spacing w:val="0"/>
          <w:sz w:val="32"/>
          <w:szCs w:val="32"/>
          <w:highlight w:val="none"/>
          <w:shd w:val="clear" w:color="auto" w:fill="FFFFFF"/>
          <w:lang w:eastAsia="zh-CN" w:bidi="ar-SA"/>
        </w:rPr>
        <w:t>依据专家初评意见，结合承担单位工作基础和信用评价等因素，区科委拟定初步项目名单，经行政决策后进行立项评审和预算评审综合论证。</w:t>
      </w:r>
      <w:r>
        <w:rPr>
          <w:rFonts w:hint="eastAsia" w:ascii="仿宋_GB2312" w:eastAsia="仿宋_GB2312" w:cs="仿宋_GB2312"/>
          <w:spacing w:val="0"/>
          <w:sz w:val="32"/>
          <w:szCs w:val="32"/>
          <w:highlight w:val="none"/>
          <w:shd w:val="clear" w:color="auto" w:fill="FFFFFF"/>
          <w:lang w:val="en-US" w:eastAsia="zh-CN" w:bidi="ar-SA"/>
        </w:rPr>
        <w:t>区委区政府安排的</w:t>
      </w:r>
      <w:r>
        <w:rPr>
          <w:rFonts w:hint="eastAsia" w:ascii="仿宋_GB2312" w:cs="仿宋_GB2312"/>
          <w:spacing w:val="0"/>
          <w:sz w:val="32"/>
          <w:szCs w:val="32"/>
          <w:highlight w:val="none"/>
          <w:shd w:val="clear" w:color="auto" w:fill="FFFFFF"/>
          <w:lang w:val="en-US" w:eastAsia="zh-CN" w:bidi="ar-SA"/>
        </w:rPr>
        <w:t>重点</w:t>
      </w:r>
      <w:r>
        <w:rPr>
          <w:rFonts w:hint="eastAsia" w:ascii="仿宋_GB2312" w:eastAsia="仿宋_GB2312" w:cs="仿宋_GB2312"/>
          <w:spacing w:val="0"/>
          <w:sz w:val="32"/>
          <w:szCs w:val="32"/>
          <w:highlight w:val="none"/>
          <w:shd w:val="clear" w:color="auto" w:fill="FFFFFF"/>
          <w:lang w:val="en-US" w:eastAsia="zh-CN" w:bidi="ar-SA"/>
        </w:rPr>
        <w:t>工作任务，经定向组织</w:t>
      </w:r>
      <w:r>
        <w:rPr>
          <w:rFonts w:hint="eastAsia" w:ascii="仿宋_GB2312" w:cs="仿宋_GB2312"/>
          <w:spacing w:val="0"/>
          <w:sz w:val="32"/>
          <w:szCs w:val="32"/>
          <w:highlight w:val="none"/>
          <w:shd w:val="clear" w:color="auto" w:fill="FFFFFF"/>
          <w:lang w:val="en-US" w:eastAsia="zh-CN" w:bidi="ar-SA"/>
        </w:rPr>
        <w:t>申报后</w:t>
      </w:r>
      <w:r>
        <w:rPr>
          <w:rFonts w:hint="eastAsia" w:ascii="仿宋_GB2312" w:eastAsia="仿宋_GB2312" w:cs="仿宋_GB2312"/>
          <w:spacing w:val="0"/>
          <w:sz w:val="32"/>
          <w:szCs w:val="32"/>
          <w:highlight w:val="none"/>
          <w:shd w:val="clear" w:color="auto" w:fill="FFFFFF"/>
          <w:lang w:val="en-US" w:eastAsia="zh-CN" w:bidi="ar-SA"/>
        </w:rPr>
        <w:t>可直接</w:t>
      </w:r>
      <w:r>
        <w:rPr>
          <w:rFonts w:hint="eastAsia" w:ascii="仿宋_GB2312" w:cs="仿宋_GB2312"/>
          <w:spacing w:val="0"/>
          <w:sz w:val="32"/>
          <w:szCs w:val="32"/>
          <w:highlight w:val="none"/>
          <w:shd w:val="clear" w:color="auto" w:fill="FFFFFF"/>
          <w:lang w:val="en-US" w:eastAsia="zh-CN" w:bidi="ar-SA"/>
        </w:rPr>
        <w:t>进行行政决策</w:t>
      </w:r>
      <w:r>
        <w:rPr>
          <w:rFonts w:hint="eastAsia" w:ascii="仿宋_GB2312" w:eastAsia="仿宋_GB2312" w:cs="仿宋_GB2312"/>
          <w:spacing w:val="0"/>
          <w:sz w:val="32"/>
          <w:szCs w:val="32"/>
          <w:highlight w:val="none"/>
          <w:shd w:val="clear" w:color="auto" w:fill="FFFFFF"/>
          <w:lang w:val="en-US" w:eastAsia="zh-CN" w:bidi="ar-SA"/>
        </w:rPr>
        <w:t>。</w:t>
      </w:r>
    </w:p>
    <w:p>
      <w:pPr>
        <w:pStyle w:val="9"/>
        <w:widowControl/>
        <w:shd w:val="clear" w:color="auto" w:fill="FFFFFF"/>
        <w:spacing w:before="0" w:beforeAutospacing="0" w:after="0" w:afterAutospacing="0"/>
        <w:ind w:firstLine="640"/>
        <w:jc w:val="both"/>
        <w:rPr>
          <w:rFonts w:ascii="仿宋_GB2312"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第十三条</w:t>
      </w:r>
      <w:r>
        <w:rPr>
          <w:rFonts w:hint="eastAsia" w:eastAsia="仿宋_GB2312" w:cs="仿宋_GB2312"/>
          <w:sz w:val="32"/>
          <w:szCs w:val="32"/>
          <w:highlight w:val="none"/>
          <w:shd w:val="clear" w:color="auto" w:fill="FFFFFF"/>
        </w:rPr>
        <w:t xml:space="preserve">  </w:t>
      </w:r>
      <w:r>
        <w:rPr>
          <w:rFonts w:hint="eastAsia" w:eastAsia="仿宋_GB2312" w:cs="仿宋_GB2312"/>
          <w:sz w:val="32"/>
          <w:szCs w:val="32"/>
          <w:highlight w:val="none"/>
          <w:shd w:val="clear" w:color="auto" w:fill="FFFFFF"/>
          <w:lang w:eastAsia="zh-CN"/>
        </w:rPr>
        <w:t>评审</w:t>
      </w:r>
      <w:r>
        <w:rPr>
          <w:rFonts w:hint="eastAsia" w:eastAsia="仿宋_GB2312" w:cs="仿宋_GB2312"/>
          <w:sz w:val="32"/>
          <w:szCs w:val="32"/>
          <w:highlight w:val="none"/>
          <w:shd w:val="clear" w:color="auto" w:fill="FFFFFF"/>
        </w:rPr>
        <w:t>论证</w:t>
      </w:r>
      <w:r>
        <w:rPr>
          <w:rFonts w:hint="eastAsia" w:eastAsia="仿宋_GB2312" w:cs="仿宋_GB2312"/>
          <w:sz w:val="32"/>
          <w:szCs w:val="32"/>
          <w:highlight w:val="none"/>
          <w:shd w:val="clear" w:color="auto" w:fill="FFFFFF"/>
          <w:lang w:eastAsia="zh-CN"/>
        </w:rPr>
        <w:t>采取</w:t>
      </w:r>
      <w:r>
        <w:rPr>
          <w:rFonts w:hint="eastAsia" w:eastAsia="仿宋_GB2312" w:cs="仿宋_GB2312"/>
          <w:sz w:val="32"/>
          <w:szCs w:val="32"/>
          <w:highlight w:val="none"/>
          <w:shd w:val="clear" w:color="auto" w:fill="FFFFFF"/>
        </w:rPr>
        <w:t>会议方式进行，</w:t>
      </w:r>
      <w:r>
        <w:rPr>
          <w:rFonts w:hint="eastAsia" w:eastAsia="仿宋_GB2312" w:cs="仿宋_GB2312"/>
          <w:sz w:val="32"/>
          <w:szCs w:val="32"/>
          <w:highlight w:val="none"/>
          <w:shd w:val="clear" w:color="auto" w:fill="FFFFFF"/>
          <w:lang w:eastAsia="zh-CN"/>
        </w:rPr>
        <w:t>由科普专家和财务专家组成专家组，原则上由五</w:t>
      </w:r>
      <w:r>
        <w:rPr>
          <w:rFonts w:hint="eastAsia" w:eastAsia="仿宋_GB2312" w:cs="仿宋_GB2312"/>
          <w:sz w:val="32"/>
          <w:szCs w:val="32"/>
          <w:highlight w:val="none"/>
          <w:shd w:val="clear" w:color="auto" w:fill="FFFFFF"/>
          <w:lang w:val="en-US" w:eastAsia="zh-CN"/>
        </w:rPr>
        <w:t>名（含）以上单数组成</w:t>
      </w:r>
      <w:r>
        <w:rPr>
          <w:rFonts w:hint="eastAsia" w:eastAsia="仿宋_GB2312" w:cs="仿宋_GB2312"/>
          <w:sz w:val="32"/>
          <w:szCs w:val="32"/>
          <w:highlight w:val="none"/>
          <w:shd w:val="clear" w:color="auto" w:fill="FFFFFF"/>
          <w:lang w:eastAsia="zh-CN"/>
        </w:rPr>
        <w:t>，</w:t>
      </w:r>
      <w:r>
        <w:rPr>
          <w:rFonts w:hint="eastAsia" w:eastAsia="仿宋_GB2312" w:cs="仿宋_GB2312"/>
          <w:sz w:val="32"/>
          <w:szCs w:val="32"/>
          <w:highlight w:val="none"/>
          <w:shd w:val="clear" w:color="auto" w:fill="FFFFFF"/>
        </w:rPr>
        <w:t>按照“目标相关性、任务科学性、方案可执行性、经费合理性”等原则形成项目论证意见。</w:t>
      </w:r>
    </w:p>
    <w:p>
      <w:pPr>
        <w:ind w:firstLine="640"/>
        <w:rPr>
          <w:rFonts w:cs="仿宋_GB2312"/>
          <w:szCs w:val="32"/>
          <w:highlight w:val="none"/>
          <w:shd w:val="clear" w:color="auto" w:fill="FFFFFF"/>
        </w:rPr>
      </w:pPr>
      <w:r>
        <w:rPr>
          <w:rFonts w:hint="eastAsia" w:eastAsia="仿宋_GB2312" w:cs="仿宋_GB2312"/>
          <w:b/>
          <w:bCs/>
          <w:sz w:val="32"/>
          <w:szCs w:val="32"/>
          <w:highlight w:val="none"/>
          <w:shd w:val="clear" w:color="auto" w:fill="FFFFFF"/>
        </w:rPr>
        <w:t>第十</w:t>
      </w:r>
      <w:r>
        <w:rPr>
          <w:rFonts w:hint="eastAsia" w:eastAsia="仿宋_GB2312" w:cs="仿宋_GB2312"/>
          <w:b/>
          <w:bCs/>
          <w:sz w:val="32"/>
          <w:szCs w:val="32"/>
          <w:highlight w:val="none"/>
          <w:shd w:val="clear" w:color="auto" w:fill="FFFFFF"/>
          <w:lang w:eastAsia="zh-CN"/>
        </w:rPr>
        <w:t>四</w:t>
      </w:r>
      <w:r>
        <w:rPr>
          <w:rFonts w:hint="eastAsia" w:eastAsia="仿宋_GB2312" w:cs="仿宋_GB2312"/>
          <w:b/>
          <w:bCs/>
          <w:sz w:val="32"/>
          <w:szCs w:val="32"/>
          <w:highlight w:val="none"/>
          <w:shd w:val="clear" w:color="auto" w:fill="FFFFFF"/>
        </w:rPr>
        <w:t>条</w:t>
      </w:r>
      <w:r>
        <w:rPr>
          <w:rFonts w:hint="eastAsia" w:cs="仿宋_GB2312"/>
          <w:sz w:val="32"/>
          <w:szCs w:val="32"/>
          <w:highlight w:val="none"/>
          <w:shd w:val="clear" w:color="auto" w:fill="FFFFFF"/>
          <w:lang w:val="en-US" w:eastAsia="zh-CN"/>
        </w:rPr>
        <w:t xml:space="preserve">  </w:t>
      </w:r>
      <w:r>
        <w:rPr>
          <w:rFonts w:hint="eastAsia" w:cs="仿宋_GB2312"/>
          <w:szCs w:val="32"/>
          <w:highlight w:val="none"/>
          <w:shd w:val="clear" w:color="auto" w:fill="FFFFFF"/>
        </w:rPr>
        <w:t>拟支持</w:t>
      </w:r>
      <w:r>
        <w:rPr>
          <w:rFonts w:hint="eastAsia" w:cs="仿宋_GB2312"/>
          <w:szCs w:val="32"/>
          <w:highlight w:val="none"/>
          <w:shd w:val="clear" w:color="auto" w:fill="FFFFFF"/>
          <w:lang w:eastAsia="zh-CN"/>
        </w:rPr>
        <w:t>的</w:t>
      </w:r>
      <w:r>
        <w:rPr>
          <w:rFonts w:hint="eastAsia" w:cs="仿宋_GB2312"/>
          <w:szCs w:val="32"/>
          <w:highlight w:val="none"/>
          <w:shd w:val="clear" w:color="auto" w:fill="FFFFFF"/>
        </w:rPr>
        <w:t>科普</w:t>
      </w:r>
      <w:r>
        <w:rPr>
          <w:rFonts w:cs="仿宋_GB2312"/>
          <w:szCs w:val="32"/>
          <w:highlight w:val="none"/>
          <w:shd w:val="clear" w:color="auto" w:fill="FFFFFF"/>
        </w:rPr>
        <w:t>项目</w:t>
      </w:r>
      <w:r>
        <w:rPr>
          <w:rFonts w:hint="eastAsia" w:cs="仿宋_GB2312"/>
          <w:szCs w:val="32"/>
          <w:highlight w:val="none"/>
          <w:shd w:val="clear" w:color="auto" w:fill="FFFFFF"/>
        </w:rPr>
        <w:t>在区政府网站上进行公示，公示</w:t>
      </w:r>
      <w:r>
        <w:rPr>
          <w:rFonts w:hint="eastAsia" w:cs="仿宋_GB2312"/>
          <w:szCs w:val="32"/>
          <w:highlight w:val="none"/>
          <w:shd w:val="clear" w:color="auto" w:fill="FFFFFF"/>
          <w:lang w:eastAsia="zh-CN"/>
        </w:rPr>
        <w:t>期为</w:t>
      </w:r>
      <w:r>
        <w:rPr>
          <w:rFonts w:hint="eastAsia" w:cs="仿宋_GB2312"/>
          <w:szCs w:val="32"/>
          <w:highlight w:val="none"/>
          <w:shd w:val="clear" w:color="auto" w:fill="FFFFFF"/>
          <w:lang w:val="en-US" w:eastAsia="zh-CN"/>
        </w:rPr>
        <w:t>5个工作日，</w:t>
      </w:r>
      <w:r>
        <w:rPr>
          <w:rFonts w:hint="eastAsia" w:cs="仿宋_GB2312"/>
          <w:szCs w:val="32"/>
          <w:highlight w:val="none"/>
          <w:shd w:val="clear" w:color="auto" w:fill="FFFFFF"/>
        </w:rPr>
        <w:t>无异议的予以立项。对于公示期间有异议且经核实不</w:t>
      </w:r>
      <w:r>
        <w:rPr>
          <w:rFonts w:hint="eastAsia" w:cs="仿宋_GB2312"/>
          <w:szCs w:val="32"/>
          <w:highlight w:val="none"/>
          <w:shd w:val="clear" w:color="auto" w:fill="FFFFFF"/>
          <w:lang w:eastAsia="zh-CN"/>
        </w:rPr>
        <w:t>符合</w:t>
      </w:r>
      <w:r>
        <w:rPr>
          <w:rFonts w:hint="eastAsia" w:cs="仿宋_GB2312"/>
          <w:szCs w:val="32"/>
          <w:highlight w:val="none"/>
          <w:shd w:val="clear" w:color="auto" w:fill="FFFFFF"/>
        </w:rPr>
        <w:t>立项</w:t>
      </w:r>
      <w:r>
        <w:rPr>
          <w:rFonts w:hint="eastAsia" w:cs="仿宋_GB2312"/>
          <w:szCs w:val="32"/>
          <w:highlight w:val="none"/>
          <w:shd w:val="clear" w:color="auto" w:fill="FFFFFF"/>
          <w:lang w:eastAsia="zh-CN"/>
        </w:rPr>
        <w:t>条件</w:t>
      </w:r>
      <w:r>
        <w:rPr>
          <w:rFonts w:hint="eastAsia" w:cs="仿宋_GB2312"/>
          <w:szCs w:val="32"/>
          <w:highlight w:val="none"/>
          <w:shd w:val="clear" w:color="auto" w:fill="FFFFFF"/>
        </w:rPr>
        <w:t>的，不予立项。</w:t>
      </w:r>
    </w:p>
    <w:p>
      <w:pPr>
        <w:pStyle w:val="9"/>
        <w:widowControl/>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第十</w:t>
      </w:r>
      <w:r>
        <w:rPr>
          <w:rFonts w:hint="eastAsia" w:eastAsia="仿宋_GB2312" w:cs="仿宋_GB2312"/>
          <w:b/>
          <w:bCs/>
          <w:sz w:val="32"/>
          <w:szCs w:val="32"/>
          <w:highlight w:val="none"/>
          <w:shd w:val="clear" w:color="auto" w:fill="FFFFFF"/>
          <w:lang w:eastAsia="zh-CN"/>
        </w:rPr>
        <w:t>五</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依据公示结果，区科委发出立项通知，申报单位应在规定的时间内与区科委签订科普</w:t>
      </w:r>
      <w:r>
        <w:rPr>
          <w:rFonts w:eastAsia="仿宋_GB2312" w:cs="仿宋_GB2312"/>
          <w:sz w:val="32"/>
          <w:szCs w:val="32"/>
          <w:highlight w:val="none"/>
          <w:shd w:val="clear" w:color="auto" w:fill="FFFFFF"/>
        </w:rPr>
        <w:t>项目</w:t>
      </w:r>
      <w:r>
        <w:rPr>
          <w:rFonts w:hint="eastAsia" w:eastAsia="仿宋_GB2312" w:cs="仿宋_GB2312"/>
          <w:sz w:val="32"/>
          <w:szCs w:val="32"/>
          <w:highlight w:val="none"/>
          <w:shd w:val="clear" w:color="auto" w:fill="FFFFFF"/>
        </w:rPr>
        <w:t>任务书。无正当理由逾期未签订的视为自动放弃。</w:t>
      </w:r>
    </w:p>
    <w:p>
      <w:pPr>
        <w:pStyle w:val="6"/>
        <w:ind w:left="0" w:firstLine="640"/>
        <w:rPr>
          <w:rFonts w:hint="eastAsia" w:cs="仿宋_GB2312"/>
          <w:szCs w:val="32"/>
          <w:highlight w:val="none"/>
          <w:shd w:val="clear" w:color="auto" w:fill="FFFFFF"/>
        </w:rPr>
      </w:pPr>
      <w:r>
        <w:rPr>
          <w:rFonts w:hint="eastAsia" w:cs="仿宋_GB2312"/>
          <w:b/>
          <w:bCs/>
          <w:kern w:val="0"/>
          <w:szCs w:val="32"/>
          <w:highlight w:val="none"/>
          <w:shd w:val="clear" w:color="auto" w:fill="FFFFFF"/>
        </w:rPr>
        <w:t>第十</w:t>
      </w:r>
      <w:r>
        <w:rPr>
          <w:rFonts w:hint="eastAsia" w:cs="仿宋_GB2312"/>
          <w:b/>
          <w:bCs/>
          <w:kern w:val="0"/>
          <w:szCs w:val="32"/>
          <w:highlight w:val="none"/>
          <w:shd w:val="clear" w:color="auto" w:fill="FFFFFF"/>
          <w:lang w:eastAsia="zh-CN"/>
        </w:rPr>
        <w:t>六</w:t>
      </w:r>
      <w:r>
        <w:rPr>
          <w:rFonts w:hint="eastAsia" w:cs="仿宋_GB2312"/>
          <w:b/>
          <w:bCs/>
          <w:kern w:val="0"/>
          <w:szCs w:val="32"/>
          <w:highlight w:val="none"/>
          <w:shd w:val="clear" w:color="auto" w:fill="FFFFFF"/>
        </w:rPr>
        <w:t>条</w:t>
      </w:r>
      <w:r>
        <w:rPr>
          <w:rFonts w:hint="eastAsia" w:cs="仿宋_GB2312"/>
          <w:szCs w:val="32"/>
          <w:highlight w:val="none"/>
          <w:shd w:val="clear" w:color="auto" w:fill="FFFFFF"/>
        </w:rPr>
        <w:t xml:space="preserve">  任务书签订后，承担单位按要求提供拨款所需材料，</w:t>
      </w:r>
      <w:r>
        <w:rPr>
          <w:rFonts w:cs="仿宋_GB2312"/>
          <w:szCs w:val="32"/>
          <w:highlight w:val="none"/>
          <w:shd w:val="clear" w:color="auto" w:fill="FFFFFF"/>
        </w:rPr>
        <w:t>经</w:t>
      </w:r>
      <w:r>
        <w:rPr>
          <w:rFonts w:hint="eastAsia" w:cs="仿宋_GB2312"/>
          <w:szCs w:val="32"/>
          <w:highlight w:val="none"/>
          <w:shd w:val="clear" w:color="auto" w:fill="FFFFFF"/>
        </w:rPr>
        <w:t>区科委审批后拨付资金。</w:t>
      </w:r>
    </w:p>
    <w:p>
      <w:pPr>
        <w:pStyle w:val="6"/>
        <w:ind w:left="0" w:firstLine="640"/>
        <w:rPr>
          <w:szCs w:val="32"/>
          <w:highlight w:val="none"/>
        </w:rPr>
      </w:pPr>
      <w:r>
        <w:rPr>
          <w:rFonts w:hint="eastAsia" w:ascii="仿宋" w:eastAsia="仿宋" w:cs="仿宋"/>
          <w:szCs w:val="32"/>
          <w:highlight w:val="none"/>
          <w:shd w:val="clear" w:color="auto" w:fill="FFFFFF"/>
        </w:rPr>
        <w:t>　</w:t>
      </w:r>
    </w:p>
    <w:p>
      <w:pPr>
        <w:pStyle w:val="9"/>
        <w:widowControl/>
        <w:spacing w:before="0" w:beforeAutospacing="0" w:after="0" w:afterAutospacing="0"/>
        <w:ind w:firstLine="640"/>
        <w:jc w:val="center"/>
        <w:rPr>
          <w:rStyle w:val="12"/>
          <w:rFonts w:ascii="楷体" w:eastAsia="楷体" w:cs="楷体"/>
          <w:bCs/>
          <w:sz w:val="32"/>
          <w:szCs w:val="32"/>
          <w:highlight w:val="none"/>
          <w:shd w:val="clear" w:color="auto" w:fill="FFFFFF"/>
        </w:rPr>
      </w:pPr>
      <w:r>
        <w:rPr>
          <w:rStyle w:val="11"/>
          <w:rFonts w:hint="eastAsia" w:ascii="Times New Roman" w:eastAsia="仿宋_GB2312" w:cs="仿宋_GB2312"/>
          <w:b/>
          <w:bCs/>
          <w:kern w:val="2"/>
          <w:sz w:val="32"/>
          <w:szCs w:val="32"/>
          <w:highlight w:val="none"/>
          <w:shd w:val="clear" w:color="auto" w:fill="FFFFFF"/>
        </w:rPr>
        <w:t>第</w:t>
      </w:r>
      <w:r>
        <w:rPr>
          <w:rStyle w:val="11"/>
          <w:rFonts w:hint="eastAsia" w:ascii="Times New Roman" w:eastAsia="仿宋_GB2312" w:cs="仿宋_GB2312"/>
          <w:b/>
          <w:bCs/>
          <w:kern w:val="2"/>
          <w:sz w:val="32"/>
          <w:szCs w:val="32"/>
          <w:highlight w:val="none"/>
          <w:shd w:val="clear" w:color="auto" w:fill="FFFFFF"/>
          <w:lang w:eastAsia="zh-CN"/>
        </w:rPr>
        <w:t>五</w:t>
      </w:r>
      <w:r>
        <w:rPr>
          <w:rStyle w:val="11"/>
          <w:rFonts w:hint="eastAsia" w:ascii="Times New Roman" w:eastAsia="仿宋_GB2312" w:cs="仿宋_GB2312"/>
          <w:b/>
          <w:bCs/>
          <w:kern w:val="2"/>
          <w:sz w:val="32"/>
          <w:szCs w:val="32"/>
          <w:highlight w:val="none"/>
          <w:shd w:val="clear" w:color="auto" w:fill="FFFFFF"/>
        </w:rPr>
        <w:t>章　实施与监督</w:t>
      </w:r>
    </w:p>
    <w:p>
      <w:pPr>
        <w:pStyle w:val="9"/>
        <w:widowControl/>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第十</w:t>
      </w:r>
      <w:r>
        <w:rPr>
          <w:rFonts w:hint="eastAsia" w:eastAsia="仿宋_GB2312" w:cs="仿宋_GB2312"/>
          <w:b/>
          <w:bCs/>
          <w:sz w:val="32"/>
          <w:szCs w:val="32"/>
          <w:highlight w:val="none"/>
          <w:shd w:val="clear" w:color="auto" w:fill="FFFFFF"/>
          <w:lang w:eastAsia="zh-CN"/>
        </w:rPr>
        <w:t>七</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w:t>
      </w:r>
      <w:r>
        <w:rPr>
          <w:rFonts w:hint="eastAsia" w:eastAsia="仿宋_GB2312" w:cs="仿宋_GB2312"/>
          <w:color w:val="000000"/>
          <w:sz w:val="32"/>
          <w:szCs w:val="32"/>
          <w:highlight w:val="none"/>
          <w:shd w:val="clear" w:color="auto" w:fill="FFFFFF"/>
        </w:rPr>
        <w:t>科普项目承担单位按照任务书规定要求，组织项目实施，</w:t>
      </w:r>
      <w:r>
        <w:rPr>
          <w:rFonts w:hint="eastAsia" w:eastAsia="仿宋_GB2312" w:cs="仿宋_GB2312"/>
          <w:color w:val="000000"/>
          <w:sz w:val="32"/>
          <w:szCs w:val="32"/>
          <w:highlight w:val="none"/>
          <w:shd w:val="clear" w:color="auto" w:fill="FFFFFF"/>
          <w:lang w:eastAsia="zh-CN"/>
        </w:rPr>
        <w:t>项目周期内应</w:t>
      </w:r>
      <w:r>
        <w:rPr>
          <w:rFonts w:hint="eastAsia" w:eastAsia="仿宋_GB2312" w:cs="仿宋_GB2312"/>
          <w:color w:val="000000"/>
          <w:sz w:val="32"/>
          <w:szCs w:val="32"/>
          <w:highlight w:val="none"/>
          <w:shd w:val="clear" w:color="auto" w:fill="FFFFFF"/>
        </w:rPr>
        <w:t>及时向区科委汇报项目实施进度，</w:t>
      </w:r>
      <w:r>
        <w:rPr>
          <w:rFonts w:hint="eastAsia" w:eastAsia="仿宋_GB2312" w:cs="仿宋_GB2312"/>
          <w:color w:val="000000"/>
          <w:sz w:val="32"/>
          <w:szCs w:val="32"/>
          <w:highlight w:val="none"/>
          <w:shd w:val="clear" w:color="auto" w:fill="FFFFFF"/>
          <w:lang w:eastAsia="zh-CN"/>
        </w:rPr>
        <w:t>完成</w:t>
      </w:r>
      <w:r>
        <w:rPr>
          <w:rFonts w:hint="eastAsia" w:eastAsia="仿宋_GB2312" w:cs="仿宋_GB2312"/>
          <w:color w:val="000000"/>
          <w:sz w:val="32"/>
          <w:szCs w:val="32"/>
          <w:highlight w:val="none"/>
          <w:shd w:val="clear" w:color="auto" w:fill="FFFFFF"/>
        </w:rPr>
        <w:t>任务书约定的</w:t>
      </w:r>
      <w:r>
        <w:rPr>
          <w:rFonts w:hint="eastAsia" w:eastAsia="仿宋_GB2312" w:cs="仿宋_GB2312"/>
          <w:color w:val="000000"/>
          <w:sz w:val="32"/>
          <w:szCs w:val="32"/>
          <w:highlight w:val="none"/>
          <w:shd w:val="clear" w:color="auto" w:fill="FFFFFF"/>
          <w:lang w:eastAsia="zh-CN"/>
        </w:rPr>
        <w:t>工作内容</w:t>
      </w:r>
      <w:r>
        <w:rPr>
          <w:rFonts w:hint="eastAsia" w:eastAsia="仿宋_GB2312" w:cs="仿宋_GB2312"/>
          <w:color w:val="000000"/>
          <w:sz w:val="32"/>
          <w:szCs w:val="32"/>
          <w:highlight w:val="none"/>
          <w:shd w:val="clear" w:color="auto" w:fill="FFFFFF"/>
        </w:rPr>
        <w:t>，并接受监督和检查。</w:t>
      </w:r>
    </w:p>
    <w:p>
      <w:pPr>
        <w:pStyle w:val="9"/>
        <w:widowControl/>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w:t>
      </w:r>
      <w:r>
        <w:rPr>
          <w:rFonts w:hint="eastAsia" w:eastAsia="仿宋_GB2312" w:cs="仿宋_GB2312"/>
          <w:b/>
          <w:bCs/>
          <w:sz w:val="32"/>
          <w:szCs w:val="32"/>
          <w:highlight w:val="none"/>
          <w:shd w:val="clear" w:color="auto" w:fill="FFFFFF"/>
          <w:lang w:eastAsia="zh-CN"/>
        </w:rPr>
        <w:t>十八</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项目实施过程中区科委</w:t>
      </w:r>
      <w:r>
        <w:rPr>
          <w:rFonts w:hint="eastAsia" w:eastAsia="仿宋_GB2312" w:cs="仿宋_GB2312"/>
          <w:sz w:val="32"/>
          <w:szCs w:val="32"/>
          <w:highlight w:val="none"/>
          <w:shd w:val="clear" w:color="auto" w:fill="FFFFFF"/>
          <w:lang w:eastAsia="zh-CN"/>
        </w:rPr>
        <w:t>项目主管部门</w:t>
      </w:r>
      <w:r>
        <w:rPr>
          <w:rFonts w:hint="eastAsia" w:eastAsia="仿宋_GB2312" w:cs="仿宋_GB2312"/>
          <w:sz w:val="32"/>
          <w:szCs w:val="32"/>
          <w:highlight w:val="none"/>
          <w:shd w:val="clear" w:color="auto" w:fill="FFFFFF"/>
        </w:rPr>
        <w:t>可采用电话问询、实地查看等形式随时了解项目执行情况。</w:t>
      </w:r>
    </w:p>
    <w:p>
      <w:pPr>
        <w:pStyle w:val="9"/>
        <w:widowControl/>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w:t>
      </w:r>
      <w:r>
        <w:rPr>
          <w:rFonts w:hint="eastAsia" w:eastAsia="仿宋_GB2312" w:cs="仿宋_GB2312"/>
          <w:b/>
          <w:bCs/>
          <w:sz w:val="32"/>
          <w:szCs w:val="32"/>
          <w:highlight w:val="none"/>
          <w:shd w:val="clear" w:color="auto" w:fill="FFFFFF"/>
          <w:lang w:eastAsia="zh-CN"/>
        </w:rPr>
        <w:t>十九</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项目中期，区科委</w:t>
      </w:r>
      <w:r>
        <w:rPr>
          <w:rFonts w:hint="eastAsia" w:eastAsia="仿宋_GB2312" w:cs="仿宋_GB2312"/>
          <w:sz w:val="32"/>
          <w:szCs w:val="32"/>
          <w:highlight w:val="none"/>
          <w:shd w:val="clear" w:color="auto" w:fill="FFFFFF"/>
          <w:lang w:eastAsia="zh-CN"/>
        </w:rPr>
        <w:t>可</w:t>
      </w:r>
      <w:r>
        <w:rPr>
          <w:rFonts w:hint="eastAsia" w:eastAsia="仿宋_GB2312" w:cs="仿宋_GB2312"/>
          <w:sz w:val="32"/>
          <w:szCs w:val="32"/>
          <w:highlight w:val="none"/>
          <w:shd w:val="clear" w:color="auto" w:fill="FFFFFF"/>
        </w:rPr>
        <w:t>组织专家对项目任务进展、预算执行进度等集中开展监督检查，形成书面检查意见</w:t>
      </w:r>
      <w:r>
        <w:rPr>
          <w:rFonts w:hint="eastAsia" w:eastAsia="仿宋_GB2312" w:cs="仿宋_GB2312"/>
          <w:sz w:val="32"/>
          <w:szCs w:val="32"/>
          <w:highlight w:val="none"/>
          <w:shd w:val="clear" w:color="auto" w:fill="FFFFFF"/>
          <w:lang w:eastAsia="zh-CN"/>
        </w:rPr>
        <w:t>。</w:t>
      </w:r>
      <w:r>
        <w:rPr>
          <w:rFonts w:hint="eastAsia" w:eastAsia="仿宋_GB2312" w:cs="仿宋_GB2312"/>
          <w:sz w:val="32"/>
          <w:szCs w:val="32"/>
          <w:highlight w:val="none"/>
          <w:shd w:val="clear" w:color="auto" w:fill="FFFFFF"/>
        </w:rPr>
        <w:t>对需要整改的，下达整改意见书。</w:t>
      </w:r>
    </w:p>
    <w:p>
      <w:pPr>
        <w:pStyle w:val="9"/>
        <w:widowControl/>
        <w:spacing w:before="0" w:beforeAutospacing="0" w:after="0" w:afterAutospacing="0"/>
        <w:ind w:firstLine="640"/>
        <w:jc w:val="both"/>
        <w:rPr>
          <w:rFonts w:hint="eastAsia" w:eastAsia="仿宋_GB2312" w:cs="仿宋_GB2312"/>
          <w:color w:val="000000"/>
          <w:sz w:val="32"/>
          <w:szCs w:val="32"/>
          <w:highlight w:val="none"/>
          <w:shd w:val="clear" w:color="auto" w:fill="FFFFFF"/>
        </w:rPr>
      </w:pPr>
      <w:r>
        <w:rPr>
          <w:rFonts w:hint="eastAsia" w:eastAsia="仿宋_GB2312" w:cs="仿宋_GB2312"/>
          <w:b/>
          <w:bCs/>
          <w:sz w:val="32"/>
          <w:szCs w:val="32"/>
          <w:highlight w:val="none"/>
          <w:shd w:val="clear" w:color="auto" w:fill="FFFFFF"/>
        </w:rPr>
        <w:t>第</w:t>
      </w:r>
      <w:r>
        <w:rPr>
          <w:rFonts w:eastAsia="仿宋_GB2312" w:cs="仿宋_GB2312"/>
          <w:b/>
          <w:bCs/>
          <w:sz w:val="32"/>
          <w:szCs w:val="32"/>
          <w:highlight w:val="none"/>
          <w:shd w:val="clear" w:color="auto" w:fill="FFFFFF"/>
        </w:rPr>
        <w:t>二十</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w:t>
      </w:r>
      <w:r>
        <w:rPr>
          <w:rFonts w:hint="eastAsia" w:eastAsia="仿宋_GB2312" w:cs="仿宋_GB2312"/>
          <w:color w:val="000000"/>
          <w:sz w:val="32"/>
          <w:szCs w:val="32"/>
          <w:highlight w:val="none"/>
          <w:shd w:val="clear" w:color="auto" w:fill="FFFFFF"/>
        </w:rPr>
        <w:t>出现下列情况之一的，项目承担单位应</w:t>
      </w:r>
      <w:r>
        <w:rPr>
          <w:rFonts w:hint="eastAsia" w:eastAsia="仿宋_GB2312" w:cs="仿宋_GB2312"/>
          <w:color w:val="000000"/>
          <w:sz w:val="32"/>
          <w:szCs w:val="32"/>
          <w:highlight w:val="none"/>
          <w:shd w:val="clear" w:color="auto" w:fill="FFFFFF"/>
          <w:lang w:eastAsia="zh-CN"/>
        </w:rPr>
        <w:t>及时向区科委提交变更申请，</w:t>
      </w:r>
      <w:r>
        <w:rPr>
          <w:rFonts w:hint="eastAsia" w:eastAsia="仿宋_GB2312" w:cs="仿宋_GB2312"/>
          <w:color w:val="000000"/>
          <w:sz w:val="32"/>
          <w:szCs w:val="32"/>
          <w:highlight w:val="none"/>
          <w:shd w:val="clear" w:color="auto" w:fill="FFFFFF"/>
        </w:rPr>
        <w:t>经审批同意后</w:t>
      </w:r>
      <w:r>
        <w:rPr>
          <w:rFonts w:hint="eastAsia" w:eastAsia="仿宋_GB2312" w:cs="仿宋_GB2312"/>
          <w:color w:val="000000"/>
          <w:sz w:val="32"/>
          <w:szCs w:val="32"/>
          <w:highlight w:val="none"/>
          <w:shd w:val="clear" w:color="auto" w:fill="FFFFFF"/>
          <w:lang w:eastAsia="zh-CN"/>
        </w:rPr>
        <w:t>方可实施</w:t>
      </w:r>
      <w:r>
        <w:rPr>
          <w:rFonts w:hint="eastAsia" w:eastAsia="仿宋_GB2312" w:cs="仿宋_GB2312"/>
          <w:color w:val="000000"/>
          <w:sz w:val="32"/>
          <w:szCs w:val="32"/>
          <w:highlight w:val="none"/>
          <w:shd w:val="clear" w:color="auto" w:fill="FFFFFF"/>
        </w:rPr>
        <w:t>：</w:t>
      </w:r>
    </w:p>
    <w:p>
      <w:pPr>
        <w:pStyle w:val="9"/>
        <w:widowControl/>
        <w:numPr>
          <w:ilvl w:val="0"/>
          <w:numId w:val="1"/>
        </w:numPr>
        <w:spacing w:before="0" w:beforeAutospacing="0" w:after="0" w:afterAutospacing="0"/>
        <w:ind w:firstLine="640"/>
        <w:jc w:val="both"/>
        <w:rPr>
          <w:rFonts w:hint="eastAsia" w:eastAsia="仿宋_GB2312" w:cs="仿宋_GB2312"/>
          <w:color w:val="000000"/>
          <w:sz w:val="32"/>
          <w:szCs w:val="32"/>
          <w:highlight w:val="none"/>
          <w:shd w:val="clear" w:color="auto" w:fill="FFFFFF"/>
          <w:lang w:eastAsia="zh-CN"/>
        </w:rPr>
      </w:pPr>
      <w:r>
        <w:rPr>
          <w:rFonts w:hint="eastAsia" w:eastAsia="仿宋_GB2312" w:cs="仿宋_GB2312"/>
          <w:color w:val="000000"/>
          <w:sz w:val="32"/>
          <w:szCs w:val="32"/>
          <w:highlight w:val="none"/>
          <w:shd w:val="clear" w:color="auto" w:fill="FFFFFF"/>
        </w:rPr>
        <w:t>项目</w:t>
      </w:r>
      <w:r>
        <w:rPr>
          <w:rFonts w:hint="eastAsia" w:eastAsia="仿宋_GB2312" w:cs="仿宋_GB2312"/>
          <w:color w:val="000000"/>
          <w:sz w:val="32"/>
          <w:szCs w:val="32"/>
          <w:highlight w:val="none"/>
          <w:shd w:val="clear" w:color="auto" w:fill="FFFFFF"/>
          <w:lang w:eastAsia="zh-CN"/>
        </w:rPr>
        <w:t>延期。</w:t>
      </w:r>
    </w:p>
    <w:p>
      <w:pPr>
        <w:pStyle w:val="9"/>
        <w:widowControl/>
        <w:numPr>
          <w:ilvl w:val="0"/>
          <w:numId w:val="1"/>
        </w:numPr>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color w:val="000000"/>
          <w:sz w:val="32"/>
          <w:szCs w:val="32"/>
          <w:highlight w:val="none"/>
          <w:shd w:val="clear" w:color="auto" w:fill="FFFFFF"/>
        </w:rPr>
        <w:t>考核指标变更</w:t>
      </w:r>
      <w:r>
        <w:rPr>
          <w:rFonts w:hint="eastAsia" w:eastAsia="仿宋_GB2312" w:cs="仿宋_GB2312"/>
          <w:color w:val="000000"/>
          <w:sz w:val="32"/>
          <w:szCs w:val="32"/>
          <w:highlight w:val="none"/>
          <w:shd w:val="clear" w:color="auto" w:fill="FFFFFF"/>
          <w:lang w:eastAsia="zh-CN"/>
        </w:rPr>
        <w:t>。</w:t>
      </w:r>
    </w:p>
    <w:p>
      <w:pPr>
        <w:pStyle w:val="9"/>
        <w:widowControl/>
        <w:numPr>
          <w:ilvl w:val="0"/>
          <w:numId w:val="1"/>
        </w:numPr>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color w:val="000000"/>
          <w:sz w:val="32"/>
          <w:szCs w:val="32"/>
          <w:highlight w:val="none"/>
          <w:shd w:val="clear" w:color="auto" w:fill="FFFFFF"/>
        </w:rPr>
        <w:t>项目负责人变更</w:t>
      </w:r>
      <w:r>
        <w:rPr>
          <w:rFonts w:hint="eastAsia" w:eastAsia="仿宋_GB2312" w:cs="仿宋_GB2312"/>
          <w:color w:val="000000"/>
          <w:sz w:val="32"/>
          <w:szCs w:val="32"/>
          <w:highlight w:val="none"/>
          <w:shd w:val="clear" w:color="auto" w:fill="FFFFFF"/>
          <w:lang w:eastAsia="zh-CN"/>
        </w:rPr>
        <w:t>。</w:t>
      </w:r>
    </w:p>
    <w:p>
      <w:pPr>
        <w:pStyle w:val="9"/>
        <w:widowControl/>
        <w:numPr>
          <w:ilvl w:val="0"/>
          <w:numId w:val="1"/>
        </w:numPr>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color w:val="000000"/>
          <w:sz w:val="32"/>
          <w:szCs w:val="32"/>
          <w:highlight w:val="none"/>
          <w:shd w:val="clear" w:color="auto" w:fill="FFFFFF"/>
          <w:lang w:eastAsia="zh-CN"/>
        </w:rPr>
        <w:t>预算调整。</w:t>
      </w:r>
    </w:p>
    <w:p>
      <w:pPr>
        <w:pStyle w:val="9"/>
        <w:widowControl/>
        <w:numPr>
          <w:ilvl w:val="0"/>
          <w:numId w:val="1"/>
        </w:numPr>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color w:val="000000"/>
          <w:sz w:val="32"/>
          <w:szCs w:val="32"/>
          <w:highlight w:val="none"/>
          <w:shd w:val="clear" w:color="auto" w:fill="FFFFFF"/>
        </w:rPr>
        <w:t>其他确需变更的事项。</w:t>
      </w:r>
    </w:p>
    <w:p>
      <w:pPr>
        <w:pStyle w:val="9"/>
        <w:widowControl/>
        <w:numPr>
          <w:ilvl w:val="-1"/>
          <w:numId w:val="0"/>
        </w:numPr>
        <w:spacing w:before="0" w:beforeAutospacing="0" w:after="0" w:afterAutospacing="0"/>
        <w:ind w:firstLine="640"/>
        <w:jc w:val="both"/>
        <w:rPr>
          <w:rFonts w:eastAsia="仿宋_GB2312" w:cs="仿宋_GB2312"/>
          <w:sz w:val="32"/>
          <w:szCs w:val="32"/>
          <w:highlight w:val="none"/>
          <w:shd w:val="clear" w:color="auto" w:fill="FFFFFF"/>
        </w:rPr>
      </w:pPr>
      <w:r>
        <w:rPr>
          <w:rFonts w:hint="eastAsia" w:eastAsia="仿宋_GB2312" w:cs="仿宋_GB2312"/>
          <w:sz w:val="32"/>
          <w:szCs w:val="32"/>
          <w:highlight w:val="none"/>
          <w:shd w:val="clear" w:color="auto" w:fill="FFFFFF"/>
        </w:rPr>
        <w:t>原则上一个项目在执行期内只能</w:t>
      </w:r>
      <w:r>
        <w:rPr>
          <w:rFonts w:hint="eastAsia" w:eastAsia="仿宋_GB2312" w:cs="仿宋_GB2312"/>
          <w:sz w:val="32"/>
          <w:szCs w:val="32"/>
          <w:highlight w:val="none"/>
          <w:shd w:val="clear" w:color="auto" w:fill="FFFFFF"/>
          <w:lang w:eastAsia="zh-CN"/>
        </w:rPr>
        <w:t>变更</w:t>
      </w:r>
      <w:r>
        <w:rPr>
          <w:rFonts w:hint="eastAsia" w:eastAsia="仿宋_GB2312" w:cs="仿宋_GB2312"/>
          <w:sz w:val="32"/>
          <w:szCs w:val="32"/>
          <w:highlight w:val="none"/>
          <w:shd w:val="clear" w:color="auto" w:fill="FFFFFF"/>
        </w:rPr>
        <w:t>一次。</w:t>
      </w:r>
    </w:p>
    <w:p>
      <w:pPr>
        <w:widowControl/>
        <w:shd w:val="clear" w:color="auto" w:fill="FFFFFF"/>
        <w:ind w:firstLine="640"/>
        <w:rPr>
          <w:rFonts w:cs="仿宋_GB2312"/>
          <w:szCs w:val="32"/>
          <w:highlight w:val="none"/>
          <w:shd w:val="clear" w:color="auto" w:fill="FFFFFF"/>
        </w:rPr>
      </w:pPr>
      <w:r>
        <w:rPr>
          <w:rFonts w:hint="eastAsia" w:cs="仿宋_GB2312"/>
          <w:b/>
          <w:bCs/>
          <w:szCs w:val="32"/>
          <w:highlight w:val="none"/>
          <w:shd w:val="clear" w:color="auto" w:fill="FFFFFF"/>
        </w:rPr>
        <w:t>第二十</w:t>
      </w:r>
      <w:r>
        <w:rPr>
          <w:rFonts w:hint="eastAsia" w:cs="仿宋_GB2312"/>
          <w:b/>
          <w:bCs/>
          <w:sz w:val="32"/>
          <w:szCs w:val="32"/>
          <w:highlight w:val="none"/>
          <w:shd w:val="clear" w:color="auto" w:fill="FFFFFF"/>
          <w:lang w:eastAsia="zh-CN"/>
        </w:rPr>
        <w:t>一</w:t>
      </w:r>
      <w:r>
        <w:rPr>
          <w:rFonts w:hint="eastAsia" w:cs="仿宋_GB2312"/>
          <w:b/>
          <w:bCs/>
          <w:szCs w:val="32"/>
          <w:highlight w:val="none"/>
          <w:shd w:val="clear" w:color="auto" w:fill="FFFFFF"/>
        </w:rPr>
        <w:t>条</w:t>
      </w:r>
      <w:r>
        <w:rPr>
          <w:rFonts w:hint="eastAsia" w:cs="仿宋_GB2312"/>
          <w:szCs w:val="32"/>
          <w:highlight w:val="none"/>
          <w:shd w:val="clear" w:color="auto" w:fill="FFFFFF"/>
        </w:rPr>
        <w:t>　项目承担单位或项目负责人有下列情形之一的，将视情况采取责令整改、情况通报、终止项目、取消申报资格、追回已拨财政经费等措施。涉及违法违纪的，依法移送相关部门追究责任。</w:t>
      </w:r>
    </w:p>
    <w:p>
      <w:pPr>
        <w:pStyle w:val="9"/>
        <w:widowControl/>
        <w:spacing w:before="0" w:beforeAutospacing="0" w:after="0" w:afterAutospacing="0"/>
        <w:ind w:firstLine="640"/>
        <w:jc w:val="both"/>
        <w:rPr>
          <w:rFonts w:hint="eastAsia" w:eastAsia="仿宋_GB2312" w:cs="仿宋_GB2312"/>
          <w:sz w:val="32"/>
          <w:szCs w:val="32"/>
          <w:highlight w:val="none"/>
          <w:shd w:val="clear" w:color="auto" w:fill="FFFFFF"/>
          <w:lang w:eastAsia="zh-CN"/>
        </w:rPr>
      </w:pPr>
      <w:r>
        <w:rPr>
          <w:rFonts w:hint="eastAsia" w:eastAsia="仿宋_GB2312" w:cs="仿宋_GB2312"/>
          <w:sz w:val="32"/>
          <w:szCs w:val="32"/>
          <w:highlight w:val="none"/>
          <w:shd w:val="clear" w:color="auto" w:fill="FFFFFF"/>
        </w:rPr>
        <w:t>（一）以科学普及为名，从事违法乱纪活动</w:t>
      </w:r>
      <w:r>
        <w:rPr>
          <w:rFonts w:hint="eastAsia" w:eastAsia="仿宋_GB2312" w:cs="仿宋_GB2312"/>
          <w:sz w:val="32"/>
          <w:szCs w:val="32"/>
          <w:highlight w:val="none"/>
          <w:shd w:val="clear" w:color="auto" w:fill="FFFFFF"/>
          <w:lang w:eastAsia="zh-CN"/>
        </w:rPr>
        <w:t>。</w:t>
      </w:r>
    </w:p>
    <w:p>
      <w:pPr>
        <w:ind w:firstLine="640"/>
        <w:rPr>
          <w:rFonts w:hint="eastAsia" w:eastAsia="仿宋_GB2312" w:cs="仿宋_GB2312"/>
          <w:szCs w:val="32"/>
          <w:highlight w:val="none"/>
          <w:lang w:eastAsia="zh-CN"/>
        </w:rPr>
      </w:pPr>
      <w:r>
        <w:rPr>
          <w:rFonts w:hint="eastAsia" w:cs="仿宋_GB2312"/>
          <w:szCs w:val="32"/>
          <w:highlight w:val="none"/>
          <w:shd w:val="clear" w:color="auto" w:fill="FFFFFF"/>
        </w:rPr>
        <w:t>（二）违背</w:t>
      </w:r>
      <w:r>
        <w:rPr>
          <w:rFonts w:hint="eastAsia" w:cs="仿宋_GB2312"/>
          <w:szCs w:val="32"/>
          <w:highlight w:val="none"/>
        </w:rPr>
        <w:t>科学道德，宣传伪科学</w:t>
      </w:r>
      <w:r>
        <w:rPr>
          <w:rFonts w:hint="eastAsia" w:cs="仿宋_GB2312"/>
          <w:szCs w:val="32"/>
          <w:highlight w:val="none"/>
          <w:lang w:eastAsia="zh-CN"/>
        </w:rPr>
        <w:t>。</w:t>
      </w:r>
    </w:p>
    <w:p>
      <w:pPr>
        <w:ind w:firstLine="640"/>
        <w:rPr>
          <w:rFonts w:cs="仿宋_GB2312"/>
          <w:szCs w:val="32"/>
          <w:highlight w:val="none"/>
        </w:rPr>
      </w:pPr>
      <w:r>
        <w:rPr>
          <w:rFonts w:hint="eastAsia" w:cs="仿宋_GB2312"/>
          <w:szCs w:val="32"/>
          <w:highlight w:val="none"/>
        </w:rPr>
        <w:t>（三）违反财经纪律，不按规定管理、使用</w:t>
      </w:r>
      <w:r>
        <w:rPr>
          <w:rFonts w:cs="仿宋_GB2312"/>
          <w:szCs w:val="32"/>
          <w:highlight w:val="none"/>
        </w:rPr>
        <w:t>项目</w:t>
      </w:r>
      <w:r>
        <w:rPr>
          <w:rFonts w:hint="eastAsia" w:cs="仿宋_GB2312"/>
          <w:szCs w:val="32"/>
          <w:highlight w:val="none"/>
        </w:rPr>
        <w:t>经费，弄虚作假、截留、挪用、挤占</w:t>
      </w:r>
      <w:r>
        <w:rPr>
          <w:rFonts w:cs="仿宋_GB2312"/>
          <w:szCs w:val="32"/>
          <w:highlight w:val="none"/>
        </w:rPr>
        <w:t>项目</w:t>
      </w:r>
      <w:r>
        <w:rPr>
          <w:rFonts w:hint="eastAsia" w:cs="仿宋_GB2312"/>
          <w:szCs w:val="32"/>
          <w:highlight w:val="none"/>
        </w:rPr>
        <w:t>经费</w:t>
      </w:r>
      <w:r>
        <w:rPr>
          <w:rFonts w:hint="eastAsia" w:cs="仿宋_GB2312"/>
          <w:szCs w:val="32"/>
          <w:highlight w:val="none"/>
          <w:lang w:eastAsia="zh-CN"/>
        </w:rPr>
        <w:t>等</w:t>
      </w:r>
      <w:r>
        <w:rPr>
          <w:rFonts w:hint="eastAsia" w:cs="仿宋_GB2312"/>
          <w:szCs w:val="32"/>
          <w:highlight w:val="none"/>
        </w:rPr>
        <w:t>。</w:t>
      </w:r>
    </w:p>
    <w:p>
      <w:pPr>
        <w:ind w:firstLine="640"/>
        <w:rPr>
          <w:rFonts w:cs="仿宋_GB2312"/>
          <w:szCs w:val="32"/>
          <w:highlight w:val="none"/>
        </w:rPr>
      </w:pPr>
      <w:r>
        <w:rPr>
          <w:rFonts w:hint="eastAsia" w:cs="仿宋_GB2312"/>
          <w:b/>
          <w:bCs/>
          <w:szCs w:val="32"/>
          <w:highlight w:val="none"/>
          <w:shd w:val="clear" w:color="auto" w:fill="FFFFFF"/>
        </w:rPr>
        <w:t>第二十</w:t>
      </w:r>
      <w:r>
        <w:rPr>
          <w:rFonts w:hint="eastAsia" w:cs="仿宋_GB2312"/>
          <w:b/>
          <w:bCs/>
          <w:szCs w:val="32"/>
          <w:highlight w:val="none"/>
          <w:shd w:val="clear" w:color="auto" w:fill="FFFFFF"/>
          <w:lang w:eastAsia="zh-CN"/>
        </w:rPr>
        <w:t>二</w:t>
      </w:r>
      <w:r>
        <w:rPr>
          <w:rFonts w:hint="eastAsia" w:cs="仿宋_GB2312"/>
          <w:b/>
          <w:bCs/>
          <w:szCs w:val="32"/>
          <w:highlight w:val="none"/>
          <w:shd w:val="clear" w:color="auto" w:fill="FFFFFF"/>
        </w:rPr>
        <w:t>条</w:t>
      </w:r>
      <w:r>
        <w:rPr>
          <w:rFonts w:hint="eastAsia" w:cs="仿宋_GB2312"/>
          <w:szCs w:val="32"/>
          <w:highlight w:val="none"/>
          <w:shd w:val="clear" w:color="auto" w:fill="FFFFFF"/>
        </w:rPr>
        <w:t>　因项目承担单位有严重过错且整改不力，导致项目无法进行的，区科委</w:t>
      </w:r>
      <w:r>
        <w:rPr>
          <w:rFonts w:hint="eastAsia" w:cs="仿宋_GB2312"/>
          <w:szCs w:val="32"/>
          <w:highlight w:val="none"/>
          <w:shd w:val="clear" w:color="auto" w:fill="FFFFFF"/>
          <w:lang w:eastAsia="zh-CN"/>
        </w:rPr>
        <w:t>组织专家论证后</w:t>
      </w:r>
      <w:r>
        <w:rPr>
          <w:rFonts w:hint="eastAsia" w:cs="仿宋_GB2312"/>
          <w:szCs w:val="32"/>
          <w:highlight w:val="none"/>
          <w:shd w:val="clear" w:color="auto" w:fill="FFFFFF"/>
        </w:rPr>
        <w:t>终止项目，</w:t>
      </w:r>
      <w:r>
        <w:rPr>
          <w:rFonts w:hint="eastAsia" w:cs="仿宋_GB2312"/>
          <w:szCs w:val="32"/>
          <w:highlight w:val="none"/>
          <w:shd w:val="clear" w:color="auto" w:fill="FFFFFF"/>
          <w:lang w:eastAsia="zh-CN"/>
        </w:rPr>
        <w:t>依据相关规定收回剩余或全部财政</w:t>
      </w:r>
      <w:r>
        <w:rPr>
          <w:rFonts w:hint="eastAsia" w:cs="仿宋_GB2312"/>
          <w:szCs w:val="32"/>
          <w:highlight w:val="none"/>
          <w:shd w:val="clear" w:color="auto" w:fill="FFFFFF"/>
        </w:rPr>
        <w:t>资金，纳入信用记录</w:t>
      </w:r>
      <w:r>
        <w:rPr>
          <w:rFonts w:hint="eastAsia" w:cs="仿宋_GB2312"/>
          <w:color w:val="000000"/>
          <w:szCs w:val="32"/>
          <w:highlight w:val="none"/>
          <w:shd w:val="clear" w:color="auto" w:fill="FFFFFF"/>
        </w:rPr>
        <w:t>。</w:t>
      </w:r>
    </w:p>
    <w:p>
      <w:pPr>
        <w:ind w:firstLine="640"/>
        <w:rPr>
          <w:rFonts w:hint="eastAsia" w:cs="仿宋_GB2312"/>
          <w:highlight w:val="none"/>
        </w:rPr>
      </w:pPr>
      <w:r>
        <w:rPr>
          <w:rFonts w:hint="eastAsia" w:cs="仿宋_GB2312"/>
          <w:b/>
          <w:bCs/>
          <w:szCs w:val="32"/>
          <w:highlight w:val="none"/>
        </w:rPr>
        <w:t>第二十</w:t>
      </w:r>
      <w:r>
        <w:rPr>
          <w:rFonts w:hint="eastAsia" w:cs="仿宋_GB2312"/>
          <w:b/>
          <w:bCs/>
          <w:szCs w:val="32"/>
          <w:highlight w:val="none"/>
          <w:lang w:eastAsia="zh-CN"/>
        </w:rPr>
        <w:t>三</w:t>
      </w:r>
      <w:r>
        <w:rPr>
          <w:rFonts w:hint="eastAsia" w:cs="仿宋_GB2312"/>
          <w:b/>
          <w:bCs/>
          <w:szCs w:val="32"/>
          <w:highlight w:val="none"/>
        </w:rPr>
        <w:t>条</w:t>
      </w:r>
      <w:r>
        <w:rPr>
          <w:rFonts w:hint="eastAsia" w:cs="仿宋_GB2312"/>
          <w:szCs w:val="32"/>
          <w:highlight w:val="none"/>
        </w:rPr>
        <w:t>　如</w:t>
      </w:r>
      <w:r>
        <w:rPr>
          <w:rFonts w:hint="eastAsia"/>
          <w:szCs w:val="32"/>
          <w:highlight w:val="none"/>
        </w:rPr>
        <w:t>遇不可抗力因素或者发生其他可能影响项目继续执行的重大事件，</w:t>
      </w:r>
      <w:r>
        <w:rPr>
          <w:rFonts w:hint="eastAsia" w:cs="仿宋_GB2312"/>
          <w:szCs w:val="32"/>
          <w:highlight w:val="none"/>
        </w:rPr>
        <w:t>承担单位须以书面形式提出撤销项目申请，经区科委研究同意，项目撤销。</w:t>
      </w:r>
      <w:r>
        <w:rPr>
          <w:rFonts w:hint="eastAsia" w:cs="仿宋_GB2312"/>
          <w:szCs w:val="32"/>
          <w:highlight w:val="none"/>
          <w:lang w:eastAsia="zh-CN"/>
        </w:rPr>
        <w:t>承担单位依据审计结果</w:t>
      </w:r>
      <w:r>
        <w:rPr>
          <w:rFonts w:hint="eastAsia" w:cs="仿宋_GB2312"/>
          <w:highlight w:val="none"/>
        </w:rPr>
        <w:t>返还</w:t>
      </w:r>
      <w:r>
        <w:rPr>
          <w:rFonts w:hint="eastAsia" w:cs="仿宋_GB2312"/>
          <w:highlight w:val="none"/>
          <w:lang w:eastAsia="zh-CN"/>
        </w:rPr>
        <w:t>剩余</w:t>
      </w:r>
      <w:r>
        <w:rPr>
          <w:rFonts w:hint="eastAsia" w:cs="仿宋_GB2312"/>
          <w:highlight w:val="none"/>
        </w:rPr>
        <w:t>项目资金。</w:t>
      </w:r>
    </w:p>
    <w:p>
      <w:pPr>
        <w:pStyle w:val="2"/>
        <w:rPr>
          <w:highlight w:val="none"/>
        </w:rPr>
      </w:pPr>
    </w:p>
    <w:p>
      <w:pPr>
        <w:pStyle w:val="9"/>
        <w:widowControl/>
        <w:spacing w:before="0" w:beforeAutospacing="0" w:after="0" w:afterAutospacing="0" w:line="560" w:lineRule="exact"/>
        <w:ind w:firstLine="640"/>
        <w:jc w:val="center"/>
        <w:rPr>
          <w:rStyle w:val="12"/>
          <w:rFonts w:hint="eastAsia" w:ascii="楷体" w:eastAsia="楷体" w:cs="楷体"/>
          <w:bCs/>
          <w:sz w:val="32"/>
          <w:szCs w:val="32"/>
          <w:highlight w:val="none"/>
          <w:shd w:val="clear" w:color="auto" w:fill="FFFFFF"/>
          <w:lang w:eastAsia="zh-CN"/>
        </w:rPr>
      </w:pPr>
      <w:r>
        <w:rPr>
          <w:rStyle w:val="11"/>
          <w:rFonts w:hint="eastAsia" w:ascii="Times New Roman" w:eastAsia="仿宋_GB2312" w:cs="仿宋_GB2312"/>
          <w:b/>
          <w:bCs/>
          <w:kern w:val="2"/>
          <w:sz w:val="32"/>
          <w:szCs w:val="32"/>
          <w:highlight w:val="none"/>
          <w:shd w:val="clear" w:color="auto" w:fill="FFFFFF"/>
        </w:rPr>
        <w:t>第</w:t>
      </w:r>
      <w:r>
        <w:rPr>
          <w:rStyle w:val="11"/>
          <w:rFonts w:hint="eastAsia" w:ascii="Times New Roman" w:eastAsia="仿宋_GB2312" w:cs="仿宋_GB2312"/>
          <w:b/>
          <w:bCs/>
          <w:kern w:val="2"/>
          <w:sz w:val="32"/>
          <w:szCs w:val="32"/>
          <w:highlight w:val="none"/>
          <w:shd w:val="clear" w:color="auto" w:fill="FFFFFF"/>
          <w:lang w:eastAsia="zh-CN"/>
        </w:rPr>
        <w:t>六</w:t>
      </w:r>
      <w:r>
        <w:rPr>
          <w:rStyle w:val="11"/>
          <w:rFonts w:hint="eastAsia" w:ascii="Times New Roman" w:eastAsia="仿宋_GB2312" w:cs="仿宋_GB2312"/>
          <w:b/>
          <w:bCs/>
          <w:kern w:val="2"/>
          <w:sz w:val="32"/>
          <w:szCs w:val="32"/>
          <w:highlight w:val="none"/>
          <w:shd w:val="clear" w:color="auto" w:fill="FFFFFF"/>
        </w:rPr>
        <w:t>章　验收</w:t>
      </w:r>
      <w:r>
        <w:rPr>
          <w:rStyle w:val="11"/>
          <w:rFonts w:hint="eastAsia" w:ascii="Times New Roman" w:eastAsia="仿宋_GB2312" w:cs="仿宋_GB2312"/>
          <w:b/>
          <w:bCs/>
          <w:kern w:val="2"/>
          <w:sz w:val="32"/>
          <w:szCs w:val="32"/>
          <w:highlight w:val="none"/>
          <w:shd w:val="clear" w:color="auto" w:fill="FFFFFF"/>
          <w:lang w:eastAsia="zh-CN"/>
        </w:rPr>
        <w:t>评价</w:t>
      </w:r>
    </w:p>
    <w:p>
      <w:pPr>
        <w:pStyle w:val="9"/>
        <w:widowControl/>
        <w:spacing w:before="0" w:beforeAutospacing="0" w:after="0" w:afterAutospacing="0" w:line="560" w:lineRule="exact"/>
        <w:ind w:firstLine="640"/>
        <w:jc w:val="both"/>
        <w:rPr>
          <w:rFonts w:hint="eastAsia" w:eastAsia="仿宋_GB2312" w:cs="仿宋_GB2312"/>
          <w:sz w:val="32"/>
          <w:szCs w:val="32"/>
          <w:highlight w:val="none"/>
          <w:shd w:val="clear" w:color="auto" w:fill="FFFFFF"/>
        </w:rPr>
      </w:pP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第二十</w:t>
      </w:r>
      <w:r>
        <w:rPr>
          <w:rFonts w:hint="eastAsia" w:eastAsia="仿宋_GB2312" w:cs="仿宋_GB2312"/>
          <w:b/>
          <w:bCs/>
          <w:sz w:val="32"/>
          <w:szCs w:val="32"/>
          <w:highlight w:val="none"/>
          <w:shd w:val="clear" w:color="auto" w:fill="FFFFFF"/>
          <w:lang w:eastAsia="zh-CN"/>
        </w:rPr>
        <w:t>四</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承担单位应在项目到期后委托第三方审计机构对项目资金使用进行专项审计，</w:t>
      </w:r>
      <w:r>
        <w:rPr>
          <w:rFonts w:hint="eastAsia" w:eastAsia="仿宋_GB2312" w:cs="仿宋_GB2312"/>
          <w:sz w:val="32"/>
          <w:szCs w:val="32"/>
          <w:highlight w:val="none"/>
          <w:shd w:val="clear" w:color="auto" w:fill="FFFFFF"/>
          <w:lang w:eastAsia="zh-CN"/>
        </w:rPr>
        <w:t>涉及固定资产的查阅固定资产清单，</w:t>
      </w:r>
      <w:r>
        <w:rPr>
          <w:rFonts w:hint="eastAsia" w:eastAsia="仿宋_GB2312" w:cs="仿宋_GB2312"/>
          <w:sz w:val="32"/>
          <w:szCs w:val="32"/>
          <w:highlight w:val="none"/>
          <w:shd w:val="clear" w:color="auto" w:fill="FFFFFF"/>
        </w:rPr>
        <w:t>出具审计报告。承担单位</w:t>
      </w:r>
      <w:r>
        <w:rPr>
          <w:rFonts w:hint="eastAsia" w:eastAsia="仿宋_GB2312" w:cs="仿宋_GB2312"/>
          <w:sz w:val="32"/>
          <w:szCs w:val="32"/>
          <w:highlight w:val="none"/>
          <w:shd w:val="clear" w:color="auto" w:fill="FFFFFF"/>
          <w:lang w:eastAsia="zh-CN"/>
        </w:rPr>
        <w:t>完成项目总结报告</w:t>
      </w:r>
      <w:r>
        <w:rPr>
          <w:rFonts w:hint="eastAsia" w:eastAsia="仿宋_GB2312" w:cs="仿宋_GB2312"/>
          <w:sz w:val="32"/>
          <w:szCs w:val="32"/>
          <w:highlight w:val="none"/>
          <w:shd w:val="clear" w:color="auto" w:fill="FFFFFF"/>
        </w:rPr>
        <w:t>，按要求提交项目验收有关材料。</w:t>
      </w:r>
    </w:p>
    <w:p>
      <w:pPr>
        <w:pStyle w:val="9"/>
        <w:shd w:val="clear" w:color="auto" w:fill="FFFFFF"/>
        <w:adjustRightInd w:val="0"/>
        <w:snapToGrid w:val="0"/>
        <w:spacing w:before="0" w:beforeAutospacing="0" w:after="0" w:afterAutospacing="0" w:line="560" w:lineRule="exact"/>
        <w:ind w:firstLine="640"/>
        <w:jc w:val="both"/>
        <w:rPr>
          <w:rFonts w:eastAsia="仿宋_GB2312"/>
          <w:sz w:val="32"/>
          <w:szCs w:val="32"/>
          <w:highlight w:val="none"/>
        </w:rPr>
      </w:pPr>
      <w:r>
        <w:rPr>
          <w:rFonts w:hint="eastAsia" w:eastAsia="仿宋_GB2312" w:cs="仿宋_GB2312"/>
          <w:b/>
          <w:bCs/>
          <w:sz w:val="32"/>
          <w:szCs w:val="32"/>
          <w:highlight w:val="none"/>
          <w:shd w:val="clear" w:color="auto" w:fill="FFFFFF"/>
        </w:rPr>
        <w:t>第二十</w:t>
      </w:r>
      <w:r>
        <w:rPr>
          <w:rFonts w:hint="eastAsia" w:eastAsia="仿宋_GB2312" w:cs="仿宋_GB2312"/>
          <w:b/>
          <w:bCs/>
          <w:sz w:val="32"/>
          <w:szCs w:val="32"/>
          <w:highlight w:val="none"/>
          <w:shd w:val="clear" w:color="auto" w:fill="FFFFFF"/>
          <w:lang w:eastAsia="zh-CN"/>
        </w:rPr>
        <w:t>五</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区科委组织专家对已通过审计的项目开展验收评价，形成专家验收意见。</w:t>
      </w:r>
      <w:r>
        <w:rPr>
          <w:rFonts w:hint="eastAsia" w:eastAsia="仿宋_GB2312" w:cs="仿宋_GB2312"/>
          <w:sz w:val="32"/>
          <w:szCs w:val="32"/>
          <w:highlight w:val="none"/>
        </w:rPr>
        <w:t>验收通过的项目</w:t>
      </w:r>
      <w:r>
        <w:rPr>
          <w:rFonts w:eastAsia="仿宋_GB2312" w:cs="仿宋_GB2312"/>
          <w:sz w:val="32"/>
          <w:szCs w:val="32"/>
          <w:highlight w:val="none"/>
        </w:rPr>
        <w:t>，收集档案结项</w:t>
      </w:r>
      <w:r>
        <w:rPr>
          <w:rFonts w:hint="eastAsia" w:eastAsia="仿宋_GB2312" w:cs="仿宋_GB2312"/>
          <w:sz w:val="32"/>
          <w:szCs w:val="32"/>
          <w:highlight w:val="none"/>
        </w:rPr>
        <w:t>；未通过的，应按照专家意见进行整改，</w:t>
      </w:r>
      <w:r>
        <w:rPr>
          <w:rFonts w:hint="eastAsia" w:eastAsia="仿宋_GB2312" w:cs="仿宋_GB2312"/>
          <w:sz w:val="32"/>
          <w:szCs w:val="32"/>
          <w:highlight w:val="none"/>
          <w:lang w:eastAsia="zh-CN"/>
        </w:rPr>
        <w:t>三个月</w:t>
      </w:r>
      <w:r>
        <w:rPr>
          <w:rFonts w:hint="eastAsia" w:eastAsia="仿宋_GB2312" w:cs="仿宋_GB2312"/>
          <w:sz w:val="32"/>
          <w:szCs w:val="32"/>
          <w:highlight w:val="none"/>
        </w:rPr>
        <w:t>内组织第二次验收，再次</w:t>
      </w:r>
      <w:r>
        <w:rPr>
          <w:rFonts w:eastAsia="仿宋_GB2312" w:cs="仿宋_GB2312"/>
          <w:sz w:val="32"/>
          <w:szCs w:val="32"/>
          <w:highlight w:val="none"/>
        </w:rPr>
        <w:t>未通过</w:t>
      </w:r>
      <w:r>
        <w:rPr>
          <w:rFonts w:hint="eastAsia" w:eastAsia="仿宋_GB2312" w:cs="仿宋_GB2312"/>
          <w:sz w:val="32"/>
          <w:szCs w:val="32"/>
          <w:highlight w:val="none"/>
        </w:rPr>
        <w:t>的按不通过验收处理。 </w:t>
      </w:r>
    </w:p>
    <w:p>
      <w:pPr>
        <w:spacing w:line="560" w:lineRule="exact"/>
        <w:ind w:firstLine="640"/>
        <w:rPr>
          <w:rFonts w:hint="eastAsia" w:cs="仿宋_GB2312"/>
          <w:szCs w:val="32"/>
          <w:highlight w:val="none"/>
          <w:shd w:val="clear" w:color="auto" w:fill="FFFFFF"/>
        </w:rPr>
      </w:pPr>
      <w:r>
        <w:rPr>
          <w:rFonts w:hint="eastAsia" w:cs="仿宋_GB2312"/>
          <w:b/>
          <w:bCs/>
          <w:szCs w:val="32"/>
          <w:highlight w:val="none"/>
          <w:shd w:val="clear" w:color="auto" w:fill="FFFFFF"/>
        </w:rPr>
        <w:t>第二十</w:t>
      </w:r>
      <w:r>
        <w:rPr>
          <w:rFonts w:hint="eastAsia" w:cs="仿宋_GB2312"/>
          <w:b/>
          <w:bCs/>
          <w:szCs w:val="32"/>
          <w:highlight w:val="none"/>
          <w:shd w:val="clear" w:color="auto" w:fill="FFFFFF"/>
          <w:lang w:eastAsia="zh-CN"/>
        </w:rPr>
        <w:t>六</w:t>
      </w:r>
      <w:r>
        <w:rPr>
          <w:rFonts w:hint="eastAsia" w:cs="仿宋_GB2312"/>
          <w:b/>
          <w:bCs/>
          <w:szCs w:val="32"/>
          <w:highlight w:val="none"/>
          <w:shd w:val="clear" w:color="auto" w:fill="FFFFFF"/>
        </w:rPr>
        <w:t>条</w:t>
      </w:r>
      <w:r>
        <w:rPr>
          <w:rFonts w:hint="eastAsia" w:cs="仿宋_GB2312"/>
          <w:szCs w:val="32"/>
          <w:highlight w:val="none"/>
          <w:shd w:val="clear" w:color="auto" w:fill="FFFFFF"/>
        </w:rPr>
        <w:t>　</w:t>
      </w:r>
      <w:r>
        <w:rPr>
          <w:rFonts w:cs="仿宋_GB2312"/>
          <w:szCs w:val="32"/>
          <w:highlight w:val="none"/>
          <w:shd w:val="clear" w:color="auto" w:fill="FFFFFF"/>
        </w:rPr>
        <w:t>科普项目一般于</w:t>
      </w:r>
      <w:r>
        <w:rPr>
          <w:rFonts w:hint="eastAsia" w:cs="仿宋_GB2312"/>
          <w:szCs w:val="32"/>
          <w:highlight w:val="none"/>
          <w:shd w:val="clear" w:color="auto" w:fill="FFFFFF"/>
        </w:rPr>
        <w:t>当年内完成，</w:t>
      </w:r>
      <w:r>
        <w:rPr>
          <w:rFonts w:hint="eastAsia" w:cs="仿宋_GB2312"/>
          <w:szCs w:val="32"/>
          <w:highlight w:val="none"/>
          <w:shd w:val="clear" w:color="auto" w:fill="FFFFFF"/>
          <w:lang w:eastAsia="zh-CN"/>
        </w:rPr>
        <w:t>原则上不做延期，确需延期的应提前</w:t>
      </w:r>
      <w:r>
        <w:rPr>
          <w:rFonts w:hint="eastAsia" w:cs="仿宋_GB2312"/>
          <w:szCs w:val="32"/>
          <w:highlight w:val="none"/>
          <w:shd w:val="clear" w:color="auto" w:fill="FFFFFF"/>
          <w:lang w:val="en-US" w:eastAsia="zh-CN"/>
        </w:rPr>
        <w:t>一个月申请</w:t>
      </w:r>
      <w:r>
        <w:rPr>
          <w:rFonts w:hint="eastAsia" w:cs="仿宋_GB2312"/>
          <w:szCs w:val="32"/>
          <w:highlight w:val="none"/>
          <w:shd w:val="clear" w:color="auto" w:fill="FFFFFF"/>
          <w:lang w:eastAsia="zh-CN"/>
        </w:rPr>
        <w:t>。</w:t>
      </w:r>
      <w:r>
        <w:rPr>
          <w:rFonts w:hint="eastAsia" w:cs="仿宋_GB2312"/>
          <w:szCs w:val="32"/>
          <w:highlight w:val="none"/>
          <w:shd w:val="clear" w:color="auto" w:fill="FFFFFF"/>
        </w:rPr>
        <w:t>到期后三个月内完成审计、验收工作，提交全部验收材料，无故不得逾期。</w:t>
      </w:r>
    </w:p>
    <w:p>
      <w:pPr>
        <w:pStyle w:val="2"/>
        <w:rPr>
          <w:highlight w:val="none"/>
        </w:rPr>
      </w:pPr>
    </w:p>
    <w:p>
      <w:pPr>
        <w:pStyle w:val="9"/>
        <w:widowControl/>
        <w:spacing w:before="0" w:beforeAutospacing="0" w:after="0" w:afterAutospacing="0" w:line="560" w:lineRule="exact"/>
        <w:ind w:firstLine="640"/>
        <w:jc w:val="center"/>
        <w:rPr>
          <w:rStyle w:val="12"/>
          <w:rFonts w:ascii="楷体" w:eastAsia="楷体" w:cs="楷体"/>
          <w:bCs/>
          <w:sz w:val="32"/>
          <w:szCs w:val="32"/>
          <w:highlight w:val="none"/>
          <w:shd w:val="clear" w:color="auto" w:fill="FFFFFF"/>
        </w:rPr>
      </w:pPr>
      <w:r>
        <w:rPr>
          <w:rStyle w:val="11"/>
          <w:rFonts w:hint="eastAsia" w:ascii="Times New Roman" w:eastAsia="仿宋_GB2312" w:cs="仿宋_GB2312"/>
          <w:b/>
          <w:bCs/>
          <w:kern w:val="2"/>
          <w:sz w:val="32"/>
          <w:szCs w:val="32"/>
          <w:highlight w:val="none"/>
          <w:shd w:val="clear" w:color="auto" w:fill="FFFFFF"/>
        </w:rPr>
        <w:t>第</w:t>
      </w:r>
      <w:r>
        <w:rPr>
          <w:rStyle w:val="11"/>
          <w:rFonts w:hint="eastAsia" w:ascii="Times New Roman" w:eastAsia="仿宋_GB2312" w:cs="仿宋_GB2312"/>
          <w:b/>
          <w:bCs/>
          <w:kern w:val="2"/>
          <w:sz w:val="32"/>
          <w:szCs w:val="32"/>
          <w:highlight w:val="none"/>
          <w:shd w:val="clear" w:color="auto" w:fill="FFFFFF"/>
          <w:lang w:eastAsia="zh-CN"/>
        </w:rPr>
        <w:t>七</w:t>
      </w:r>
      <w:r>
        <w:rPr>
          <w:rStyle w:val="11"/>
          <w:rFonts w:hint="eastAsia" w:ascii="Times New Roman" w:eastAsia="仿宋_GB2312" w:cs="仿宋_GB2312"/>
          <w:b/>
          <w:bCs/>
          <w:kern w:val="2"/>
          <w:sz w:val="32"/>
          <w:szCs w:val="32"/>
          <w:highlight w:val="none"/>
          <w:shd w:val="clear" w:color="auto" w:fill="FFFFFF"/>
        </w:rPr>
        <w:t>章　经费管理</w:t>
      </w:r>
    </w:p>
    <w:p>
      <w:pPr>
        <w:pStyle w:val="9"/>
        <w:widowControl/>
        <w:spacing w:before="0" w:beforeAutospacing="0" w:after="0" w:afterAutospacing="0" w:line="560" w:lineRule="exact"/>
        <w:ind w:firstLine="640"/>
        <w:jc w:val="both"/>
        <w:rPr>
          <w:rFonts w:hint="eastAsia" w:eastAsia="仿宋_GB2312" w:cs="仿宋_GB2312"/>
          <w:sz w:val="32"/>
          <w:szCs w:val="32"/>
          <w:highlight w:val="none"/>
          <w:shd w:val="clear" w:color="auto" w:fill="FFFFFF"/>
        </w:rPr>
      </w:pP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第二十</w:t>
      </w:r>
      <w:r>
        <w:rPr>
          <w:rFonts w:hint="eastAsia" w:eastAsia="仿宋_GB2312" w:cs="仿宋_GB2312"/>
          <w:b/>
          <w:bCs/>
          <w:sz w:val="32"/>
          <w:szCs w:val="32"/>
          <w:highlight w:val="none"/>
          <w:shd w:val="clear" w:color="auto" w:fill="FFFFFF"/>
          <w:lang w:eastAsia="zh-CN"/>
        </w:rPr>
        <w:t>七</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科普项目经费支出范围包括</w:t>
      </w:r>
      <w:r>
        <w:rPr>
          <w:rFonts w:hint="eastAsia" w:eastAsia="仿宋_GB2312" w:cs="仿宋_GB2312"/>
          <w:sz w:val="32"/>
          <w:szCs w:val="32"/>
          <w:highlight w:val="none"/>
          <w:shd w:val="clear" w:color="auto" w:fill="FFFFFF"/>
          <w:lang w:eastAsia="zh-CN"/>
        </w:rPr>
        <w:t>设备费、业务费、劳务费三大类</w:t>
      </w:r>
      <w:r>
        <w:rPr>
          <w:rFonts w:hint="eastAsia" w:eastAsia="仿宋_GB2312" w:cs="仿宋_GB2312"/>
          <w:sz w:val="32"/>
          <w:szCs w:val="32"/>
          <w:highlight w:val="none"/>
          <w:shd w:val="clear" w:color="auto" w:fill="FFFFFF"/>
        </w:rPr>
        <w:t>：</w:t>
      </w: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sz w:val="32"/>
          <w:szCs w:val="32"/>
          <w:highlight w:val="none"/>
          <w:shd w:val="clear" w:color="auto" w:fill="FFFFFF"/>
          <w:lang w:eastAsia="zh-CN"/>
        </w:rPr>
        <w:t>（一）</w:t>
      </w:r>
      <w:r>
        <w:rPr>
          <w:rFonts w:hint="eastAsia" w:eastAsia="仿宋_GB2312" w:cs="仿宋_GB2312"/>
          <w:sz w:val="32"/>
          <w:szCs w:val="32"/>
          <w:highlight w:val="none"/>
          <w:shd w:val="clear" w:color="auto" w:fill="FFFFFF"/>
        </w:rPr>
        <w:t>设备费：是指项目实施过程中购置科普互动、展陈等设备</w:t>
      </w:r>
      <w:r>
        <w:rPr>
          <w:rFonts w:hint="eastAsia" w:eastAsia="仿宋_GB2312" w:cs="仿宋_GB2312"/>
          <w:sz w:val="32"/>
          <w:szCs w:val="32"/>
          <w:highlight w:val="none"/>
          <w:shd w:val="clear" w:color="auto" w:fill="FFFFFF"/>
          <w:lang w:eastAsia="zh-CN"/>
        </w:rPr>
        <w:t>；对现有展陈</w:t>
      </w:r>
      <w:r>
        <w:rPr>
          <w:rFonts w:hint="eastAsia" w:eastAsia="仿宋_GB2312" w:cs="仿宋_GB2312"/>
          <w:sz w:val="32"/>
          <w:szCs w:val="32"/>
          <w:highlight w:val="none"/>
          <w:shd w:val="clear" w:color="auto" w:fill="FFFFFF"/>
        </w:rPr>
        <w:t>进行升级改造</w:t>
      </w:r>
      <w:r>
        <w:rPr>
          <w:rFonts w:hint="eastAsia" w:eastAsia="仿宋_GB2312" w:cs="仿宋_GB2312"/>
          <w:sz w:val="32"/>
          <w:szCs w:val="32"/>
          <w:highlight w:val="none"/>
          <w:shd w:val="clear" w:color="auto" w:fill="FFFFFF"/>
          <w:lang w:eastAsia="zh-CN"/>
        </w:rPr>
        <w:t>，租赁科普展项</w:t>
      </w:r>
      <w:r>
        <w:rPr>
          <w:rFonts w:hint="eastAsia" w:eastAsia="仿宋_GB2312" w:cs="仿宋_GB2312"/>
          <w:sz w:val="32"/>
          <w:szCs w:val="32"/>
          <w:highlight w:val="none"/>
          <w:shd w:val="clear" w:color="auto" w:fill="FFFFFF"/>
        </w:rPr>
        <w:t>而发生的费用。</w:t>
      </w:r>
    </w:p>
    <w:p>
      <w:pPr>
        <w:pStyle w:val="9"/>
        <w:widowControl/>
        <w:spacing w:before="0" w:beforeAutospacing="0" w:after="0" w:afterAutospacing="0" w:line="560" w:lineRule="exact"/>
        <w:ind w:firstLine="640"/>
        <w:jc w:val="both"/>
        <w:rPr>
          <w:rFonts w:hint="default" w:eastAsia="仿宋_GB2312" w:cs="仿宋_GB2312"/>
          <w:sz w:val="32"/>
          <w:szCs w:val="32"/>
          <w:highlight w:val="none"/>
          <w:shd w:val="clear" w:color="auto" w:fill="FFFFFF"/>
          <w:lang w:val="en-US" w:eastAsia="zh-CN"/>
        </w:rPr>
      </w:pPr>
      <w:r>
        <w:rPr>
          <w:rFonts w:hint="eastAsia" w:eastAsia="仿宋_GB2312" w:cs="仿宋_GB2312"/>
          <w:sz w:val="32"/>
          <w:szCs w:val="32"/>
          <w:highlight w:val="none"/>
          <w:shd w:val="clear" w:color="auto" w:fill="FFFFFF"/>
          <w:lang w:eastAsia="zh-CN"/>
        </w:rPr>
        <w:t>（二）业务费：是指为完成项目目标所需的购置低值易耗品费用和消耗性费用等相关费用。主要包括材料、测试化验加工、档案</w:t>
      </w:r>
      <w:r>
        <w:rPr>
          <w:rFonts w:hint="eastAsia" w:eastAsia="仿宋_GB2312" w:cs="仿宋_GB2312"/>
          <w:sz w:val="32"/>
          <w:szCs w:val="32"/>
          <w:highlight w:val="none"/>
          <w:shd w:val="clear" w:color="auto" w:fill="FFFFFF"/>
          <w:lang w:val="en-US" w:eastAsia="zh-CN"/>
        </w:rPr>
        <w:t>/出版/文献/信息传播、咨询、其他等方面费用。具体内容包括：</w:t>
      </w: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sz w:val="32"/>
          <w:szCs w:val="32"/>
          <w:highlight w:val="none"/>
          <w:shd w:val="clear" w:color="auto" w:fill="FFFFFF"/>
          <w:lang w:val="en-US" w:eastAsia="zh-CN"/>
        </w:rPr>
        <w:t>1.</w:t>
      </w:r>
      <w:r>
        <w:rPr>
          <w:rFonts w:hint="eastAsia" w:eastAsia="仿宋_GB2312" w:cs="仿宋_GB2312"/>
          <w:sz w:val="32"/>
          <w:szCs w:val="32"/>
          <w:highlight w:val="none"/>
          <w:shd w:val="clear" w:color="auto" w:fill="FFFFFF"/>
        </w:rPr>
        <w:t>材料</w:t>
      </w:r>
      <w:r>
        <w:rPr>
          <w:rFonts w:hint="eastAsia" w:eastAsia="仿宋_GB2312" w:cs="仿宋_GB2312"/>
          <w:sz w:val="32"/>
          <w:szCs w:val="32"/>
          <w:highlight w:val="none"/>
          <w:shd w:val="clear" w:color="auto" w:fill="FFFFFF"/>
          <w:lang w:eastAsia="zh-CN"/>
        </w:rPr>
        <w:t>支出主要用于</w:t>
      </w:r>
      <w:r>
        <w:rPr>
          <w:rFonts w:hint="eastAsia" w:eastAsia="仿宋_GB2312" w:cs="仿宋_GB2312"/>
          <w:sz w:val="32"/>
          <w:szCs w:val="32"/>
          <w:highlight w:val="none"/>
          <w:shd w:val="clear" w:color="auto" w:fill="FFFFFF"/>
        </w:rPr>
        <w:t>项目实施过程中消耗的材料、低值易耗品等购置</w:t>
      </w:r>
      <w:r>
        <w:rPr>
          <w:rFonts w:hint="eastAsia" w:eastAsia="仿宋_GB2312" w:cs="仿宋_GB2312"/>
          <w:sz w:val="32"/>
          <w:szCs w:val="32"/>
          <w:highlight w:val="none"/>
          <w:shd w:val="clear" w:color="auto" w:fill="FFFFFF"/>
          <w:lang w:eastAsia="zh-CN"/>
        </w:rPr>
        <w:t>、整理</w:t>
      </w:r>
      <w:r>
        <w:rPr>
          <w:rFonts w:hint="eastAsia" w:eastAsia="仿宋_GB2312" w:cs="仿宋_GB2312"/>
          <w:sz w:val="32"/>
          <w:szCs w:val="32"/>
          <w:highlight w:val="none"/>
          <w:shd w:val="clear" w:color="auto" w:fill="FFFFFF"/>
        </w:rPr>
        <w:t>费用。</w:t>
      </w: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sz w:val="32"/>
          <w:szCs w:val="32"/>
          <w:highlight w:val="none"/>
          <w:shd w:val="clear" w:color="auto" w:fill="FFFFFF"/>
          <w:lang w:val="en-US" w:eastAsia="zh-CN"/>
        </w:rPr>
        <w:t>2.</w:t>
      </w:r>
      <w:r>
        <w:rPr>
          <w:rFonts w:hint="eastAsia" w:eastAsia="仿宋_GB2312" w:cs="仿宋_GB2312"/>
          <w:sz w:val="32"/>
          <w:szCs w:val="32"/>
          <w:highlight w:val="none"/>
          <w:shd w:val="clear" w:color="auto" w:fill="FFFFFF"/>
          <w:lang w:eastAsia="zh-CN"/>
        </w:rPr>
        <w:t>测试化验加工支出主要用于</w:t>
      </w:r>
      <w:r>
        <w:rPr>
          <w:rFonts w:hint="eastAsia" w:eastAsia="仿宋_GB2312" w:cs="仿宋_GB2312"/>
          <w:sz w:val="32"/>
          <w:szCs w:val="32"/>
          <w:highlight w:val="none"/>
          <w:shd w:val="clear" w:color="auto" w:fill="FFFFFF"/>
        </w:rPr>
        <w:t>项目实施过程中承担单位由于自身的专业、技术等条件限制无法独立完成，需借助外单位力量协助完成工作内容而发生的费用。</w:t>
      </w:r>
    </w:p>
    <w:p>
      <w:pPr>
        <w:pStyle w:val="9"/>
        <w:widowControl/>
        <w:spacing w:before="0" w:beforeAutospacing="0" w:after="0" w:afterAutospacing="0" w:line="560" w:lineRule="exact"/>
        <w:ind w:firstLine="640"/>
        <w:jc w:val="both"/>
        <w:rPr>
          <w:rFonts w:hint="eastAsia" w:eastAsia="仿宋_GB2312" w:cs="仿宋_GB2312"/>
          <w:sz w:val="32"/>
          <w:szCs w:val="32"/>
          <w:highlight w:val="none"/>
          <w:shd w:val="clear" w:color="auto" w:fill="FFFFFF"/>
          <w:lang w:val="en-US" w:eastAsia="zh-CN"/>
        </w:rPr>
      </w:pPr>
      <w:r>
        <w:rPr>
          <w:rFonts w:hint="eastAsia" w:eastAsia="仿宋_GB2312" w:cs="仿宋_GB2312"/>
          <w:sz w:val="32"/>
          <w:szCs w:val="32"/>
          <w:highlight w:val="none"/>
          <w:shd w:val="clear" w:color="auto" w:fill="FFFFFF"/>
          <w:lang w:val="en-US" w:eastAsia="zh-CN"/>
        </w:rPr>
        <w:t>3.</w:t>
      </w:r>
      <w:r>
        <w:rPr>
          <w:rFonts w:hint="eastAsia" w:eastAsia="仿宋_GB2312" w:cs="仿宋_GB2312"/>
          <w:sz w:val="32"/>
          <w:szCs w:val="32"/>
          <w:highlight w:val="none"/>
          <w:shd w:val="clear" w:color="auto" w:fill="FFFFFF"/>
          <w:lang w:eastAsia="zh-CN"/>
        </w:rPr>
        <w:t>档案</w:t>
      </w:r>
      <w:r>
        <w:rPr>
          <w:rFonts w:hint="eastAsia" w:eastAsia="仿宋_GB2312" w:cs="仿宋_GB2312"/>
          <w:sz w:val="32"/>
          <w:szCs w:val="32"/>
          <w:highlight w:val="none"/>
          <w:shd w:val="clear" w:color="auto" w:fill="FFFFFF"/>
          <w:lang w:val="en-US" w:eastAsia="zh-CN"/>
        </w:rPr>
        <w:t>/出版/文献/信息传播支出用于项目实施过程中，需要支付的出版，图书、资料购买及印刷等费用。</w:t>
      </w: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sz w:val="32"/>
          <w:szCs w:val="32"/>
          <w:highlight w:val="none"/>
          <w:shd w:val="clear" w:color="auto" w:fill="FFFFFF"/>
          <w:lang w:val="en-US" w:eastAsia="zh-CN"/>
        </w:rPr>
        <w:t>4.</w:t>
      </w:r>
      <w:r>
        <w:rPr>
          <w:rFonts w:hint="eastAsia" w:eastAsia="仿宋_GB2312" w:cs="仿宋_GB2312"/>
          <w:sz w:val="32"/>
          <w:szCs w:val="32"/>
          <w:highlight w:val="none"/>
          <w:shd w:val="clear" w:color="auto" w:fill="FFFFFF"/>
        </w:rPr>
        <w:t>咨询</w:t>
      </w:r>
      <w:r>
        <w:rPr>
          <w:rFonts w:hint="eastAsia" w:eastAsia="仿宋_GB2312" w:cs="仿宋_GB2312"/>
          <w:sz w:val="32"/>
          <w:szCs w:val="32"/>
          <w:highlight w:val="none"/>
          <w:shd w:val="clear" w:color="auto" w:fill="FFFFFF"/>
          <w:lang w:eastAsia="zh-CN"/>
        </w:rPr>
        <w:t>支出主要用于</w:t>
      </w:r>
      <w:r>
        <w:rPr>
          <w:rFonts w:hint="eastAsia" w:eastAsia="仿宋_GB2312" w:cs="仿宋_GB2312"/>
          <w:sz w:val="32"/>
          <w:szCs w:val="32"/>
          <w:highlight w:val="none"/>
          <w:shd w:val="clear" w:color="auto" w:fill="FFFFFF"/>
        </w:rPr>
        <w:t>项目实施过程中因任务需要临时聘请专家进行咨询而支付的费用。专家咨询费不得支付给承担单位</w:t>
      </w:r>
      <w:r>
        <w:rPr>
          <w:rFonts w:hint="eastAsia" w:eastAsia="仿宋_GB2312" w:cs="仿宋_GB2312"/>
          <w:sz w:val="32"/>
          <w:szCs w:val="32"/>
          <w:highlight w:val="none"/>
          <w:shd w:val="clear" w:color="auto" w:fill="FFFFFF"/>
          <w:lang w:eastAsia="zh-CN"/>
        </w:rPr>
        <w:t>工作</w:t>
      </w:r>
      <w:r>
        <w:rPr>
          <w:rFonts w:hint="eastAsia" w:eastAsia="仿宋_GB2312" w:cs="仿宋_GB2312"/>
          <w:sz w:val="32"/>
          <w:szCs w:val="32"/>
          <w:highlight w:val="none"/>
          <w:shd w:val="clear" w:color="auto" w:fill="FFFFFF"/>
        </w:rPr>
        <w:t>人员。</w:t>
      </w:r>
    </w:p>
    <w:p>
      <w:pPr>
        <w:pStyle w:val="9"/>
        <w:widowControl/>
        <w:spacing w:before="0" w:beforeAutospacing="0" w:after="0" w:afterAutospacing="0" w:line="560" w:lineRule="exact"/>
        <w:ind w:firstLine="640"/>
        <w:jc w:val="both"/>
        <w:rPr>
          <w:rFonts w:hint="default" w:eastAsia="仿宋_GB2312" w:cs="仿宋_GB2312"/>
          <w:sz w:val="32"/>
          <w:szCs w:val="32"/>
          <w:highlight w:val="none"/>
          <w:shd w:val="clear" w:color="auto" w:fill="FFFFFF"/>
          <w:lang w:val="en-US" w:eastAsia="zh-CN"/>
        </w:rPr>
      </w:pPr>
      <w:r>
        <w:rPr>
          <w:rFonts w:hint="eastAsia" w:eastAsia="仿宋_GB2312" w:cs="仿宋_GB2312"/>
          <w:sz w:val="32"/>
          <w:szCs w:val="32"/>
          <w:highlight w:val="none"/>
          <w:shd w:val="clear" w:color="auto" w:fill="FFFFFF"/>
          <w:lang w:val="en-US" w:eastAsia="zh-CN"/>
        </w:rPr>
        <w:t>5.其他支出主要用于项目实施过程中除上述支出外的其他必要支出。</w:t>
      </w: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sz w:val="32"/>
          <w:szCs w:val="32"/>
          <w:highlight w:val="none"/>
          <w:shd w:val="clear" w:color="auto" w:fill="FFFFFF"/>
          <w:lang w:eastAsia="zh-CN"/>
        </w:rPr>
        <w:t>（三）</w:t>
      </w:r>
      <w:r>
        <w:rPr>
          <w:rFonts w:hint="eastAsia" w:eastAsia="仿宋_GB2312" w:cs="仿宋_GB2312"/>
          <w:sz w:val="32"/>
          <w:szCs w:val="32"/>
          <w:highlight w:val="none"/>
          <w:shd w:val="clear" w:color="auto" w:fill="FFFFFF"/>
        </w:rPr>
        <w:t>劳务费：是指项目实施过程中支付给项目</w:t>
      </w:r>
      <w:r>
        <w:rPr>
          <w:rFonts w:hint="eastAsia" w:eastAsia="仿宋_GB2312" w:cs="仿宋_GB2312"/>
          <w:sz w:val="32"/>
          <w:szCs w:val="32"/>
          <w:highlight w:val="none"/>
          <w:shd w:val="clear" w:color="auto" w:fill="FFFFFF"/>
          <w:lang w:eastAsia="zh-CN"/>
        </w:rPr>
        <w:t>组成员、项目</w:t>
      </w:r>
      <w:r>
        <w:rPr>
          <w:rFonts w:hint="eastAsia" w:eastAsia="仿宋_GB2312" w:cs="仿宋_GB2312"/>
          <w:sz w:val="32"/>
          <w:szCs w:val="32"/>
          <w:highlight w:val="none"/>
          <w:shd w:val="clear" w:color="auto" w:fill="FFFFFF"/>
        </w:rPr>
        <w:t>临时聘用人员的劳务性费用。财政供养人员不得列支劳务费。</w:t>
      </w:r>
    </w:p>
    <w:p>
      <w:pPr>
        <w:pStyle w:val="6"/>
        <w:spacing w:line="560" w:lineRule="exact"/>
        <w:ind w:left="0" w:firstLine="640"/>
        <w:rPr>
          <w:rFonts w:cs="仿宋_GB2312"/>
          <w:highlight w:val="none"/>
        </w:rPr>
      </w:pPr>
      <w:r>
        <w:rPr>
          <w:rFonts w:hint="eastAsia" w:cs="仿宋_GB2312"/>
          <w:b/>
          <w:bCs/>
          <w:highlight w:val="none"/>
        </w:rPr>
        <w:t>第</w:t>
      </w:r>
      <w:r>
        <w:rPr>
          <w:rFonts w:hint="eastAsia" w:cs="仿宋_GB2312"/>
          <w:b/>
          <w:bCs/>
          <w:highlight w:val="none"/>
          <w:lang w:eastAsia="zh-CN"/>
        </w:rPr>
        <w:t>二十八</w:t>
      </w:r>
      <w:r>
        <w:rPr>
          <w:rFonts w:hint="eastAsia" w:cs="仿宋_GB2312"/>
          <w:b/>
          <w:bCs/>
          <w:highlight w:val="none"/>
        </w:rPr>
        <w:t>条</w:t>
      </w:r>
      <w:r>
        <w:rPr>
          <w:rFonts w:hint="eastAsia" w:cs="仿宋_GB2312"/>
          <w:highlight w:val="none"/>
          <w:lang w:val="en"/>
        </w:rPr>
        <w:t xml:space="preserve">  </w:t>
      </w:r>
      <w:r>
        <w:rPr>
          <w:rFonts w:hint="eastAsia" w:cs="仿宋_GB2312"/>
          <w:highlight w:val="none"/>
        </w:rPr>
        <w:t>咨询费、劳务费等</w:t>
      </w:r>
      <w:r>
        <w:rPr>
          <w:rFonts w:hint="eastAsia" w:cs="仿宋_GB2312"/>
          <w:highlight w:val="none"/>
          <w:lang w:eastAsia="zh-CN"/>
        </w:rPr>
        <w:t>应</w:t>
      </w:r>
      <w:r>
        <w:rPr>
          <w:rFonts w:hint="eastAsia" w:cs="仿宋_GB2312"/>
          <w:highlight w:val="none"/>
        </w:rPr>
        <w:t>按照北京市相关标准和要求执行</w:t>
      </w:r>
      <w:r>
        <w:rPr>
          <w:rFonts w:hint="eastAsia" w:cs="仿宋_GB2312"/>
          <w:highlight w:val="none"/>
          <w:lang w:eastAsia="zh-CN"/>
        </w:rPr>
        <w:t>，本领域有明确规定标准的可参照执行</w:t>
      </w:r>
      <w:r>
        <w:rPr>
          <w:rFonts w:hint="eastAsia" w:cs="仿宋_GB2312"/>
          <w:highlight w:val="none"/>
        </w:rPr>
        <w:t>。</w:t>
      </w: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w:t>
      </w:r>
      <w:r>
        <w:rPr>
          <w:rFonts w:hint="eastAsia" w:eastAsia="仿宋_GB2312" w:cs="仿宋_GB2312"/>
          <w:b/>
          <w:bCs/>
          <w:sz w:val="32"/>
          <w:szCs w:val="32"/>
          <w:highlight w:val="none"/>
          <w:shd w:val="clear" w:color="auto" w:fill="FFFFFF"/>
          <w:lang w:eastAsia="zh-CN"/>
        </w:rPr>
        <w:t>二十九</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项目申报单位在项目申报时须按照项目内容与预算的相关性、合理性等原则进行项目预算申报，并提供相关证明材料，如设备的组成、功能、数量</w:t>
      </w:r>
      <w:r>
        <w:rPr>
          <w:rFonts w:hint="eastAsia" w:eastAsia="仿宋_GB2312" w:cs="仿宋_GB2312"/>
          <w:sz w:val="32"/>
          <w:szCs w:val="32"/>
          <w:highlight w:val="none"/>
          <w:shd w:val="clear" w:color="auto" w:fill="FFFFFF"/>
          <w:lang w:eastAsia="zh-CN"/>
        </w:rPr>
        <w:t>等；</w:t>
      </w:r>
      <w:r>
        <w:rPr>
          <w:rFonts w:hint="eastAsia" w:eastAsia="仿宋_GB2312" w:cs="仿宋_GB2312"/>
          <w:sz w:val="32"/>
          <w:szCs w:val="32"/>
          <w:highlight w:val="none"/>
          <w:shd w:val="clear" w:color="auto" w:fill="FFFFFF"/>
        </w:rPr>
        <w:t>材料的名称、型号、用途</w:t>
      </w:r>
      <w:r>
        <w:rPr>
          <w:rFonts w:hint="eastAsia" w:eastAsia="仿宋_GB2312" w:cs="仿宋_GB2312"/>
          <w:sz w:val="32"/>
          <w:szCs w:val="32"/>
          <w:highlight w:val="none"/>
          <w:shd w:val="clear" w:color="auto" w:fill="FFFFFF"/>
          <w:lang w:eastAsia="zh-CN"/>
        </w:rPr>
        <w:t>等；测试化验加工</w:t>
      </w:r>
      <w:r>
        <w:rPr>
          <w:rFonts w:hint="eastAsia" w:eastAsia="仿宋_GB2312" w:cs="仿宋_GB2312"/>
          <w:sz w:val="32"/>
          <w:szCs w:val="32"/>
          <w:highlight w:val="none"/>
          <w:shd w:val="clear" w:color="auto" w:fill="FFFFFF"/>
        </w:rPr>
        <w:t>的事项、具体要求</w:t>
      </w:r>
      <w:r>
        <w:rPr>
          <w:rFonts w:hint="eastAsia" w:eastAsia="仿宋_GB2312" w:cs="仿宋_GB2312"/>
          <w:sz w:val="32"/>
          <w:szCs w:val="32"/>
          <w:highlight w:val="none"/>
          <w:shd w:val="clear" w:color="auto" w:fill="FFFFFF"/>
          <w:lang w:eastAsia="zh-CN"/>
        </w:rPr>
        <w:t>等；档案</w:t>
      </w:r>
      <w:r>
        <w:rPr>
          <w:rFonts w:hint="eastAsia" w:eastAsia="仿宋_GB2312" w:cs="仿宋_GB2312"/>
          <w:sz w:val="32"/>
          <w:szCs w:val="32"/>
          <w:highlight w:val="none"/>
          <w:shd w:val="clear" w:color="auto" w:fill="FFFFFF"/>
          <w:lang w:val="en-US" w:eastAsia="zh-CN"/>
        </w:rPr>
        <w:t>/出版/文献/信息传播的具体要求、文献的名称、数量等；</w:t>
      </w:r>
      <w:r>
        <w:rPr>
          <w:rFonts w:hint="eastAsia" w:eastAsia="仿宋_GB2312" w:cs="仿宋_GB2312"/>
          <w:sz w:val="32"/>
          <w:szCs w:val="32"/>
          <w:highlight w:val="none"/>
          <w:shd w:val="clear" w:color="auto" w:fill="FFFFFF"/>
        </w:rPr>
        <w:t>咨询的事项、</w:t>
      </w:r>
      <w:r>
        <w:rPr>
          <w:rFonts w:hint="eastAsia" w:eastAsia="仿宋_GB2312" w:cs="仿宋_GB2312"/>
          <w:sz w:val="32"/>
          <w:szCs w:val="32"/>
          <w:highlight w:val="none"/>
          <w:shd w:val="clear" w:color="auto" w:fill="FFFFFF"/>
          <w:lang w:eastAsia="zh-CN"/>
        </w:rPr>
        <w:t>次数等；</w:t>
      </w:r>
      <w:r>
        <w:rPr>
          <w:rFonts w:hint="eastAsia" w:eastAsia="仿宋_GB2312" w:cs="仿宋_GB2312"/>
          <w:sz w:val="32"/>
          <w:szCs w:val="32"/>
          <w:highlight w:val="none"/>
          <w:shd w:val="clear" w:color="auto" w:fill="FFFFFF"/>
        </w:rPr>
        <w:t>劳务人员的工作内容、工作时间</w:t>
      </w:r>
      <w:r>
        <w:rPr>
          <w:rFonts w:hint="eastAsia" w:eastAsia="仿宋_GB2312" w:cs="仿宋_GB2312"/>
          <w:sz w:val="32"/>
          <w:szCs w:val="32"/>
          <w:highlight w:val="none"/>
          <w:shd w:val="clear" w:color="auto" w:fill="FFFFFF"/>
          <w:lang w:eastAsia="zh-CN"/>
        </w:rPr>
        <w:t>等</w:t>
      </w:r>
      <w:r>
        <w:rPr>
          <w:rFonts w:hint="eastAsia" w:eastAsia="仿宋_GB2312" w:cs="仿宋_GB2312"/>
          <w:sz w:val="32"/>
          <w:szCs w:val="32"/>
          <w:highlight w:val="none"/>
          <w:shd w:val="clear" w:color="auto" w:fill="FFFFFF"/>
        </w:rPr>
        <w:t>。</w:t>
      </w:r>
    </w:p>
    <w:p>
      <w:pPr>
        <w:pStyle w:val="9"/>
        <w:widowControl/>
        <w:spacing w:before="0" w:beforeAutospacing="0" w:after="0" w:afterAutospacing="0" w:line="560" w:lineRule="exact"/>
        <w:ind w:firstLine="640"/>
        <w:jc w:val="both"/>
        <w:rPr>
          <w:rFonts w:hint="eastAsia" w:eastAsia="仿宋_GB2312" w:cs="仿宋_GB2312"/>
          <w:sz w:val="32"/>
          <w:szCs w:val="32"/>
          <w:highlight w:val="none"/>
        </w:rPr>
      </w:pPr>
      <w:r>
        <w:rPr>
          <w:rFonts w:hint="eastAsia" w:eastAsia="仿宋_GB2312" w:cs="仿宋_GB2312"/>
          <w:b/>
          <w:bCs/>
          <w:sz w:val="32"/>
          <w:szCs w:val="32"/>
          <w:highlight w:val="none"/>
          <w:shd w:val="clear" w:color="auto" w:fill="FFFFFF"/>
        </w:rPr>
        <w:t>第三十条</w:t>
      </w:r>
      <w:r>
        <w:rPr>
          <w:rFonts w:hint="eastAsia" w:eastAsia="仿宋_GB2312" w:cs="仿宋_GB2312"/>
          <w:sz w:val="32"/>
          <w:szCs w:val="32"/>
          <w:highlight w:val="none"/>
          <w:shd w:val="clear" w:color="auto" w:fill="FFFFFF"/>
        </w:rPr>
        <w:t>　</w:t>
      </w:r>
      <w:r>
        <w:rPr>
          <w:rFonts w:hint="eastAsia" w:eastAsia="仿宋_GB2312" w:cs="仿宋_GB2312"/>
          <w:sz w:val="32"/>
          <w:szCs w:val="32"/>
          <w:highlight w:val="none"/>
        </w:rPr>
        <w:t>项目经费应纳入承担单位财务统一管理，对项目资金实行单独核算、专款专用、按科目按预算</w:t>
      </w:r>
      <w:r>
        <w:rPr>
          <w:rFonts w:hint="eastAsia" w:eastAsia="仿宋_GB2312" w:cs="仿宋_GB2312"/>
          <w:sz w:val="32"/>
          <w:szCs w:val="32"/>
          <w:highlight w:val="none"/>
          <w:lang w:eastAsia="zh-CN"/>
        </w:rPr>
        <w:t>足额</w:t>
      </w:r>
      <w:r>
        <w:rPr>
          <w:rFonts w:hint="eastAsia" w:eastAsia="仿宋_GB2312" w:cs="仿宋_GB2312"/>
          <w:sz w:val="32"/>
          <w:szCs w:val="32"/>
          <w:highlight w:val="none"/>
        </w:rPr>
        <w:t>支出</w:t>
      </w:r>
      <w:r>
        <w:rPr>
          <w:rFonts w:hint="eastAsia" w:eastAsia="仿宋_GB2312" w:cs="仿宋_GB2312"/>
          <w:sz w:val="32"/>
          <w:szCs w:val="32"/>
          <w:highlight w:val="none"/>
          <w:lang w:eastAsia="zh-CN"/>
        </w:rPr>
        <w:t>，据实审计</w:t>
      </w:r>
      <w:r>
        <w:rPr>
          <w:rFonts w:hint="eastAsia" w:eastAsia="仿宋_GB2312" w:cs="仿宋_GB2312"/>
          <w:sz w:val="32"/>
          <w:szCs w:val="32"/>
          <w:highlight w:val="none"/>
        </w:rPr>
        <w:t>。</w:t>
      </w:r>
    </w:p>
    <w:p>
      <w:pPr>
        <w:pStyle w:val="6"/>
        <w:ind w:left="0" w:firstLine="642" w:firstLineChars="200"/>
        <w:rPr>
          <w:rFonts w:hint="eastAsia" w:cs="仿宋_GB2312"/>
          <w:kern w:val="0"/>
          <w:szCs w:val="32"/>
          <w:highlight w:val="none"/>
          <w:lang w:eastAsia="zh-CN"/>
        </w:rPr>
      </w:pPr>
      <w:r>
        <w:rPr>
          <w:rFonts w:hint="eastAsia" w:cs="仿宋_GB2312"/>
          <w:b/>
          <w:bCs/>
          <w:kern w:val="0"/>
          <w:szCs w:val="32"/>
          <w:highlight w:val="none"/>
        </w:rPr>
        <w:t>第</w:t>
      </w:r>
      <w:r>
        <w:rPr>
          <w:rFonts w:hint="eastAsia" w:cs="仿宋_GB2312"/>
          <w:b/>
          <w:bCs/>
          <w:kern w:val="0"/>
          <w:szCs w:val="32"/>
          <w:highlight w:val="none"/>
          <w:lang w:eastAsia="zh-CN"/>
        </w:rPr>
        <w:t>三十一</w:t>
      </w:r>
      <w:r>
        <w:rPr>
          <w:rFonts w:hint="eastAsia" w:cs="仿宋_GB2312"/>
          <w:b/>
          <w:bCs/>
          <w:kern w:val="0"/>
          <w:szCs w:val="32"/>
          <w:highlight w:val="none"/>
        </w:rPr>
        <w:t>条</w:t>
      </w:r>
      <w:r>
        <w:rPr>
          <w:rFonts w:hint="eastAsia" w:cs="仿宋_GB2312"/>
          <w:kern w:val="0"/>
          <w:szCs w:val="32"/>
          <w:highlight w:val="none"/>
          <w:lang w:val="en-US"/>
        </w:rPr>
        <w:t xml:space="preserve">  </w:t>
      </w:r>
      <w:r>
        <w:rPr>
          <w:rFonts w:hint="eastAsia" w:cs="仿宋_GB2312"/>
          <w:kern w:val="0"/>
          <w:szCs w:val="32"/>
          <w:highlight w:val="none"/>
          <w:lang w:val="en-US" w:eastAsia="zh-CN"/>
        </w:rPr>
        <w:t>由</w:t>
      </w:r>
      <w:r>
        <w:rPr>
          <w:rFonts w:hint="eastAsia" w:cs="仿宋_GB2312"/>
          <w:kern w:val="0"/>
          <w:szCs w:val="32"/>
          <w:highlight w:val="none"/>
          <w:lang w:eastAsia="zh-CN"/>
        </w:rPr>
        <w:t>项目经费采购的设备应纳入承担单位资产管理；对于单价超过1000元（含）且重复使用的材料、由材料组合或加工形成的宣教装置，原则上纳入资产管理。</w:t>
      </w:r>
    </w:p>
    <w:p>
      <w:pPr>
        <w:pStyle w:val="6"/>
        <w:ind w:left="0" w:firstLine="642" w:firstLineChars="200"/>
        <w:rPr>
          <w:rFonts w:hint="eastAsia" w:eastAsia="仿宋_GB2312" w:cs="仿宋_GB2312"/>
          <w:kern w:val="0"/>
          <w:szCs w:val="32"/>
          <w:highlight w:val="none"/>
          <w:lang w:eastAsia="zh-CN"/>
        </w:rPr>
      </w:pPr>
      <w:r>
        <w:rPr>
          <w:rFonts w:hint="eastAsia" w:eastAsia="仿宋_GB2312" w:cs="仿宋_GB2312"/>
          <w:b/>
          <w:bCs/>
          <w:sz w:val="32"/>
          <w:szCs w:val="32"/>
          <w:highlight w:val="none"/>
          <w:shd w:val="clear" w:color="auto" w:fill="FFFFFF"/>
        </w:rPr>
        <w:t>第三十</w:t>
      </w:r>
      <w:r>
        <w:rPr>
          <w:rFonts w:hint="eastAsia" w:cs="仿宋_GB2312"/>
          <w:b/>
          <w:bCs/>
          <w:sz w:val="32"/>
          <w:szCs w:val="32"/>
          <w:highlight w:val="none"/>
          <w:shd w:val="clear" w:color="auto" w:fill="FFFFFF"/>
          <w:lang w:eastAsia="zh-CN"/>
        </w:rPr>
        <w:t>二</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w:t>
      </w:r>
      <w:r>
        <w:rPr>
          <w:rFonts w:hint="eastAsia" w:cs="仿宋_GB2312"/>
          <w:sz w:val="32"/>
          <w:szCs w:val="32"/>
          <w:highlight w:val="none"/>
          <w:shd w:val="clear" w:color="auto" w:fill="FFFFFF"/>
          <w:lang w:eastAsia="zh-CN"/>
        </w:rPr>
        <w:t>项目</w:t>
      </w:r>
      <w:r>
        <w:rPr>
          <w:rFonts w:hint="eastAsia" w:cs="仿宋_GB2312"/>
          <w:kern w:val="0"/>
          <w:szCs w:val="32"/>
          <w:highlight w:val="none"/>
          <w:lang w:eastAsia="zh-CN"/>
        </w:rPr>
        <w:t>形成的资产应按通州区资产管理相关要求核算入账、登记管理、清查盘点、规范使用与处置，确保项目成果社会效益最大化。</w:t>
      </w:r>
    </w:p>
    <w:p>
      <w:pPr>
        <w:pStyle w:val="9"/>
        <w:widowControl/>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第三十</w:t>
      </w:r>
      <w:r>
        <w:rPr>
          <w:rFonts w:hint="eastAsia" w:eastAsia="仿宋_GB2312" w:cs="仿宋_GB2312"/>
          <w:b/>
          <w:bCs/>
          <w:sz w:val="32"/>
          <w:szCs w:val="32"/>
          <w:highlight w:val="none"/>
          <w:shd w:val="clear" w:color="auto" w:fill="FFFFFF"/>
          <w:lang w:eastAsia="zh-CN"/>
        </w:rPr>
        <w:t>三</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纳入政府采购</w:t>
      </w:r>
      <w:r>
        <w:rPr>
          <w:rFonts w:hint="eastAsia" w:eastAsia="仿宋_GB2312" w:cs="仿宋_GB2312"/>
          <w:sz w:val="32"/>
          <w:szCs w:val="32"/>
          <w:highlight w:val="none"/>
          <w:shd w:val="clear" w:color="auto" w:fill="FFFFFF"/>
          <w:lang w:eastAsia="zh-CN"/>
        </w:rPr>
        <w:t>目录范围的严格</w:t>
      </w:r>
      <w:r>
        <w:rPr>
          <w:rFonts w:hint="eastAsia" w:eastAsia="仿宋_GB2312" w:cs="仿宋_GB2312"/>
          <w:sz w:val="32"/>
          <w:szCs w:val="32"/>
          <w:highlight w:val="none"/>
          <w:shd w:val="clear" w:color="auto" w:fill="FFFFFF"/>
        </w:rPr>
        <w:t>按照《中华人民共和国政府采购法》《北京市政府采购集中采购目录及标准》等相关文件执行。</w:t>
      </w:r>
    </w:p>
    <w:p>
      <w:pPr>
        <w:pStyle w:val="9"/>
        <w:widowControl/>
        <w:spacing w:before="0" w:beforeAutospacing="0" w:after="0" w:afterAutospacing="0" w:line="560" w:lineRule="exact"/>
        <w:ind w:firstLine="640"/>
        <w:jc w:val="both"/>
        <w:rPr>
          <w:rFonts w:hint="eastAsia"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第三十</w:t>
      </w:r>
      <w:r>
        <w:rPr>
          <w:rFonts w:hint="eastAsia" w:eastAsia="仿宋_GB2312" w:cs="仿宋_GB2312"/>
          <w:b/>
          <w:bCs/>
          <w:sz w:val="32"/>
          <w:szCs w:val="32"/>
          <w:highlight w:val="none"/>
          <w:shd w:val="clear" w:color="auto" w:fill="FFFFFF"/>
          <w:lang w:eastAsia="zh-CN"/>
        </w:rPr>
        <w:t>四</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w:t>
      </w:r>
      <w:r>
        <w:rPr>
          <w:rFonts w:hint="eastAsia" w:eastAsia="仿宋_GB2312" w:cs="仿宋_GB2312"/>
          <w:sz w:val="32"/>
          <w:szCs w:val="32"/>
          <w:highlight w:val="none"/>
          <w:shd w:val="clear" w:color="auto" w:fill="FFFFFF"/>
          <w:lang w:eastAsia="zh-CN"/>
        </w:rPr>
        <w:t>承担单位要履行主体责任，严禁跨科目以整体合同形式委托实施。</w:t>
      </w:r>
      <w:r>
        <w:rPr>
          <w:rFonts w:hint="eastAsia" w:eastAsia="仿宋_GB2312" w:cs="仿宋_GB2312"/>
          <w:sz w:val="32"/>
          <w:szCs w:val="32"/>
          <w:highlight w:val="none"/>
          <w:shd w:val="clear" w:color="auto" w:fill="FFFFFF"/>
        </w:rPr>
        <w:t>设备费</w:t>
      </w:r>
      <w:r>
        <w:rPr>
          <w:rFonts w:hint="eastAsia" w:eastAsia="仿宋_GB2312" w:cs="仿宋_GB2312"/>
          <w:sz w:val="32"/>
          <w:szCs w:val="32"/>
          <w:highlight w:val="none"/>
          <w:shd w:val="clear" w:color="auto" w:fill="FFFFFF"/>
          <w:lang w:eastAsia="zh-CN"/>
        </w:rPr>
        <w:t>，业务费中材料、测试化验加工支出</w:t>
      </w:r>
      <w:r>
        <w:rPr>
          <w:rFonts w:hint="eastAsia" w:eastAsia="仿宋_GB2312" w:cs="仿宋_GB2312"/>
          <w:sz w:val="32"/>
          <w:szCs w:val="32"/>
          <w:highlight w:val="none"/>
          <w:shd w:val="clear" w:color="auto" w:fill="FFFFFF"/>
        </w:rPr>
        <w:t>不予调</w:t>
      </w:r>
      <w:r>
        <w:rPr>
          <w:rFonts w:hint="eastAsia" w:eastAsia="仿宋_GB2312" w:cs="仿宋_GB2312"/>
          <w:sz w:val="32"/>
          <w:szCs w:val="32"/>
          <w:highlight w:val="none"/>
          <w:shd w:val="clear" w:color="auto" w:fill="FFFFFF"/>
          <w:lang w:eastAsia="zh-CN"/>
        </w:rPr>
        <w:t>增。</w:t>
      </w:r>
      <w:r>
        <w:rPr>
          <w:rFonts w:hint="eastAsia" w:eastAsia="仿宋_GB2312" w:cs="仿宋_GB2312"/>
          <w:sz w:val="32"/>
          <w:szCs w:val="32"/>
          <w:highlight w:val="none"/>
          <w:shd w:val="clear" w:color="auto" w:fill="FFFFFF"/>
        </w:rPr>
        <w:t>在整体目标不变、任务标准不降和确保工作任务完成的情况下，</w:t>
      </w:r>
      <w:r>
        <w:rPr>
          <w:rFonts w:hint="eastAsia" w:eastAsia="仿宋_GB2312" w:cs="仿宋_GB2312"/>
          <w:sz w:val="32"/>
          <w:szCs w:val="32"/>
          <w:highlight w:val="none"/>
          <w:shd w:val="clear" w:color="auto" w:fill="FFFFFF"/>
          <w:lang w:eastAsia="zh-CN"/>
        </w:rPr>
        <w:t>其他</w:t>
      </w:r>
      <w:r>
        <w:rPr>
          <w:rFonts w:hint="eastAsia" w:eastAsia="仿宋_GB2312" w:cs="仿宋_GB2312"/>
          <w:b w:val="0"/>
          <w:bCs w:val="0"/>
          <w:sz w:val="32"/>
          <w:szCs w:val="32"/>
          <w:highlight w:val="none"/>
          <w:shd w:val="clear" w:color="auto" w:fill="FFFFFF"/>
          <w:lang w:eastAsia="zh-CN"/>
        </w:rPr>
        <w:t>各支出调整额度在</w:t>
      </w:r>
      <w:r>
        <w:rPr>
          <w:rFonts w:hint="eastAsia" w:eastAsia="仿宋_GB2312" w:cs="仿宋_GB2312"/>
          <w:b w:val="0"/>
          <w:bCs w:val="0"/>
          <w:sz w:val="32"/>
          <w:szCs w:val="32"/>
          <w:highlight w:val="none"/>
          <w:shd w:val="clear" w:color="auto" w:fill="FFFFFF"/>
          <w:lang w:val="en-US" w:eastAsia="zh-CN"/>
        </w:rPr>
        <w:t>10%（含）以内的</w:t>
      </w:r>
      <w:r>
        <w:rPr>
          <w:rFonts w:hint="eastAsia" w:eastAsia="仿宋_GB2312" w:cs="仿宋_GB2312"/>
          <w:b w:val="0"/>
          <w:bCs w:val="0"/>
          <w:sz w:val="32"/>
          <w:szCs w:val="32"/>
          <w:highlight w:val="none"/>
          <w:shd w:val="clear" w:color="auto" w:fill="FFFFFF"/>
        </w:rPr>
        <w:t>，可由项目负责人报承担单位审批</w:t>
      </w:r>
      <w:r>
        <w:rPr>
          <w:rFonts w:hint="eastAsia" w:eastAsia="仿宋_GB2312" w:cs="仿宋_GB2312"/>
          <w:sz w:val="32"/>
          <w:szCs w:val="32"/>
          <w:highlight w:val="none"/>
          <w:shd w:val="clear" w:color="auto" w:fill="FFFFFF"/>
          <w:lang w:eastAsia="zh-CN"/>
        </w:rPr>
        <w:t>，</w:t>
      </w:r>
      <w:r>
        <w:rPr>
          <w:rFonts w:hint="eastAsia" w:eastAsia="仿宋_GB2312" w:cs="仿宋_GB2312"/>
          <w:sz w:val="32"/>
          <w:szCs w:val="32"/>
          <w:highlight w:val="none"/>
          <w:shd w:val="clear" w:color="auto" w:fill="FFFFFF"/>
        </w:rPr>
        <w:t>调整</w:t>
      </w:r>
      <w:r>
        <w:rPr>
          <w:rFonts w:hint="eastAsia" w:eastAsia="仿宋_GB2312" w:cs="仿宋_GB2312"/>
          <w:sz w:val="32"/>
          <w:szCs w:val="32"/>
          <w:highlight w:val="none"/>
          <w:shd w:val="clear" w:color="auto" w:fill="FFFFFF"/>
          <w:lang w:eastAsia="zh-CN"/>
        </w:rPr>
        <w:t>额度超过</w:t>
      </w:r>
      <w:r>
        <w:rPr>
          <w:rFonts w:hint="eastAsia" w:eastAsia="仿宋_GB2312" w:cs="仿宋_GB2312"/>
          <w:sz w:val="32"/>
          <w:szCs w:val="32"/>
          <w:highlight w:val="none"/>
          <w:shd w:val="clear" w:color="auto" w:fill="FFFFFF"/>
          <w:lang w:val="en-US" w:eastAsia="zh-CN"/>
        </w:rPr>
        <w:t>1</w:t>
      </w:r>
      <w:r>
        <w:rPr>
          <w:rFonts w:hint="eastAsia" w:eastAsia="仿宋_GB2312" w:cs="仿宋_GB2312"/>
          <w:sz w:val="32"/>
          <w:szCs w:val="32"/>
          <w:highlight w:val="none"/>
          <w:shd w:val="clear" w:color="auto" w:fill="FFFFFF"/>
        </w:rPr>
        <w:t>0%的，</w:t>
      </w:r>
      <w:r>
        <w:rPr>
          <w:rFonts w:hint="eastAsia" w:eastAsia="仿宋_GB2312" w:cs="仿宋_GB2312"/>
          <w:sz w:val="32"/>
          <w:szCs w:val="32"/>
          <w:highlight w:val="none"/>
          <w:shd w:val="clear" w:color="auto" w:fill="FFFFFF"/>
          <w:lang w:eastAsia="zh-CN"/>
        </w:rPr>
        <w:t>应</w:t>
      </w:r>
      <w:r>
        <w:rPr>
          <w:rFonts w:hint="eastAsia" w:eastAsia="仿宋_GB2312" w:cs="仿宋_GB2312"/>
          <w:sz w:val="32"/>
          <w:szCs w:val="32"/>
          <w:highlight w:val="none"/>
          <w:shd w:val="clear" w:color="auto" w:fill="FFFFFF"/>
        </w:rPr>
        <w:t>报区科委审批。</w:t>
      </w:r>
    </w:p>
    <w:p>
      <w:pPr>
        <w:pStyle w:val="6"/>
        <w:rPr>
          <w:highlight w:val="none"/>
        </w:rPr>
      </w:pPr>
    </w:p>
    <w:p>
      <w:pPr>
        <w:pStyle w:val="9"/>
        <w:widowControl/>
        <w:spacing w:before="0" w:beforeAutospacing="0" w:after="0" w:afterAutospacing="0" w:line="560" w:lineRule="exact"/>
        <w:ind w:firstLine="640"/>
        <w:jc w:val="center"/>
        <w:rPr>
          <w:rFonts w:ascii="楷体" w:eastAsia="楷体" w:cs="楷体"/>
          <w:sz w:val="32"/>
          <w:szCs w:val="32"/>
          <w:highlight w:val="none"/>
          <w:shd w:val="clear" w:color="auto" w:fill="FFFFFF"/>
        </w:rPr>
      </w:pPr>
      <w:r>
        <w:rPr>
          <w:rFonts w:hint="eastAsia" w:ascii="Times New Roman" w:eastAsia="仿宋_GB2312" w:cs="仿宋_GB2312"/>
          <w:b/>
          <w:bCs/>
          <w:sz w:val="32"/>
          <w:szCs w:val="32"/>
          <w:highlight w:val="none"/>
          <w:shd w:val="clear" w:color="auto" w:fill="auto"/>
        </w:rPr>
        <w:t>第</w:t>
      </w:r>
      <w:r>
        <w:rPr>
          <w:rFonts w:hint="eastAsia" w:ascii="Times New Roman" w:eastAsia="仿宋_GB2312" w:cs="仿宋_GB2312"/>
          <w:b/>
          <w:bCs/>
          <w:sz w:val="32"/>
          <w:szCs w:val="32"/>
          <w:highlight w:val="none"/>
          <w:shd w:val="clear" w:color="auto" w:fill="auto"/>
          <w:lang w:eastAsia="zh-CN"/>
        </w:rPr>
        <w:t>八</w:t>
      </w:r>
      <w:r>
        <w:rPr>
          <w:rFonts w:hint="eastAsia" w:ascii="Times New Roman" w:eastAsia="仿宋_GB2312" w:cs="仿宋_GB2312"/>
          <w:b/>
          <w:bCs/>
          <w:sz w:val="32"/>
          <w:szCs w:val="32"/>
          <w:highlight w:val="none"/>
          <w:shd w:val="clear" w:color="auto" w:fill="auto"/>
        </w:rPr>
        <w:t>章　附则</w:t>
      </w:r>
    </w:p>
    <w:p>
      <w:pPr>
        <w:pStyle w:val="9"/>
        <w:shd w:val="clear" w:color="auto" w:fill="FFFFFF"/>
        <w:adjustRightInd w:val="0"/>
        <w:snapToGrid w:val="0"/>
        <w:spacing w:before="0" w:beforeAutospacing="0" w:after="0" w:afterAutospacing="0" w:line="560" w:lineRule="exact"/>
        <w:ind w:firstLine="640"/>
        <w:jc w:val="both"/>
        <w:rPr>
          <w:rFonts w:hint="eastAsia" w:eastAsia="仿宋_GB2312" w:cs="仿宋_GB2312"/>
          <w:sz w:val="32"/>
          <w:szCs w:val="32"/>
          <w:highlight w:val="none"/>
          <w:shd w:val="clear" w:color="auto" w:fill="FFFFFF"/>
        </w:rPr>
      </w:pPr>
    </w:p>
    <w:p>
      <w:pPr>
        <w:pStyle w:val="9"/>
        <w:shd w:val="clear" w:color="auto" w:fill="FFFFFF"/>
        <w:adjustRightInd w:val="0"/>
        <w:snapToGrid w:val="0"/>
        <w:spacing w:before="0" w:beforeAutospacing="0" w:after="0" w:afterAutospacing="0" w:line="560" w:lineRule="exact"/>
        <w:ind w:firstLine="640"/>
        <w:jc w:val="both"/>
        <w:rPr>
          <w:rFonts w:eastAsia="仿宋_GB2312" w:cs="仿宋_GB2312"/>
          <w:sz w:val="32"/>
          <w:szCs w:val="32"/>
          <w:highlight w:val="none"/>
          <w:shd w:val="clear" w:color="auto" w:fill="FFFFFF"/>
        </w:rPr>
      </w:pPr>
      <w:r>
        <w:rPr>
          <w:rFonts w:hint="eastAsia" w:eastAsia="仿宋_GB2312" w:cs="仿宋_GB2312"/>
          <w:b/>
          <w:bCs/>
          <w:sz w:val="32"/>
          <w:szCs w:val="32"/>
          <w:highlight w:val="none"/>
          <w:shd w:val="clear" w:color="auto" w:fill="FFFFFF"/>
        </w:rPr>
        <w:t>第三十</w:t>
      </w:r>
      <w:r>
        <w:rPr>
          <w:rFonts w:hint="eastAsia" w:eastAsia="仿宋_GB2312" w:cs="仿宋_GB2312"/>
          <w:b/>
          <w:bCs/>
          <w:sz w:val="32"/>
          <w:szCs w:val="32"/>
          <w:highlight w:val="none"/>
          <w:shd w:val="clear" w:color="auto" w:fill="FFFFFF"/>
          <w:lang w:eastAsia="zh-CN"/>
        </w:rPr>
        <w:t>五</w:t>
      </w:r>
      <w:r>
        <w:rPr>
          <w:rFonts w:hint="eastAsia" w:eastAsia="仿宋_GB2312" w:cs="仿宋_GB2312"/>
          <w:b/>
          <w:bCs/>
          <w:sz w:val="32"/>
          <w:szCs w:val="32"/>
          <w:highlight w:val="none"/>
          <w:shd w:val="clear" w:color="auto" w:fill="FFFFFF"/>
        </w:rPr>
        <w:t>条</w:t>
      </w:r>
      <w:r>
        <w:rPr>
          <w:rFonts w:hint="eastAsia" w:eastAsia="仿宋_GB2312" w:cs="仿宋_GB2312"/>
          <w:sz w:val="32"/>
          <w:szCs w:val="32"/>
          <w:highlight w:val="none"/>
          <w:shd w:val="clear" w:color="auto" w:fill="FFFFFF"/>
        </w:rPr>
        <w:t xml:space="preserve">  科普</w:t>
      </w:r>
      <w:r>
        <w:rPr>
          <w:rFonts w:hint="eastAsia" w:eastAsia="仿宋_GB2312" w:cs="仿宋_GB2312"/>
          <w:sz w:val="32"/>
          <w:szCs w:val="32"/>
          <w:highlight w:val="none"/>
        </w:rPr>
        <w:t>项目成果为科普影音视频、图书的，承担单位须承诺成果的原创性，保证拥有成果的自主知识产权</w:t>
      </w:r>
      <w:r>
        <w:rPr>
          <w:rFonts w:hint="eastAsia" w:eastAsia="仿宋_GB2312" w:cs="仿宋_GB2312"/>
          <w:sz w:val="32"/>
          <w:szCs w:val="32"/>
          <w:highlight w:val="none"/>
          <w:lang w:eastAsia="zh-CN"/>
        </w:rPr>
        <w:t>。项目成果为实物的，应标注“通州区科普项目资助”。</w:t>
      </w:r>
      <w:r>
        <w:rPr>
          <w:rFonts w:hint="eastAsia" w:eastAsia="仿宋_GB2312" w:cs="仿宋_GB2312"/>
          <w:sz w:val="32"/>
          <w:szCs w:val="32"/>
          <w:highlight w:val="none"/>
        </w:rPr>
        <w:t>区科委有权无偿使用或授权使用</w:t>
      </w:r>
      <w:r>
        <w:rPr>
          <w:rFonts w:hint="eastAsia" w:eastAsia="仿宋_GB2312" w:cs="仿宋_GB2312"/>
          <w:sz w:val="32"/>
          <w:szCs w:val="32"/>
          <w:highlight w:val="none"/>
          <w:shd w:val="clear" w:color="auto" w:fill="FFFFFF"/>
        </w:rPr>
        <w:t>。</w:t>
      </w:r>
    </w:p>
    <w:p>
      <w:pPr>
        <w:pStyle w:val="9"/>
        <w:widowControl/>
        <w:shd w:val="clear" w:color="auto" w:fill="FFFFFF"/>
        <w:adjustRightInd w:val="0"/>
        <w:snapToGrid w:val="0"/>
        <w:spacing w:before="0" w:beforeAutospacing="0" w:after="0" w:afterAutospacing="0" w:line="560" w:lineRule="exact"/>
        <w:ind w:firstLine="640"/>
        <w:jc w:val="both"/>
        <w:rPr>
          <w:rFonts w:hint="eastAsia" w:eastAsia="仿宋_GB2312" w:cs="仿宋_GB2312"/>
          <w:sz w:val="32"/>
          <w:szCs w:val="32"/>
          <w:highlight w:val="none"/>
          <w:shd w:val="clear"/>
        </w:rPr>
      </w:pPr>
      <w:r>
        <w:rPr>
          <w:rFonts w:hint="eastAsia" w:eastAsia="仿宋_GB2312" w:cs="仿宋_GB2312"/>
          <w:b/>
          <w:bCs/>
          <w:sz w:val="32"/>
          <w:szCs w:val="32"/>
          <w:highlight w:val="none"/>
          <w:shd w:val="clear"/>
        </w:rPr>
        <w:t>第三十</w:t>
      </w:r>
      <w:r>
        <w:rPr>
          <w:rFonts w:hint="eastAsia" w:eastAsia="仿宋_GB2312" w:cs="仿宋_GB2312"/>
          <w:b/>
          <w:bCs/>
          <w:sz w:val="32"/>
          <w:szCs w:val="32"/>
          <w:highlight w:val="none"/>
          <w:shd w:val="clear"/>
          <w:lang w:eastAsia="zh-CN"/>
        </w:rPr>
        <w:t>六</w:t>
      </w:r>
      <w:r>
        <w:rPr>
          <w:rFonts w:hint="eastAsia" w:eastAsia="仿宋_GB2312" w:cs="仿宋_GB2312"/>
          <w:b/>
          <w:bCs/>
          <w:sz w:val="32"/>
          <w:szCs w:val="32"/>
          <w:highlight w:val="none"/>
          <w:shd w:val="clear"/>
        </w:rPr>
        <w:t>条</w:t>
      </w:r>
      <w:r>
        <w:rPr>
          <w:rFonts w:hint="eastAsia" w:eastAsia="仿宋_GB2312" w:cs="仿宋_GB2312"/>
          <w:sz w:val="32"/>
          <w:szCs w:val="32"/>
          <w:highlight w:val="none"/>
          <w:shd w:val="clear"/>
        </w:rPr>
        <w:t xml:space="preserve">  科普项目的信用管理、档案管理、责任追究等按</w:t>
      </w:r>
      <w:r>
        <w:rPr>
          <w:rFonts w:hint="eastAsia" w:eastAsia="仿宋_GB2312" w:cs="仿宋_GB2312"/>
          <w:sz w:val="32"/>
          <w:szCs w:val="32"/>
          <w:highlight w:val="none"/>
          <w:shd w:val="clear"/>
          <w:lang w:eastAsia="zh-CN"/>
        </w:rPr>
        <w:t>《</w:t>
      </w:r>
      <w:r>
        <w:rPr>
          <w:rFonts w:hint="eastAsia" w:eastAsia="仿宋_GB2312" w:cs="仿宋_GB2312"/>
          <w:sz w:val="32"/>
          <w:szCs w:val="32"/>
          <w:highlight w:val="none"/>
          <w:shd w:val="clear" w:color="auto" w:fill="FFFFFF"/>
          <w:lang w:eastAsia="zh-CN"/>
        </w:rPr>
        <w:t>北京市通州区科技创新主体</w:t>
      </w:r>
      <w:r>
        <w:rPr>
          <w:rFonts w:hint="eastAsia" w:eastAsia="仿宋_GB2312" w:cs="仿宋_GB2312"/>
          <w:sz w:val="32"/>
          <w:szCs w:val="32"/>
          <w:highlight w:val="none"/>
          <w:shd w:val="clear" w:color="auto" w:fill="FFFFFF"/>
          <w:lang w:val="en-US" w:eastAsia="zh-CN"/>
        </w:rPr>
        <w:t>信用评价及管理</w:t>
      </w:r>
      <w:r>
        <w:rPr>
          <w:rFonts w:hint="eastAsia" w:eastAsia="仿宋_GB2312" w:cs="仿宋_GB2312"/>
          <w:sz w:val="32"/>
          <w:szCs w:val="32"/>
          <w:highlight w:val="none"/>
          <w:shd w:val="clear" w:color="auto" w:fill="FFFFFF"/>
          <w:lang w:eastAsia="zh-CN"/>
        </w:rPr>
        <w:t>办法</w:t>
      </w:r>
      <w:r>
        <w:rPr>
          <w:rFonts w:hint="eastAsia" w:eastAsia="仿宋_GB2312" w:cs="仿宋_GB2312"/>
          <w:sz w:val="32"/>
          <w:szCs w:val="32"/>
          <w:highlight w:val="none"/>
          <w:shd w:val="clear"/>
          <w:lang w:eastAsia="zh-CN"/>
        </w:rPr>
        <w:t>》等</w:t>
      </w:r>
      <w:r>
        <w:rPr>
          <w:rFonts w:hint="eastAsia" w:eastAsia="仿宋_GB2312" w:cs="仿宋_GB2312"/>
          <w:sz w:val="32"/>
          <w:szCs w:val="32"/>
          <w:highlight w:val="none"/>
          <w:shd w:val="clear"/>
        </w:rPr>
        <w:t>相关规定执行。</w:t>
      </w:r>
    </w:p>
    <w:p>
      <w:pPr>
        <w:pStyle w:val="9"/>
        <w:shd w:val="clear" w:color="auto" w:fill="FFFFFF"/>
        <w:adjustRightInd w:val="0"/>
        <w:snapToGrid w:val="0"/>
        <w:spacing w:before="0" w:beforeAutospacing="0" w:after="0" w:afterAutospacing="0" w:line="560" w:lineRule="exact"/>
        <w:ind w:firstLine="640"/>
        <w:jc w:val="both"/>
        <w:rPr>
          <w:rFonts w:hint="eastAsia" w:eastAsia="仿宋_GB2312" w:cs="仿宋_GB2312"/>
          <w:sz w:val="32"/>
          <w:szCs w:val="32"/>
          <w:highlight w:val="none"/>
          <w:shd w:val="clear"/>
        </w:rPr>
      </w:pPr>
      <w:r>
        <w:rPr>
          <w:rFonts w:hint="eastAsia" w:eastAsia="仿宋_GB2312" w:cs="仿宋_GB2312"/>
          <w:b/>
          <w:bCs/>
          <w:sz w:val="32"/>
          <w:szCs w:val="32"/>
          <w:highlight w:val="none"/>
          <w:shd w:val="clear"/>
        </w:rPr>
        <w:t>第三十</w:t>
      </w:r>
      <w:r>
        <w:rPr>
          <w:rFonts w:hint="eastAsia" w:eastAsia="仿宋_GB2312" w:cs="仿宋_GB2312"/>
          <w:b/>
          <w:bCs/>
          <w:sz w:val="32"/>
          <w:szCs w:val="32"/>
          <w:highlight w:val="none"/>
          <w:shd w:val="clear"/>
          <w:lang w:eastAsia="zh-CN"/>
        </w:rPr>
        <w:t>七</w:t>
      </w:r>
      <w:r>
        <w:rPr>
          <w:rFonts w:hint="eastAsia" w:eastAsia="仿宋_GB2312" w:cs="仿宋_GB2312"/>
          <w:b/>
          <w:bCs/>
          <w:sz w:val="32"/>
          <w:szCs w:val="32"/>
          <w:highlight w:val="none"/>
          <w:shd w:val="clear"/>
        </w:rPr>
        <w:t>条</w:t>
      </w:r>
      <w:r>
        <w:rPr>
          <w:rFonts w:hint="eastAsia" w:eastAsia="仿宋_GB2312" w:cs="仿宋_GB2312"/>
          <w:sz w:val="32"/>
          <w:szCs w:val="32"/>
          <w:highlight w:val="none"/>
          <w:shd w:val="clear"/>
        </w:rPr>
        <w:t>　区科委因履职需要以政府采购方式</w:t>
      </w:r>
      <w:r>
        <w:rPr>
          <w:rFonts w:hint="eastAsia" w:eastAsia="仿宋_GB2312" w:cs="仿宋_GB2312"/>
          <w:sz w:val="32"/>
          <w:szCs w:val="32"/>
          <w:highlight w:val="none"/>
          <w:shd w:val="clear"/>
          <w:lang w:eastAsia="zh-CN"/>
        </w:rPr>
        <w:t>组织实施的科普项目</w:t>
      </w:r>
      <w:r>
        <w:rPr>
          <w:rFonts w:hint="eastAsia" w:eastAsia="仿宋_GB2312" w:cs="仿宋_GB2312"/>
          <w:sz w:val="32"/>
          <w:szCs w:val="32"/>
          <w:highlight w:val="none"/>
          <w:shd w:val="clear"/>
        </w:rPr>
        <w:t>，按照政府采购相关要求执行。</w:t>
      </w:r>
    </w:p>
    <w:p>
      <w:pPr>
        <w:pStyle w:val="9"/>
        <w:shd w:val="clear" w:color="auto" w:fill="FFFFFF"/>
        <w:adjustRightInd w:val="0"/>
        <w:snapToGrid w:val="0"/>
        <w:spacing w:before="0" w:beforeAutospacing="0" w:after="0" w:afterAutospacing="0" w:line="560" w:lineRule="exact"/>
        <w:ind w:firstLine="640"/>
        <w:jc w:val="both"/>
        <w:rPr>
          <w:rFonts w:hint="eastAsia" w:eastAsia="仿宋_GB2312" w:cs="仿宋_GB2312"/>
          <w:sz w:val="32"/>
          <w:szCs w:val="32"/>
          <w:highlight w:val="none"/>
          <w:shd w:val="clear"/>
          <w:lang w:eastAsia="zh-CN"/>
        </w:rPr>
      </w:pPr>
      <w:r>
        <w:rPr>
          <w:rFonts w:hint="eastAsia" w:eastAsia="仿宋_GB2312" w:cs="仿宋_GB2312"/>
          <w:b/>
          <w:bCs/>
          <w:sz w:val="32"/>
          <w:szCs w:val="32"/>
          <w:highlight w:val="none"/>
          <w:shd w:val="clear"/>
        </w:rPr>
        <w:t>第三十</w:t>
      </w:r>
      <w:r>
        <w:rPr>
          <w:rFonts w:hint="eastAsia" w:eastAsia="仿宋_GB2312" w:cs="仿宋_GB2312"/>
          <w:b/>
          <w:bCs/>
          <w:sz w:val="32"/>
          <w:szCs w:val="32"/>
          <w:highlight w:val="none"/>
          <w:shd w:val="clear"/>
          <w:lang w:eastAsia="zh-CN"/>
        </w:rPr>
        <w:t>八</w:t>
      </w:r>
      <w:r>
        <w:rPr>
          <w:rFonts w:hint="eastAsia" w:eastAsia="仿宋_GB2312" w:cs="仿宋_GB2312"/>
          <w:b/>
          <w:bCs/>
          <w:sz w:val="32"/>
          <w:szCs w:val="32"/>
          <w:highlight w:val="none"/>
          <w:shd w:val="clear"/>
        </w:rPr>
        <w:t>条</w:t>
      </w:r>
      <w:r>
        <w:rPr>
          <w:rFonts w:hint="eastAsia" w:eastAsia="仿宋_GB2312" w:cs="仿宋_GB2312"/>
          <w:sz w:val="32"/>
          <w:szCs w:val="32"/>
          <w:highlight w:val="none"/>
          <w:shd w:val="clear"/>
        </w:rPr>
        <w:t>　本</w:t>
      </w:r>
      <w:r>
        <w:rPr>
          <w:rFonts w:hint="eastAsia" w:eastAsia="仿宋_GB2312" w:cs="仿宋_GB2312"/>
          <w:sz w:val="32"/>
          <w:szCs w:val="32"/>
          <w:highlight w:val="none"/>
          <w:shd w:val="clear"/>
          <w:lang w:eastAsia="zh-CN"/>
        </w:rPr>
        <w:t>细则</w:t>
      </w:r>
      <w:r>
        <w:rPr>
          <w:rFonts w:hint="eastAsia" w:eastAsia="仿宋_GB2312" w:cs="仿宋_GB2312"/>
          <w:sz w:val="32"/>
          <w:szCs w:val="32"/>
          <w:highlight w:val="none"/>
          <w:shd w:val="clear"/>
        </w:rPr>
        <w:t>由区科委负责解释</w:t>
      </w:r>
      <w:r>
        <w:rPr>
          <w:rFonts w:hint="eastAsia" w:eastAsia="仿宋_GB2312" w:cs="仿宋_GB2312"/>
          <w:sz w:val="32"/>
          <w:szCs w:val="32"/>
          <w:highlight w:val="none"/>
          <w:shd w:val="clear"/>
          <w:lang w:eastAsia="zh-CN"/>
        </w:rPr>
        <w:t>。</w:t>
      </w:r>
    </w:p>
    <w:p>
      <w:pPr>
        <w:pStyle w:val="9"/>
        <w:shd w:val="clear" w:color="auto" w:fill="FFFFFF"/>
        <w:adjustRightInd w:val="0"/>
        <w:snapToGrid w:val="0"/>
        <w:spacing w:before="0" w:beforeAutospacing="0" w:after="0" w:afterAutospacing="0" w:line="560" w:lineRule="exact"/>
        <w:ind w:firstLine="640"/>
        <w:jc w:val="both"/>
        <w:rPr>
          <w:rFonts w:hint="eastAsia" w:eastAsia="仿宋_GB2312" w:cs="仿宋_GB2312"/>
          <w:sz w:val="32"/>
          <w:szCs w:val="32"/>
          <w:highlight w:val="none"/>
          <w:shd w:val="clear"/>
        </w:rPr>
      </w:pPr>
      <w:r>
        <w:rPr>
          <w:rFonts w:hint="eastAsia" w:eastAsia="仿宋_GB2312" w:cs="仿宋_GB2312"/>
          <w:b/>
          <w:bCs/>
          <w:sz w:val="32"/>
          <w:szCs w:val="32"/>
          <w:highlight w:val="none"/>
          <w:shd w:val="clear"/>
          <w:lang w:eastAsia="zh-CN"/>
        </w:rPr>
        <w:t>第三十九条</w:t>
      </w:r>
      <w:r>
        <w:rPr>
          <w:rFonts w:hint="eastAsia" w:eastAsia="仿宋_GB2312" w:cs="仿宋_GB2312"/>
          <w:sz w:val="32"/>
          <w:szCs w:val="32"/>
          <w:highlight w:val="none"/>
          <w:shd w:val="clear"/>
          <w:lang w:val="en-US" w:eastAsia="zh-CN"/>
        </w:rPr>
        <w:t xml:space="preserve">  本细则</w:t>
      </w:r>
      <w:r>
        <w:rPr>
          <w:rFonts w:hint="eastAsia" w:eastAsia="仿宋_GB2312" w:cs="仿宋_GB2312"/>
          <w:sz w:val="32"/>
          <w:szCs w:val="32"/>
          <w:highlight w:val="none"/>
          <w:shd w:val="clear"/>
          <w:lang w:eastAsia="zh-CN"/>
        </w:rPr>
        <w:t>自</w:t>
      </w:r>
      <w:r>
        <w:rPr>
          <w:rFonts w:hint="eastAsia" w:eastAsia="仿宋_GB2312" w:cs="仿宋_GB2312"/>
          <w:sz w:val="32"/>
          <w:szCs w:val="32"/>
          <w:highlight w:val="none"/>
          <w:shd w:val="clear"/>
          <w:lang w:val="en-US" w:eastAsia="zh-CN"/>
        </w:rPr>
        <w:t>****</w:t>
      </w:r>
      <w:r>
        <w:rPr>
          <w:rFonts w:hint="eastAsia" w:eastAsia="仿宋_GB2312" w:cs="仿宋_GB2312"/>
          <w:sz w:val="32"/>
          <w:szCs w:val="32"/>
          <w:highlight w:val="none"/>
          <w:shd w:val="clear"/>
          <w:lang w:val="en-US" w:eastAsia="zh-CN"/>
        </w:rPr>
        <w:t>年</w:t>
      </w:r>
      <w:r>
        <w:rPr>
          <w:rFonts w:hint="eastAsia" w:eastAsia="仿宋_GB2312" w:cs="仿宋_GB2312"/>
          <w:sz w:val="32"/>
          <w:szCs w:val="32"/>
          <w:highlight w:val="none"/>
          <w:shd w:val="clear"/>
          <w:lang w:val="en-US" w:eastAsia="zh-CN"/>
        </w:rPr>
        <w:t>**</w:t>
      </w:r>
      <w:r>
        <w:rPr>
          <w:rFonts w:hint="eastAsia" w:eastAsia="仿宋_GB2312" w:cs="仿宋_GB2312"/>
          <w:sz w:val="32"/>
          <w:szCs w:val="32"/>
          <w:highlight w:val="none"/>
          <w:shd w:val="clear"/>
          <w:lang w:val="en-US" w:eastAsia="zh-CN"/>
        </w:rPr>
        <w:t>月</w:t>
      </w:r>
      <w:r>
        <w:rPr>
          <w:rFonts w:hint="eastAsia" w:eastAsia="仿宋_GB2312" w:cs="仿宋_GB2312"/>
          <w:sz w:val="32"/>
          <w:szCs w:val="32"/>
          <w:highlight w:val="none"/>
          <w:shd w:val="clear"/>
          <w:lang w:val="en-US" w:eastAsia="zh-CN"/>
        </w:rPr>
        <w:t>**</w:t>
      </w:r>
      <w:bookmarkStart w:id="0" w:name="_GoBack"/>
      <w:bookmarkEnd w:id="0"/>
      <w:r>
        <w:rPr>
          <w:rFonts w:hint="eastAsia" w:eastAsia="仿宋_GB2312" w:cs="仿宋_GB2312"/>
          <w:sz w:val="32"/>
          <w:szCs w:val="32"/>
          <w:highlight w:val="none"/>
          <w:shd w:val="clear"/>
          <w:lang w:val="en-US" w:eastAsia="zh-CN"/>
        </w:rPr>
        <w:t>日起试行</w:t>
      </w:r>
      <w:r>
        <w:rPr>
          <w:rFonts w:hint="eastAsia" w:eastAsia="仿宋_GB2312" w:cs="仿宋_GB2312"/>
          <w:sz w:val="32"/>
          <w:szCs w:val="32"/>
          <w:highlight w:val="none"/>
          <w:shd w:val="clear"/>
        </w:rPr>
        <w:t>。</w:t>
      </w:r>
    </w:p>
    <w:p>
      <w:pPr>
        <w:pStyle w:val="9"/>
        <w:widowControl/>
        <w:wordWrap w:val="0"/>
        <w:spacing w:before="0" w:beforeAutospacing="0" w:after="0" w:afterAutospacing="0" w:line="560" w:lineRule="exact"/>
        <w:ind w:firstLine="640"/>
        <w:jc w:val="right"/>
        <w:rPr>
          <w:rFonts w:hint="eastAsia" w:eastAsia="仿宋_GB2312" w:cs="仿宋_GB2312"/>
          <w:sz w:val="32"/>
          <w:szCs w:val="32"/>
          <w:highlight w:val="none"/>
          <w:shd w:val="clear" w:color="auto" w:fill="FFFFFF"/>
        </w:rPr>
      </w:pPr>
    </w:p>
    <w:p>
      <w:pPr>
        <w:pStyle w:val="9"/>
        <w:widowControl/>
        <w:wordWrap w:val="0"/>
        <w:spacing w:before="0" w:beforeAutospacing="0" w:after="0" w:afterAutospacing="0" w:line="560" w:lineRule="exact"/>
        <w:ind w:firstLine="640"/>
        <w:jc w:val="right"/>
        <w:rPr>
          <w:rFonts w:hint="eastAsia" w:eastAsia="仿宋_GB2312" w:cs="仿宋_GB2312"/>
          <w:sz w:val="32"/>
          <w:szCs w:val="32"/>
          <w:highlight w:val="none"/>
          <w:shd w:val="clear" w:color="auto" w:fill="FFFFFF"/>
        </w:rPr>
      </w:pPr>
    </w:p>
    <w:p>
      <w:pPr>
        <w:pStyle w:val="9"/>
        <w:widowControl/>
        <w:wordWrap w:val="0"/>
        <w:spacing w:before="0" w:beforeAutospacing="0" w:after="0" w:afterAutospacing="0" w:line="560" w:lineRule="exact"/>
        <w:ind w:firstLine="640"/>
        <w:jc w:val="right"/>
        <w:rPr>
          <w:rFonts w:hint="eastAsia" w:eastAsia="仿宋_GB2312" w:cs="仿宋_GB2312"/>
          <w:sz w:val="32"/>
          <w:szCs w:val="32"/>
          <w:highlight w:val="none"/>
          <w:shd w:val="clear" w:color="auto" w:fill="FFFFFF"/>
        </w:rPr>
      </w:pPr>
    </w:p>
    <w:p>
      <w:pPr>
        <w:pStyle w:val="9"/>
        <w:widowControl/>
        <w:wordWrap w:val="0"/>
        <w:spacing w:before="0" w:beforeAutospacing="0" w:after="0" w:afterAutospacing="0" w:line="560" w:lineRule="exact"/>
        <w:ind w:firstLine="640"/>
        <w:jc w:val="right"/>
        <w:rPr>
          <w:highlight w:val="none"/>
        </w:rPr>
      </w:pPr>
      <w:r>
        <w:rPr>
          <w:rFonts w:hint="eastAsia" w:eastAsia="仿宋_GB2312" w:cs="仿宋_GB2312"/>
          <w:sz w:val="32"/>
          <w:szCs w:val="32"/>
          <w:highlight w:val="none"/>
          <w:shd w:val="clear" w:color="auto" w:fill="FFFFFF"/>
        </w:rPr>
        <w:t xml:space="preserve">   </w:t>
      </w:r>
      <w:r>
        <w:rPr>
          <w:rFonts w:eastAsia="仿宋_GB2312" w:cs="仿宋"/>
          <w:sz w:val="32"/>
          <w:szCs w:val="32"/>
          <w:highlight w:val="none"/>
          <w:shd w:val="clear" w:color="auto" w:fill="FFFFFF"/>
        </w:rPr>
        <w:t xml:space="preserve"> </w:t>
      </w:r>
      <w:r>
        <w:rPr>
          <w:rFonts w:ascii="仿宋" w:eastAsia="仿宋" w:cs="仿宋"/>
          <w:sz w:val="32"/>
          <w:szCs w:val="32"/>
          <w:highlight w:val="none"/>
          <w:shd w:val="clear" w:color="auto" w:fill="FFFFFF"/>
        </w:rPr>
        <w:t xml:space="preserve">  </w:t>
      </w:r>
      <w:r>
        <w:rPr>
          <w:rFonts w:hint="eastAsia" w:ascii="仿宋" w:eastAsia="仿宋" w:cs="仿宋"/>
          <w:sz w:val="32"/>
          <w:szCs w:val="32"/>
          <w:highlight w:val="none"/>
          <w:shd w:val="clear" w:color="auto" w:fill="FFFFFF"/>
        </w:rPr>
        <w:t xml:space="preserve"> </w:t>
      </w:r>
    </w:p>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985" w:left="1588"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FA390"/>
    <w:multiLevelType w:val="singleLevel"/>
    <w:tmpl w:val="BACFA3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trackRevisions w:val="true"/>
  <w:documentProtection w:edit="readOnly" w:enforcement="0"/>
  <w:defaultTabStop w:val="420"/>
  <w:drawingGridHorizontalSpacing w:val="160"/>
  <w:drawingGridVerticalSpacing w:val="217"/>
  <w:noPunctuationKerning w:val="true"/>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B0"/>
    <w:rsid w:val="002136B0"/>
    <w:rsid w:val="00B37473"/>
    <w:rsid w:val="06C1783B"/>
    <w:rsid w:val="09DA565E"/>
    <w:rsid w:val="0E777D91"/>
    <w:rsid w:val="257E9BD5"/>
    <w:rsid w:val="2C7FD990"/>
    <w:rsid w:val="2CE57626"/>
    <w:rsid w:val="35E77739"/>
    <w:rsid w:val="37BAF69A"/>
    <w:rsid w:val="3B334B20"/>
    <w:rsid w:val="3FDF819F"/>
    <w:rsid w:val="3FFB1B39"/>
    <w:rsid w:val="3FFFB33D"/>
    <w:rsid w:val="4B0D6D44"/>
    <w:rsid w:val="4D7ECE2A"/>
    <w:rsid w:val="556FC5B0"/>
    <w:rsid w:val="572C85FA"/>
    <w:rsid w:val="58FFA85D"/>
    <w:rsid w:val="5CBB0430"/>
    <w:rsid w:val="5E5DE2F4"/>
    <w:rsid w:val="5E7BDBE9"/>
    <w:rsid w:val="5EB7AB98"/>
    <w:rsid w:val="5FAFF534"/>
    <w:rsid w:val="5FD7092F"/>
    <w:rsid w:val="6B9EF7B5"/>
    <w:rsid w:val="6DDF11E3"/>
    <w:rsid w:val="6DFBE165"/>
    <w:rsid w:val="6F7DF812"/>
    <w:rsid w:val="756B4E0C"/>
    <w:rsid w:val="79D55F7F"/>
    <w:rsid w:val="7AFF7031"/>
    <w:rsid w:val="7EB57E4D"/>
    <w:rsid w:val="7F3A8CAF"/>
    <w:rsid w:val="7F6FBD3D"/>
    <w:rsid w:val="7FEED09E"/>
    <w:rsid w:val="979D4177"/>
    <w:rsid w:val="B29EEB16"/>
    <w:rsid w:val="B73F1932"/>
    <w:rsid w:val="BBCE6C0B"/>
    <w:rsid w:val="BBF778DB"/>
    <w:rsid w:val="BF6FB97D"/>
    <w:rsid w:val="BFE57FF5"/>
    <w:rsid w:val="BFFC9AC0"/>
    <w:rsid w:val="D37F9B7C"/>
    <w:rsid w:val="D7CF6C14"/>
    <w:rsid w:val="DD1E4469"/>
    <w:rsid w:val="DFEF09DA"/>
    <w:rsid w:val="EFBF534A"/>
    <w:rsid w:val="F77B6405"/>
    <w:rsid w:val="F7FE8450"/>
    <w:rsid w:val="FA8D8523"/>
    <w:rsid w:val="FAE7CA1A"/>
    <w:rsid w:val="FDDF7C4F"/>
    <w:rsid w:val="FED707AA"/>
    <w:rsid w:val="FEDDA4CB"/>
    <w:rsid w:val="FEDF21CF"/>
    <w:rsid w:val="FF1FCB0B"/>
    <w:rsid w:val="FF8DB1A5"/>
    <w:rsid w:val="FFBD24D6"/>
    <w:rsid w:val="FFF5E6C3"/>
    <w:rsid w:val="FFFFC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styleId="3">
    <w:name w:val="heading 1"/>
    <w:basedOn w:val="1"/>
    <w:next w:val="1"/>
    <w:qFormat/>
    <w:uiPriority w:val="0"/>
    <w:pPr>
      <w:keepNext/>
      <w:keepLines/>
      <w:spacing w:before="340" w:after="330"/>
      <w:outlineLvl w:val="0"/>
    </w:pPr>
    <w:rPr>
      <w:rFonts w:eastAsia="黑体"/>
      <w:b/>
      <w:bCs/>
      <w:kern w:val="44"/>
      <w:szCs w:val="44"/>
    </w:rPr>
  </w:style>
  <w:style w:type="paragraph" w:styleId="4">
    <w:name w:val="heading 2"/>
    <w:basedOn w:val="1"/>
    <w:next w:val="1"/>
    <w:qFormat/>
    <w:uiPriority w:val="0"/>
    <w:pPr>
      <w:keepNext/>
      <w:keepLines/>
      <w:spacing w:before="260" w:after="260" w:line="415" w:lineRule="auto"/>
      <w:outlineLvl w:val="1"/>
    </w:pPr>
    <w:rPr>
      <w:rFonts w:eastAsia="楷体_GB2312"/>
      <w:b/>
      <w:bCs/>
      <w:szCs w:val="32"/>
    </w:rPr>
  </w:style>
  <w:style w:type="paragraph" w:styleId="5">
    <w:name w:val="heading 3"/>
    <w:basedOn w:val="1"/>
    <w:next w:val="1"/>
    <w:qFormat/>
    <w:uiPriority w:val="0"/>
    <w:pPr>
      <w:keepNext/>
      <w:keepLines/>
      <w:spacing w:before="260" w:after="260" w:line="415" w:lineRule="auto"/>
      <w:outlineLvl w:val="2"/>
    </w:pPr>
    <w:rPr>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index 6"/>
    <w:basedOn w:val="1"/>
    <w:next w:val="1"/>
    <w:qFormat/>
    <w:uiPriority w:val="0"/>
    <w:pPr>
      <w:ind w:left="2100"/>
    </w:pPr>
  </w:style>
  <w:style w:type="paragraph" w:styleId="7">
    <w:name w:val="footer"/>
    <w:basedOn w:val="1"/>
    <w:qFormat/>
    <w:uiPriority w:val="0"/>
    <w:pPr>
      <w:tabs>
        <w:tab w:val="center" w:pos="4153"/>
        <w:tab w:val="right" w:pos="8307"/>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9">
    <w:name w:val="Normal (Web)"/>
    <w:basedOn w:val="1"/>
    <w:next w:val="6"/>
    <w:qFormat/>
    <w:uiPriority w:val="0"/>
    <w:pPr>
      <w:spacing w:before="100" w:beforeAutospacing="1" w:after="100" w:afterAutospacing="1"/>
      <w:jc w:val="left"/>
    </w:pPr>
    <w:rPr>
      <w:rFonts w:eastAsia="宋体"/>
      <w:kern w:val="0"/>
      <w:sz w:val="24"/>
      <w:szCs w:val="24"/>
    </w:rPr>
  </w:style>
  <w:style w:type="character" w:styleId="12">
    <w:name w:val="Strong"/>
    <w:qFormat/>
    <w:uiPriority w:val="0"/>
  </w:style>
  <w:style w:type="character" w:styleId="13">
    <w:name w:val="page number"/>
    <w:basedOn w:val="11"/>
    <w:qFormat/>
    <w:uiPriority w:val="0"/>
  </w:style>
  <w:style w:type="character" w:styleId="14">
    <w:name w:val="Emphasis"/>
    <w:basedOn w:val="11"/>
    <w:qFormat/>
    <w:uiPriority w:val="0"/>
    <w:rPr>
      <w:i/>
    </w:rPr>
  </w:style>
  <w:style w:type="paragraph" w:customStyle="1" w:styleId="15">
    <w:name w:val="大标题"/>
    <w:basedOn w:val="1"/>
    <w:next w:val="1"/>
    <w:qFormat/>
    <w:uiPriority w:val="0"/>
    <w:pPr>
      <w:ind w:firstLine="0" w:firstLineChars="0"/>
      <w:jc w:val="center"/>
    </w:pPr>
    <w:rPr>
      <w:rFonts w:eastAsia="方正小标宋_GBK"/>
      <w:sz w:val="44"/>
    </w:rPr>
  </w:style>
  <w:style w:type="paragraph" w:customStyle="1" w:styleId="16">
    <w:name w:val="Revision"/>
    <w:hidden/>
    <w:semiHidden/>
    <w:qFormat/>
    <w:uiPriority w:val="99"/>
    <w:rPr>
      <w:rFonts w:ascii="Times New Roman" w:hAnsi="Times New Roman"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588</Words>
  <Characters>3355</Characters>
  <Lines>27</Lines>
  <Paragraphs>7</Paragraphs>
  <TotalTime>17</TotalTime>
  <ScaleCrop>false</ScaleCrop>
  <LinksUpToDate>false</LinksUpToDate>
  <CharactersWithSpaces>3936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2023-03-04T19:09:00Z</dcterms:created>
  <dc:creator>user</dc:creator>
  <cp:lastModifiedBy>user</cp:lastModifiedBy>
  <cp:lastPrinted>2023-04-20T12:47:00Z</cp:lastPrinted>
  <dcterms:modified xsi:type="dcterms:W3CDTF">2023-04-20T18:00:59Z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426CDC8BFBECEE824A9AAE63F8D6FD34</vt:lpwstr>
  </property>
</Properties>
</file>