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渔政水生野生动物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全面</w:t>
      </w:r>
      <w:r>
        <w:rPr>
          <w:rFonts w:hint="eastAsia" w:ascii="方正小标宋简体" w:eastAsia="方正小标宋简体"/>
          <w:sz w:val="44"/>
          <w:szCs w:val="44"/>
        </w:rPr>
        <w:t>检查单</w:t>
      </w:r>
    </w:p>
    <w:p/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3"/>
        <w:gridCol w:w="1391"/>
        <w:gridCol w:w="2245"/>
        <w:gridCol w:w="1911"/>
        <w:gridCol w:w="190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检查时间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年  月  日  时  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-SA"/>
              </w:rPr>
              <w:t>-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时  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检查单号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：</w:t>
            </w:r>
            <w:bookmarkStart w:id="0" w:name="_GoBack"/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3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检查对象</w:t>
            </w:r>
          </w:p>
        </w:tc>
        <w:tc>
          <w:tcPr>
            <w:tcW w:w="81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单位/个人</w:t>
            </w:r>
          </w:p>
        </w:tc>
        <w:tc>
          <w:tcPr>
            <w:tcW w:w="131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名称/姓名</w:t>
            </w:r>
          </w:p>
        </w:tc>
        <w:tc>
          <w:tcPr>
            <w:tcW w:w="2235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3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证件类型及号码</w:t>
            </w:r>
          </w:p>
        </w:tc>
        <w:tc>
          <w:tcPr>
            <w:tcW w:w="2235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3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证件地址</w:t>
            </w:r>
          </w:p>
        </w:tc>
        <w:tc>
          <w:tcPr>
            <w:tcW w:w="2235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3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联系人</w:t>
            </w:r>
          </w:p>
        </w:tc>
        <w:tc>
          <w:tcPr>
            <w:tcW w:w="2235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3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联系方式</w:t>
            </w:r>
          </w:p>
        </w:tc>
        <w:tc>
          <w:tcPr>
            <w:tcW w:w="2235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restart"/>
            <w:tcBorders>
              <w:top w:val="single" w:color="000000" w:sz="4" w:space="0"/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水域/单位/个人</w:t>
            </w:r>
          </w:p>
        </w:tc>
        <w:tc>
          <w:tcPr>
            <w:tcW w:w="131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名称/姓名</w:t>
            </w:r>
          </w:p>
        </w:tc>
        <w:tc>
          <w:tcPr>
            <w:tcW w:w="2235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left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证件类型及号码</w:t>
            </w:r>
          </w:p>
        </w:tc>
        <w:tc>
          <w:tcPr>
            <w:tcW w:w="2235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联系方式</w:t>
            </w:r>
          </w:p>
        </w:tc>
        <w:tc>
          <w:tcPr>
            <w:tcW w:w="2235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63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检查地点</w:t>
            </w:r>
          </w:p>
        </w:tc>
        <w:tc>
          <w:tcPr>
            <w:tcW w:w="4369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检查事项、内容、方法及结果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63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检查事项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检查子事项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检查内容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检查方法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630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水生野生动物人工繁育检查</w:t>
            </w:r>
          </w:p>
        </w:tc>
        <w:tc>
          <w:tcPr>
            <w:tcW w:w="816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水生野生动物人工繁育行为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是否人工繁育国家、本市重点保护水生野生动物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63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是否取得合法的人工繁育许可证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□合格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63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人工繁育行为与取得的人工繁育许可证内容是否相符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□不符合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63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人工繁育的水生野生动物来源是否符合规定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□不符合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63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是否建立人工繁育物种档案和统计制度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□合格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63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人工繁育的场所、设施、技术、人员等是否符合规定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□不符合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630" w:type="pct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水生野生动物经营利用检查</w:t>
            </w:r>
          </w:p>
        </w:tc>
        <w:tc>
          <w:tcPr>
            <w:tcW w:w="816" w:type="pct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水生野生动物经营利用行为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是否经营利用国家、本市重点保护水生野生动物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63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是否通过人民政府野生动物保护主管部门批准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□合格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63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经营利用行为与取得的许可证件内容是否相符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□不符合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63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用于经营利用的水生野生动物来源是否符合规定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□符合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□不符合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63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是否建立出售、收购、利用水生野生动物或其制品档案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□合格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630" w:type="pct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水生野生动物猎捕、杀害行为</w:t>
            </w:r>
          </w:p>
        </w:tc>
        <w:tc>
          <w:tcPr>
            <w:tcW w:w="816" w:type="pct"/>
            <w:vMerge w:val="restart"/>
            <w:tcBorders>
              <w:top w:val="nil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猎捕、杀害水生野生动物行为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是否有猎捕、杀害水生野生动物的行为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□实地勘验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□未发现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□发现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63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是否取得特许猎捕证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□实地勘验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□合格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630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是否按照特许猎捕证规定猎捕水生野生动物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□实地勘验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□合格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□不合格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5" w:hRule="atLeast"/>
        </w:trPr>
        <w:tc>
          <w:tcPr>
            <w:tcW w:w="63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是否使用禁用的工具、方法猎捕水生野生动物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□实地勘验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4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□未发现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□发现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</w:trPr>
        <w:tc>
          <w:tcPr>
            <w:tcW w:w="63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检查结论</w:t>
            </w:r>
          </w:p>
        </w:tc>
        <w:tc>
          <w:tcPr>
            <w:tcW w:w="4369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spacing w:after="24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□合格     □不合格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检查人意见：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30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检查人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执法人员：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证号：</w:t>
            </w:r>
          </w:p>
        </w:tc>
        <w:tc>
          <w:tcPr>
            <w:tcW w:w="1121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记录人：</w:t>
            </w:r>
          </w:p>
        </w:tc>
        <w:tc>
          <w:tcPr>
            <w:tcW w:w="1114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被检查人：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3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执法人员：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证号：</w:t>
            </w:r>
          </w:p>
        </w:tc>
        <w:tc>
          <w:tcPr>
            <w:tcW w:w="1121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14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630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备注</w:t>
            </w:r>
          </w:p>
        </w:tc>
        <w:tc>
          <w:tcPr>
            <w:tcW w:w="4369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3208"/>
    <w:rsid w:val="00924C5E"/>
    <w:rsid w:val="00A802A1"/>
    <w:rsid w:val="00A83208"/>
    <w:rsid w:val="00B535E8"/>
    <w:rsid w:val="00F94F9E"/>
    <w:rsid w:val="2DE04D34"/>
    <w:rsid w:val="569D328F"/>
    <w:rsid w:val="607D5712"/>
    <w:rsid w:val="71C81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180</Words>
  <Characters>1027</Characters>
  <Lines>8</Lines>
  <Paragraphs>2</Paragraphs>
  <TotalTime>1</TotalTime>
  <ScaleCrop>false</ScaleCrop>
  <LinksUpToDate>false</LinksUpToDate>
  <CharactersWithSpaces>1205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2021-11-08T01:11:00Z</dcterms:created>
  <dc:creator>zhk</dc:creator>
  <cp:lastModifiedBy>zzzxjk</cp:lastModifiedBy>
  <dcterms:modified xsi:type="dcterms:W3CDTF">2021-11-12T06:04:57Z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3A245FDD06594173BD82D39C619A02DA</vt:lpwstr>
  </property>
</Properties>
</file>